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2E95D13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B57139">
        <w:rPr>
          <w:color w:val="auto"/>
          <w:szCs w:val="22"/>
        </w:rPr>
        <w:t>April</w:t>
      </w:r>
      <w:r w:rsidR="003E7E56">
        <w:rPr>
          <w:color w:val="auto"/>
          <w:szCs w:val="22"/>
        </w:rPr>
        <w:t xml:space="preserve"> </w:t>
      </w:r>
      <w:r w:rsidR="00B57139">
        <w:rPr>
          <w:color w:val="auto"/>
          <w:szCs w:val="22"/>
        </w:rPr>
        <w:t>1</w:t>
      </w:r>
      <w:r w:rsidR="00ED2813">
        <w:rPr>
          <w:color w:val="auto"/>
          <w:szCs w:val="22"/>
        </w:rPr>
        <w:t>5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ED2813" w:rsidRPr="00ED2813">
        <w:rPr>
          <w:color w:val="auto"/>
          <w:szCs w:val="22"/>
        </w:rPr>
        <w:t>6:3</w:t>
      </w:r>
      <w:r w:rsidR="004B4E14" w:rsidRPr="00ED2813">
        <w:rPr>
          <w:color w:val="auto"/>
          <w:szCs w:val="22"/>
        </w:rPr>
        <w:t>0</w:t>
      </w:r>
      <w:r w:rsidR="00112CDA" w:rsidRPr="00ED2813">
        <w:rPr>
          <w:color w:val="auto"/>
          <w:szCs w:val="22"/>
        </w:rPr>
        <w:t xml:space="preserve"> </w:t>
      </w:r>
      <w:r w:rsidR="00994197" w:rsidRPr="00ED2813">
        <w:rPr>
          <w:color w:val="auto"/>
          <w:szCs w:val="22"/>
        </w:rPr>
        <w:t>p</w:t>
      </w:r>
      <w:r w:rsidR="00F604D2" w:rsidRPr="00ED2813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2BDE605E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2E59F7D7" w14:textId="059BE285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  <w:r>
        <w:rPr>
          <w:rFonts w:asciiTheme="minorHAnsi" w:hAnsiTheme="minorHAnsi"/>
          <w:b/>
          <w:bCs/>
          <w:color w:val="auto"/>
          <w:sz w:val="24"/>
        </w:rPr>
        <w:t>Roll Call</w:t>
      </w:r>
    </w:p>
    <w:p w14:paraId="6946EB1F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41CD5F50" w14:textId="22E7A62A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ED2813">
        <w:rPr>
          <w:rFonts w:asciiTheme="minorHAnsi" w:hAnsiTheme="minorHAnsi"/>
          <w:b/>
          <w:bCs/>
          <w:color w:val="auto"/>
          <w:sz w:val="24"/>
        </w:rPr>
        <w:t>20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06A8E0C1" w:rsidR="00E340D4" w:rsidRPr="00717994" w:rsidRDefault="00E340D4" w:rsidP="00B27118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16628C2" w14:textId="211AD883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31A5C45D" w:rsidR="00370AD0" w:rsidRDefault="00ED281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April 1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7DBAAD3B" w14:textId="77777777" w:rsidR="00D63163" w:rsidRDefault="00D63163" w:rsidP="00D6316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DPU Rulemaking discussion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Pr="00D63163">
        <w:rPr>
          <w:rFonts w:ascii="Calibri" w:hAnsi="Calibri"/>
          <w:color w:val="auto"/>
          <w:sz w:val="24"/>
        </w:rPr>
        <w:t>20</w:t>
      </w:r>
      <w:r>
        <w:rPr>
          <w:rFonts w:ascii="Calibri" w:hAnsi="Calibri"/>
          <w:color w:val="auto"/>
          <w:sz w:val="24"/>
        </w:rPr>
        <w:t xml:space="preserve"> minutes</w:t>
      </w:r>
    </w:p>
    <w:p w14:paraId="7D94A42F" w14:textId="45DE0AC4" w:rsidR="00D63163" w:rsidRPr="00717994" w:rsidRDefault="00717994" w:rsidP="00D6316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Possible vote on funding for a group effort</w:t>
      </w:r>
    </w:p>
    <w:p w14:paraId="295FE51E" w14:textId="77777777" w:rsidR="00717994" w:rsidRDefault="00717994" w:rsidP="00D6316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F3ED0B1" w14:textId="77777777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Executive Director’s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color w:val="auto"/>
          <w:sz w:val="24"/>
        </w:rPr>
        <w:t>15 minutes</w:t>
      </w:r>
    </w:p>
    <w:p w14:paraId="47D8CC53" w14:textId="77777777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color w:val="auto"/>
          <w:sz w:val="24"/>
        </w:rPr>
        <w:t>Please read Jim’s notes and bring any questions.</w:t>
      </w:r>
    </w:p>
    <w:p w14:paraId="63236491" w14:textId="77777777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4844333C" w14:textId="0A27C7B9" w:rsid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Treasurer’s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color w:val="auto"/>
          <w:sz w:val="24"/>
        </w:rPr>
        <w:t>15 minutes</w:t>
      </w:r>
    </w:p>
    <w:p w14:paraId="04CFBA17" w14:textId="77777777" w:rsidR="00CE0628" w:rsidRDefault="00CE0628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F5AB365" w14:textId="068392DF" w:rsidR="00CE0628" w:rsidRPr="00CE0628" w:rsidRDefault="00CE0628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CE0628">
        <w:rPr>
          <w:rFonts w:ascii="Calibri" w:hAnsi="Calibri"/>
          <w:b/>
          <w:bCs/>
          <w:color w:val="auto"/>
          <w:sz w:val="24"/>
        </w:rPr>
        <w:t>WCF</w:t>
      </w:r>
      <w:r>
        <w:rPr>
          <w:rFonts w:ascii="Calibri" w:hAnsi="Calibri"/>
          <w:b/>
          <w:bCs/>
          <w:color w:val="auto"/>
          <w:sz w:val="24"/>
        </w:rPr>
        <w:t xml:space="preserve"> Stripe terms update for ACH users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Pr="00CE0628">
        <w:rPr>
          <w:rFonts w:ascii="Calibri" w:hAnsi="Calibri"/>
          <w:color w:val="auto"/>
          <w:sz w:val="24"/>
        </w:rPr>
        <w:t>5</w:t>
      </w:r>
      <w:r>
        <w:rPr>
          <w:rFonts w:ascii="Calibri" w:hAnsi="Calibri"/>
          <w:color w:val="auto"/>
          <w:sz w:val="24"/>
        </w:rPr>
        <w:t xml:space="preserve"> minutes</w:t>
      </w:r>
    </w:p>
    <w:p w14:paraId="4235996F" w14:textId="22A7F9D4" w:rsidR="00ED2813" w:rsidRDefault="00CE0628" w:rsidP="00ED281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 xml:space="preserve"> </w:t>
      </w: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BA06" w14:textId="77777777" w:rsidR="00821A5B" w:rsidRDefault="00821A5B" w:rsidP="00561E49">
      <w:pPr>
        <w:spacing w:line="240" w:lineRule="auto"/>
      </w:pPr>
      <w:r>
        <w:separator/>
      </w:r>
    </w:p>
  </w:endnote>
  <w:endnote w:type="continuationSeparator" w:id="0">
    <w:p w14:paraId="7F77393B" w14:textId="77777777" w:rsidR="00821A5B" w:rsidRDefault="00821A5B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0340" w14:textId="77777777" w:rsidR="00821A5B" w:rsidRDefault="00821A5B" w:rsidP="00561E49">
      <w:pPr>
        <w:spacing w:line="240" w:lineRule="auto"/>
      </w:pPr>
      <w:r>
        <w:separator/>
      </w:r>
    </w:p>
  </w:footnote>
  <w:footnote w:type="continuationSeparator" w:id="0">
    <w:p w14:paraId="550DED52" w14:textId="77777777" w:rsidR="00821A5B" w:rsidRDefault="00821A5B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8B2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994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1A5B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08E9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0628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3163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2813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2E54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7</cp:revision>
  <cp:lastPrinted>2017-09-06T20:14:00Z</cp:lastPrinted>
  <dcterms:created xsi:type="dcterms:W3CDTF">2026-04-10T14:37:00Z</dcterms:created>
  <dcterms:modified xsi:type="dcterms:W3CDTF">2026-04-10T22:32:00Z</dcterms:modified>
  <cp:contentStatus/>
</cp:coreProperties>
</file>