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094E20BC" w:rsidR="00C25C10" w:rsidRPr="00123EA1" w:rsidRDefault="00AD776E"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042BE0D5" w:rsidR="0040021A" w:rsidRPr="00E66E5C"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7D573B">
        <w:rPr>
          <w:color w:val="auto"/>
          <w:szCs w:val="22"/>
        </w:rPr>
        <w:t xml:space="preserve"> </w:t>
      </w:r>
      <w:r w:rsidR="003E7E56">
        <w:rPr>
          <w:color w:val="auto"/>
          <w:szCs w:val="22"/>
        </w:rPr>
        <w:t>February 4</w:t>
      </w:r>
      <w:r w:rsidR="004F5220">
        <w:rPr>
          <w:color w:val="auto"/>
          <w:szCs w:val="22"/>
        </w:rPr>
        <w:t>,</w:t>
      </w:r>
      <w:r w:rsidR="00D845A7">
        <w:rPr>
          <w:color w:val="auto"/>
          <w:szCs w:val="22"/>
        </w:rPr>
        <w:t xml:space="preserve"> 202</w:t>
      </w:r>
      <w:r w:rsidR="003E7E56">
        <w:rPr>
          <w:color w:val="auto"/>
          <w:szCs w:val="22"/>
        </w:rPr>
        <w:t>6</w:t>
      </w:r>
      <w:r w:rsidR="00F604D2" w:rsidRPr="00E66E5C">
        <w:rPr>
          <w:color w:val="auto"/>
          <w:szCs w:val="22"/>
        </w:rPr>
        <w:t xml:space="preserve">, </w:t>
      </w:r>
      <w:r w:rsidR="00D92DD1">
        <w:rPr>
          <w:color w:val="auto"/>
          <w:szCs w:val="22"/>
        </w:rPr>
        <w:t>6</w:t>
      </w:r>
      <w:r w:rsidR="001755D6">
        <w:rPr>
          <w:color w:val="auto"/>
          <w:szCs w:val="22"/>
        </w:rPr>
        <w:t>:</w:t>
      </w:r>
      <w:r w:rsidR="00D92DD1">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r w:rsidR="003E7E56">
        <w:rPr>
          <w:color w:val="auto"/>
          <w:szCs w:val="22"/>
        </w:rPr>
        <w:t xml:space="preserve"> </w:t>
      </w:r>
    </w:p>
    <w:p w14:paraId="44B74F0C" w14:textId="154A91AF" w:rsidR="00B74F50" w:rsidRDefault="00B74F50" w:rsidP="00E66E5C">
      <w:pPr>
        <w:spacing w:line="240" w:lineRule="auto"/>
        <w:contextualSpacing w:val="0"/>
        <w:jc w:val="center"/>
        <w:rPr>
          <w:color w:val="auto"/>
          <w:szCs w:val="22"/>
        </w:rPr>
      </w:pPr>
    </w:p>
    <w:p w14:paraId="081B784A" w14:textId="77777777" w:rsidR="00E82EDD" w:rsidRPr="00D251A1" w:rsidRDefault="00E82EDD" w:rsidP="00E66E5C">
      <w:pPr>
        <w:spacing w:line="240" w:lineRule="auto"/>
        <w:contextualSpacing w:val="0"/>
        <w:jc w:val="center"/>
        <w:rPr>
          <w:color w:val="auto"/>
          <w:szCs w:val="22"/>
        </w:rPr>
      </w:pPr>
    </w:p>
    <w:p w14:paraId="38FD6EC8" w14:textId="59F34450" w:rsidR="00AD776E" w:rsidRPr="00FD3B54" w:rsidRDefault="00AD776E" w:rsidP="00AD776E">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E06AEC">
        <w:rPr>
          <w:rFonts w:ascii="Calibri" w:hAnsi="Calibri"/>
          <w:sz w:val="24"/>
        </w:rPr>
        <w:t xml:space="preserve">Doug McNally, Jim Drawe, MaryEllen, Bailey Cole, Bob Gross, David Dvore, Kent Lew, Bob Labrie, Dave Arney, </w:t>
      </w:r>
    </w:p>
    <w:p w14:paraId="6D8FC0DA" w14:textId="3944EDA1" w:rsidR="00AD776E" w:rsidRPr="00FD3B54" w:rsidRDefault="00AD776E" w:rsidP="00AD776E">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r w:rsidR="00E06AEC">
        <w:rPr>
          <w:rFonts w:ascii="Calibri" w:hAnsi="Calibri"/>
          <w:sz w:val="24"/>
        </w:rPr>
        <w:t xml:space="preserve">Dave Peterson </w:t>
      </w:r>
      <w:r w:rsidR="00063604">
        <w:rPr>
          <w:rFonts w:ascii="Calibri" w:hAnsi="Calibri"/>
          <w:sz w:val="24"/>
        </w:rPr>
        <w:t>(</w:t>
      </w:r>
      <w:r w:rsidR="00E06AEC">
        <w:rPr>
          <w:rFonts w:ascii="Calibri" w:hAnsi="Calibri"/>
          <w:sz w:val="24"/>
        </w:rPr>
        <w:t>Heath MLB</w:t>
      </w:r>
      <w:r w:rsidR="00063604">
        <w:rPr>
          <w:rFonts w:ascii="Calibri" w:hAnsi="Calibri"/>
          <w:sz w:val="24"/>
        </w:rPr>
        <w:t>)</w:t>
      </w:r>
    </w:p>
    <w:p w14:paraId="3EE64F00" w14:textId="21604D17" w:rsidR="00AD776E" w:rsidRPr="00FD3B54" w:rsidRDefault="00AD776E" w:rsidP="00AD776E">
      <w:pPr>
        <w:spacing w:line="240" w:lineRule="auto"/>
        <w:rPr>
          <w:rFonts w:ascii="Calibri" w:hAnsi="Calibri"/>
          <w:sz w:val="32"/>
          <w:szCs w:val="32"/>
        </w:rPr>
      </w:pPr>
      <w:r w:rsidRPr="00AB43B9">
        <w:rPr>
          <w:rFonts w:ascii="Calibri" w:hAnsi="Calibri"/>
          <w:b/>
          <w:bCs/>
          <w:sz w:val="24"/>
        </w:rPr>
        <w:t>Called to order at:</w:t>
      </w:r>
      <w:r>
        <w:rPr>
          <w:rFonts w:ascii="Calibri" w:hAnsi="Calibri"/>
          <w:sz w:val="24"/>
        </w:rPr>
        <w:t xml:space="preserve"> </w:t>
      </w:r>
      <w:r w:rsidR="00E06AEC">
        <w:rPr>
          <w:rFonts w:ascii="Calibri" w:hAnsi="Calibri"/>
          <w:sz w:val="24"/>
        </w:rPr>
        <w:t>6:31pm</w:t>
      </w:r>
    </w:p>
    <w:p w14:paraId="0D9EE1EE" w14:textId="3CEABEB2" w:rsidR="00D251A1" w:rsidRPr="00123EA1" w:rsidRDefault="00D251A1" w:rsidP="0051558C">
      <w:pPr>
        <w:spacing w:line="240" w:lineRule="auto"/>
        <w:contextualSpacing w:val="0"/>
        <w:rPr>
          <w:rFonts w:asciiTheme="minorHAnsi" w:hAnsiTheme="minorHAnsi"/>
          <w:b/>
          <w:bCs/>
          <w:color w:val="auto"/>
          <w:szCs w:val="22"/>
        </w:rPr>
      </w:pPr>
    </w:p>
    <w:p w14:paraId="41CD5F50" w14:textId="4AC480BB"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710036">
        <w:rPr>
          <w:rFonts w:asciiTheme="minorHAnsi" w:hAnsiTheme="minorHAnsi"/>
          <w:b/>
          <w:bCs/>
          <w:color w:val="auto"/>
          <w:sz w:val="24"/>
        </w:rPr>
        <w:t>1</w:t>
      </w:r>
      <w:r w:rsidR="003E7E56">
        <w:rPr>
          <w:rFonts w:asciiTheme="minorHAnsi" w:hAnsiTheme="minorHAnsi"/>
          <w:b/>
          <w:bCs/>
          <w:color w:val="auto"/>
          <w:sz w:val="24"/>
        </w:rPr>
        <w:t>5</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50467EE1" w14:textId="12BE6B9E" w:rsidR="00AD776E" w:rsidRPr="00CD1181" w:rsidRDefault="00AD776E" w:rsidP="00AD776E">
      <w:pPr>
        <w:spacing w:line="240" w:lineRule="auto"/>
        <w:rPr>
          <w:rFonts w:ascii="Calibri" w:hAnsi="Calibri"/>
          <w:sz w:val="24"/>
        </w:rPr>
      </w:pPr>
      <w:bookmarkStart w:id="0" w:name="_Hlk144816927"/>
      <w:r w:rsidRPr="00CD1181">
        <w:rPr>
          <w:rFonts w:ascii="Calibri" w:hAnsi="Calibri"/>
          <w:sz w:val="24"/>
        </w:rPr>
        <w:t xml:space="preserve">Moved: </w:t>
      </w:r>
      <w:r w:rsidR="00E06AEC">
        <w:rPr>
          <w:rFonts w:ascii="Calibri" w:hAnsi="Calibri"/>
          <w:sz w:val="24"/>
        </w:rPr>
        <w:t>Kent</w:t>
      </w:r>
    </w:p>
    <w:p w14:paraId="3B7E61D8" w14:textId="57ACE9E6" w:rsidR="00AD776E" w:rsidRPr="00CD1181" w:rsidRDefault="00AD776E" w:rsidP="00AD776E">
      <w:pPr>
        <w:spacing w:line="240" w:lineRule="auto"/>
        <w:rPr>
          <w:rFonts w:ascii="Calibri" w:hAnsi="Calibri"/>
          <w:sz w:val="24"/>
        </w:rPr>
      </w:pPr>
      <w:r w:rsidRPr="00CD1181">
        <w:rPr>
          <w:rFonts w:ascii="Calibri" w:hAnsi="Calibri"/>
          <w:sz w:val="24"/>
        </w:rPr>
        <w:t xml:space="preserve">Seconded: </w:t>
      </w:r>
      <w:r w:rsidR="00E06AEC">
        <w:rPr>
          <w:rFonts w:ascii="Calibri" w:hAnsi="Calibri"/>
          <w:sz w:val="24"/>
        </w:rPr>
        <w:t>Bob G</w:t>
      </w:r>
    </w:p>
    <w:p w14:paraId="7A7C68B7" w14:textId="750327F5" w:rsidR="00AD776E" w:rsidRDefault="00AD776E" w:rsidP="00AD776E">
      <w:pPr>
        <w:spacing w:line="240" w:lineRule="auto"/>
        <w:rPr>
          <w:rFonts w:ascii="Calibri" w:hAnsi="Calibri"/>
          <w:sz w:val="24"/>
        </w:rPr>
      </w:pPr>
      <w:r w:rsidRPr="00CD1181">
        <w:rPr>
          <w:rFonts w:ascii="Calibri" w:hAnsi="Calibri"/>
          <w:sz w:val="24"/>
        </w:rPr>
        <w:t xml:space="preserve">Discussion: </w:t>
      </w:r>
      <w:r w:rsidR="00E06AEC">
        <w:rPr>
          <w:rFonts w:ascii="Calibri" w:hAnsi="Calibri"/>
          <w:sz w:val="24"/>
        </w:rPr>
        <w:t>MaryEllen Noted that the warrant includes 2 bond payments for NS.</w:t>
      </w:r>
    </w:p>
    <w:p w14:paraId="6A848302" w14:textId="77777777" w:rsidR="00C40E8E" w:rsidRDefault="00C40E8E" w:rsidP="00AD776E">
      <w:pPr>
        <w:spacing w:line="240" w:lineRule="auto"/>
        <w:rPr>
          <w:rFonts w:ascii="Calibri" w:hAnsi="Calibri"/>
          <w:sz w:val="24"/>
        </w:rPr>
      </w:pPr>
    </w:p>
    <w:p w14:paraId="2A089AA6" w14:textId="59B75D56" w:rsidR="00E06AEC" w:rsidRDefault="00E06AEC" w:rsidP="00AD776E">
      <w:pPr>
        <w:spacing w:line="240" w:lineRule="auto"/>
        <w:rPr>
          <w:rFonts w:ascii="Calibri" w:hAnsi="Calibri"/>
          <w:sz w:val="24"/>
        </w:rPr>
      </w:pPr>
      <w:r>
        <w:rPr>
          <w:rFonts w:ascii="Calibri" w:hAnsi="Calibri"/>
          <w:sz w:val="24"/>
        </w:rPr>
        <w:t>Kent moved to remove $3,000 from bond 3453 &amp; add $45</w:t>
      </w:r>
      <w:r w:rsidR="00063604">
        <w:rPr>
          <w:rFonts w:ascii="Calibri" w:hAnsi="Calibri"/>
          <w:sz w:val="24"/>
        </w:rPr>
        <w:t xml:space="preserve"> to bond 3454</w:t>
      </w:r>
      <w:r w:rsidR="00C40E8E">
        <w:rPr>
          <w:rFonts w:ascii="Calibri" w:hAnsi="Calibri"/>
          <w:sz w:val="24"/>
        </w:rPr>
        <w:t>.</w:t>
      </w:r>
    </w:p>
    <w:p w14:paraId="20A791B6" w14:textId="665B5423" w:rsidR="00E06AEC" w:rsidRDefault="00E06AEC" w:rsidP="00AD776E">
      <w:pPr>
        <w:spacing w:line="240" w:lineRule="auto"/>
        <w:rPr>
          <w:rFonts w:ascii="Calibri" w:hAnsi="Calibri"/>
          <w:sz w:val="24"/>
        </w:rPr>
      </w:pPr>
      <w:r>
        <w:rPr>
          <w:rFonts w:ascii="Calibri" w:hAnsi="Calibri"/>
          <w:sz w:val="24"/>
        </w:rPr>
        <w:t>David Seconded</w:t>
      </w:r>
    </w:p>
    <w:p w14:paraId="1AE61841" w14:textId="77777777" w:rsidR="00E06AEC" w:rsidRPr="00CD1181" w:rsidRDefault="00E06AEC" w:rsidP="00AD776E">
      <w:pPr>
        <w:spacing w:line="240" w:lineRule="auto"/>
        <w:rPr>
          <w:rFonts w:ascii="Calibri" w:hAnsi="Calibri"/>
          <w:sz w:val="24"/>
        </w:rPr>
      </w:pPr>
    </w:p>
    <w:tbl>
      <w:tblPr>
        <w:tblStyle w:val="TableGrid"/>
        <w:tblW w:w="0" w:type="auto"/>
        <w:tblLook w:val="04A0" w:firstRow="1" w:lastRow="0" w:firstColumn="1" w:lastColumn="0" w:noHBand="0" w:noVBand="1"/>
      </w:tblPr>
      <w:tblGrid>
        <w:gridCol w:w="2245"/>
        <w:gridCol w:w="1103"/>
      </w:tblGrid>
      <w:tr w:rsidR="00AD776E" w:rsidRPr="00CD1181" w14:paraId="304F5BD2" w14:textId="77777777" w:rsidTr="00A4015F">
        <w:trPr>
          <w:trHeight w:val="368"/>
        </w:trPr>
        <w:tc>
          <w:tcPr>
            <w:tcW w:w="2245" w:type="dxa"/>
          </w:tcPr>
          <w:p w14:paraId="11CA3F1A" w14:textId="77777777" w:rsidR="00AD776E" w:rsidRPr="00CD1181" w:rsidRDefault="00AD776E" w:rsidP="00A4015F">
            <w:pPr>
              <w:jc w:val="center"/>
              <w:rPr>
                <w:b/>
                <w:color w:val="404040"/>
                <w:sz w:val="24"/>
              </w:rPr>
            </w:pPr>
            <w:bookmarkStart w:id="1" w:name="_Hlk101345236"/>
            <w:r w:rsidRPr="00CD1181">
              <w:rPr>
                <w:b/>
                <w:color w:val="404040"/>
                <w:sz w:val="24"/>
              </w:rPr>
              <w:t>Member Town</w:t>
            </w:r>
          </w:p>
        </w:tc>
        <w:tc>
          <w:tcPr>
            <w:tcW w:w="1103" w:type="dxa"/>
          </w:tcPr>
          <w:p w14:paraId="16E37D6C" w14:textId="77777777" w:rsidR="00AD776E" w:rsidRPr="00CD1181" w:rsidRDefault="00AD776E" w:rsidP="00A4015F">
            <w:pPr>
              <w:jc w:val="center"/>
              <w:rPr>
                <w:b/>
                <w:color w:val="404040"/>
                <w:sz w:val="24"/>
              </w:rPr>
            </w:pPr>
            <w:r w:rsidRPr="00CD1181">
              <w:rPr>
                <w:b/>
                <w:color w:val="404040"/>
                <w:sz w:val="24"/>
              </w:rPr>
              <w:t>Vote</w:t>
            </w:r>
          </w:p>
        </w:tc>
      </w:tr>
      <w:tr w:rsidR="00AD776E" w:rsidRPr="00CD1181" w14:paraId="6EF941BF" w14:textId="77777777" w:rsidTr="00A4015F">
        <w:tc>
          <w:tcPr>
            <w:tcW w:w="2245" w:type="dxa"/>
          </w:tcPr>
          <w:p w14:paraId="6F825AFB" w14:textId="77777777" w:rsidR="00AD776E" w:rsidRPr="00CD1181" w:rsidRDefault="00AD776E" w:rsidP="00A4015F">
            <w:pPr>
              <w:rPr>
                <w:bCs/>
                <w:color w:val="404040"/>
                <w:sz w:val="24"/>
              </w:rPr>
            </w:pPr>
            <w:r w:rsidRPr="00CD1181">
              <w:rPr>
                <w:bCs/>
                <w:color w:val="404040"/>
                <w:sz w:val="24"/>
              </w:rPr>
              <w:t>Becket</w:t>
            </w:r>
          </w:p>
        </w:tc>
        <w:tc>
          <w:tcPr>
            <w:tcW w:w="1103" w:type="dxa"/>
          </w:tcPr>
          <w:p w14:paraId="76E94B43" w14:textId="2F2C581B" w:rsidR="00AD776E" w:rsidRPr="00CD1181" w:rsidRDefault="00E06AEC" w:rsidP="00A4015F">
            <w:pPr>
              <w:jc w:val="center"/>
              <w:rPr>
                <w:bCs/>
                <w:color w:val="404040"/>
                <w:sz w:val="24"/>
              </w:rPr>
            </w:pPr>
            <w:r>
              <w:rPr>
                <w:bCs/>
                <w:color w:val="404040"/>
                <w:sz w:val="24"/>
              </w:rPr>
              <w:t>Y</w:t>
            </w:r>
          </w:p>
        </w:tc>
      </w:tr>
      <w:tr w:rsidR="00AD776E" w:rsidRPr="00CD1181" w14:paraId="7B59F80F" w14:textId="77777777" w:rsidTr="00A4015F">
        <w:tc>
          <w:tcPr>
            <w:tcW w:w="2245" w:type="dxa"/>
          </w:tcPr>
          <w:p w14:paraId="6B5C38B1" w14:textId="77777777" w:rsidR="00AD776E" w:rsidRPr="00CD1181" w:rsidRDefault="00AD776E" w:rsidP="00A4015F">
            <w:pPr>
              <w:rPr>
                <w:bCs/>
                <w:color w:val="404040"/>
                <w:sz w:val="24"/>
              </w:rPr>
            </w:pPr>
            <w:r w:rsidRPr="00CD1181">
              <w:rPr>
                <w:bCs/>
                <w:color w:val="404040"/>
                <w:sz w:val="24"/>
              </w:rPr>
              <w:t>Heath</w:t>
            </w:r>
          </w:p>
        </w:tc>
        <w:tc>
          <w:tcPr>
            <w:tcW w:w="1103" w:type="dxa"/>
          </w:tcPr>
          <w:p w14:paraId="4BF7C554" w14:textId="7E6CEB8F" w:rsidR="00AD776E" w:rsidRPr="00CD1181" w:rsidRDefault="00E06AEC" w:rsidP="00A4015F">
            <w:pPr>
              <w:jc w:val="center"/>
              <w:rPr>
                <w:bCs/>
                <w:color w:val="404040"/>
                <w:sz w:val="24"/>
              </w:rPr>
            </w:pPr>
            <w:r>
              <w:rPr>
                <w:bCs/>
                <w:color w:val="404040"/>
                <w:sz w:val="24"/>
              </w:rPr>
              <w:t>Y</w:t>
            </w:r>
          </w:p>
        </w:tc>
      </w:tr>
      <w:tr w:rsidR="00AD776E" w:rsidRPr="00CD1181" w14:paraId="590E40F9" w14:textId="77777777" w:rsidTr="00A4015F">
        <w:tc>
          <w:tcPr>
            <w:tcW w:w="2245" w:type="dxa"/>
          </w:tcPr>
          <w:p w14:paraId="458E61C4" w14:textId="77777777" w:rsidR="00AD776E" w:rsidRPr="00CD1181" w:rsidRDefault="00AD776E" w:rsidP="00A4015F">
            <w:pPr>
              <w:rPr>
                <w:bCs/>
                <w:color w:val="404040"/>
                <w:sz w:val="24"/>
              </w:rPr>
            </w:pPr>
            <w:r w:rsidRPr="00CD1181">
              <w:rPr>
                <w:bCs/>
                <w:color w:val="404040"/>
                <w:sz w:val="24"/>
              </w:rPr>
              <w:t>New Salem</w:t>
            </w:r>
          </w:p>
        </w:tc>
        <w:tc>
          <w:tcPr>
            <w:tcW w:w="1103" w:type="dxa"/>
          </w:tcPr>
          <w:p w14:paraId="02498209" w14:textId="3395CBF4" w:rsidR="00AD776E" w:rsidRPr="00CD1181" w:rsidRDefault="00E06AEC" w:rsidP="00A4015F">
            <w:pPr>
              <w:jc w:val="center"/>
              <w:rPr>
                <w:bCs/>
                <w:color w:val="404040"/>
                <w:sz w:val="24"/>
              </w:rPr>
            </w:pPr>
            <w:r>
              <w:rPr>
                <w:bCs/>
                <w:color w:val="404040"/>
                <w:sz w:val="24"/>
              </w:rPr>
              <w:t>Y</w:t>
            </w:r>
          </w:p>
        </w:tc>
      </w:tr>
      <w:tr w:rsidR="00AD776E" w:rsidRPr="00CD1181" w14:paraId="03A52E05" w14:textId="77777777" w:rsidTr="00A4015F">
        <w:tc>
          <w:tcPr>
            <w:tcW w:w="2245" w:type="dxa"/>
          </w:tcPr>
          <w:p w14:paraId="12DF8906" w14:textId="77777777" w:rsidR="00AD776E" w:rsidRPr="00CD1181" w:rsidRDefault="00AD776E" w:rsidP="00A4015F">
            <w:pPr>
              <w:rPr>
                <w:bCs/>
                <w:color w:val="404040"/>
                <w:sz w:val="24"/>
              </w:rPr>
            </w:pPr>
            <w:r w:rsidRPr="00CD1181">
              <w:rPr>
                <w:bCs/>
                <w:color w:val="404040"/>
                <w:sz w:val="24"/>
              </w:rPr>
              <w:t>Rowe</w:t>
            </w:r>
          </w:p>
        </w:tc>
        <w:tc>
          <w:tcPr>
            <w:tcW w:w="1103" w:type="dxa"/>
          </w:tcPr>
          <w:p w14:paraId="24985943" w14:textId="14BE24FD" w:rsidR="00AD776E" w:rsidRPr="00CD1181" w:rsidRDefault="00E06AEC" w:rsidP="00A4015F">
            <w:pPr>
              <w:jc w:val="center"/>
              <w:rPr>
                <w:bCs/>
                <w:color w:val="404040"/>
                <w:sz w:val="24"/>
              </w:rPr>
            </w:pPr>
            <w:r>
              <w:rPr>
                <w:bCs/>
                <w:color w:val="404040"/>
                <w:sz w:val="24"/>
              </w:rPr>
              <w:t>Y</w:t>
            </w:r>
          </w:p>
        </w:tc>
      </w:tr>
      <w:tr w:rsidR="00AD776E" w:rsidRPr="00CD1181" w14:paraId="5A929B49" w14:textId="77777777" w:rsidTr="00A4015F">
        <w:tc>
          <w:tcPr>
            <w:tcW w:w="2245" w:type="dxa"/>
          </w:tcPr>
          <w:p w14:paraId="72E31EA6" w14:textId="77777777" w:rsidR="00AD776E" w:rsidRPr="00CD1181" w:rsidRDefault="00AD776E" w:rsidP="00A4015F">
            <w:pPr>
              <w:rPr>
                <w:bCs/>
                <w:color w:val="404040"/>
                <w:sz w:val="24"/>
              </w:rPr>
            </w:pPr>
            <w:r w:rsidRPr="00CD1181">
              <w:rPr>
                <w:bCs/>
                <w:color w:val="404040"/>
                <w:sz w:val="24"/>
              </w:rPr>
              <w:t>Washington</w:t>
            </w:r>
          </w:p>
        </w:tc>
        <w:tc>
          <w:tcPr>
            <w:tcW w:w="1103" w:type="dxa"/>
          </w:tcPr>
          <w:p w14:paraId="0E1BC649" w14:textId="5D9DAD1D" w:rsidR="00AD776E" w:rsidRPr="00CD1181" w:rsidRDefault="00E06AEC" w:rsidP="00A4015F">
            <w:pPr>
              <w:jc w:val="center"/>
              <w:rPr>
                <w:bCs/>
                <w:color w:val="404040"/>
                <w:sz w:val="24"/>
              </w:rPr>
            </w:pPr>
            <w:r>
              <w:rPr>
                <w:bCs/>
                <w:color w:val="404040"/>
                <w:sz w:val="24"/>
              </w:rPr>
              <w:t>Y</w:t>
            </w:r>
          </w:p>
        </w:tc>
      </w:tr>
      <w:tr w:rsidR="00AD776E" w:rsidRPr="00CD1181" w14:paraId="7F3D26B8" w14:textId="77777777" w:rsidTr="00A4015F">
        <w:tc>
          <w:tcPr>
            <w:tcW w:w="2245" w:type="dxa"/>
          </w:tcPr>
          <w:p w14:paraId="455C2546" w14:textId="77777777" w:rsidR="00AD776E" w:rsidRPr="00CD1181" w:rsidRDefault="00AD776E" w:rsidP="00A4015F">
            <w:pPr>
              <w:rPr>
                <w:bCs/>
                <w:color w:val="404040"/>
                <w:sz w:val="24"/>
              </w:rPr>
            </w:pPr>
            <w:r w:rsidRPr="00CD1181">
              <w:rPr>
                <w:bCs/>
                <w:color w:val="404040"/>
                <w:sz w:val="24"/>
              </w:rPr>
              <w:t>Windsor</w:t>
            </w:r>
          </w:p>
        </w:tc>
        <w:tc>
          <w:tcPr>
            <w:tcW w:w="1103" w:type="dxa"/>
          </w:tcPr>
          <w:p w14:paraId="7B0EBB87" w14:textId="05071C03" w:rsidR="00AD776E" w:rsidRPr="00CD1181" w:rsidRDefault="00E06AEC" w:rsidP="00A4015F">
            <w:pPr>
              <w:jc w:val="center"/>
              <w:rPr>
                <w:bCs/>
                <w:color w:val="404040"/>
                <w:sz w:val="24"/>
              </w:rPr>
            </w:pPr>
            <w:r>
              <w:rPr>
                <w:bCs/>
                <w:color w:val="404040"/>
                <w:sz w:val="24"/>
              </w:rPr>
              <w:t>Y</w:t>
            </w:r>
          </w:p>
        </w:tc>
      </w:tr>
    </w:tbl>
    <w:bookmarkEnd w:id="1"/>
    <w:p w14:paraId="68036AA2" w14:textId="5DEFD647" w:rsidR="00AD776E" w:rsidRDefault="00AD776E" w:rsidP="00AD776E">
      <w:pPr>
        <w:spacing w:line="240" w:lineRule="auto"/>
        <w:rPr>
          <w:rFonts w:ascii="Calibri" w:hAnsi="Calibri"/>
          <w:sz w:val="24"/>
        </w:rPr>
      </w:pPr>
      <w:r w:rsidRPr="00CD1181">
        <w:rPr>
          <w:rFonts w:ascii="Calibri" w:hAnsi="Calibri"/>
          <w:sz w:val="24"/>
        </w:rPr>
        <w:t xml:space="preserve">Result: </w:t>
      </w:r>
      <w:r w:rsidR="002B58CC">
        <w:rPr>
          <w:rFonts w:ascii="Calibri" w:hAnsi="Calibri"/>
          <w:sz w:val="24"/>
        </w:rPr>
        <w:t>Approved</w:t>
      </w:r>
    </w:p>
    <w:p w14:paraId="4660F84A" w14:textId="77777777" w:rsidR="002B58CC" w:rsidRDefault="002B58CC" w:rsidP="00AD776E">
      <w:pPr>
        <w:spacing w:line="240" w:lineRule="auto"/>
        <w:rPr>
          <w:rFonts w:ascii="Calibri" w:hAnsi="Calibri"/>
          <w:sz w:val="24"/>
        </w:rPr>
      </w:pPr>
    </w:p>
    <w:p w14:paraId="67BD5A43" w14:textId="1AA7C456" w:rsidR="00E06AEC" w:rsidRDefault="00E06AEC" w:rsidP="00AD776E">
      <w:pPr>
        <w:spacing w:line="240" w:lineRule="auto"/>
        <w:rPr>
          <w:rFonts w:ascii="Calibri" w:hAnsi="Calibri"/>
          <w:sz w:val="24"/>
        </w:rPr>
      </w:pPr>
      <w:r>
        <w:rPr>
          <w:rFonts w:ascii="Calibri" w:hAnsi="Calibri"/>
          <w:sz w:val="24"/>
        </w:rPr>
        <w:t>Bob noted that there was an additional bill shown on the warrant.</w:t>
      </w:r>
      <w:r w:rsidR="002B58CC">
        <w:rPr>
          <w:rFonts w:ascii="Calibri" w:hAnsi="Calibri"/>
          <w:sz w:val="24"/>
        </w:rPr>
        <w:t xml:space="preserve"> This was mistakenly paid by the town of New Salem, but it’s simpler just to move the cost between town and MLP.</w:t>
      </w:r>
    </w:p>
    <w:p w14:paraId="55EA0E33" w14:textId="77777777" w:rsidR="00E06AEC" w:rsidRDefault="00E06AEC" w:rsidP="00AD776E">
      <w:pPr>
        <w:spacing w:line="240" w:lineRule="auto"/>
        <w:rPr>
          <w:rFonts w:ascii="Calibri" w:hAnsi="Calibri"/>
          <w:sz w:val="24"/>
        </w:rPr>
      </w:pPr>
    </w:p>
    <w:p w14:paraId="2BA8206C" w14:textId="01011F00" w:rsidR="00D62652" w:rsidRDefault="00E06AEC" w:rsidP="00D62652">
      <w:pPr>
        <w:spacing w:line="240" w:lineRule="auto"/>
        <w:contextualSpacing w:val="0"/>
        <w:rPr>
          <w:rFonts w:ascii="Calibri" w:hAnsi="Calibri"/>
          <w:color w:val="auto"/>
          <w:sz w:val="24"/>
        </w:rPr>
      </w:pPr>
      <w:r>
        <w:rPr>
          <w:rFonts w:ascii="Calibri" w:hAnsi="Calibri"/>
          <w:sz w:val="24"/>
        </w:rPr>
        <w:t>Kent noted 2 large capital expenses for pole transfers in Becket &amp; Washington</w:t>
      </w:r>
      <w:r w:rsidR="002B58CC">
        <w:rPr>
          <w:rFonts w:ascii="Calibri" w:hAnsi="Calibri"/>
          <w:sz w:val="24"/>
        </w:rPr>
        <w:t xml:space="preserve"> on </w:t>
      </w:r>
      <w:proofErr w:type="gramStart"/>
      <w:r w:rsidR="002B58CC">
        <w:rPr>
          <w:rFonts w:ascii="Calibri" w:hAnsi="Calibri"/>
          <w:sz w:val="24"/>
        </w:rPr>
        <w:t>the Whip</w:t>
      </w:r>
      <w:proofErr w:type="gramEnd"/>
      <w:r w:rsidR="002B58CC">
        <w:rPr>
          <w:rFonts w:ascii="Calibri" w:hAnsi="Calibri"/>
          <w:sz w:val="24"/>
        </w:rPr>
        <w:t xml:space="preserve"> City Fiber bills</w:t>
      </w:r>
      <w:r w:rsidR="00D62652">
        <w:rPr>
          <w:rFonts w:ascii="Calibri" w:hAnsi="Calibri"/>
          <w:sz w:val="24"/>
        </w:rPr>
        <w:t>.  Eversource may reimburse for many poles (Wa</w:t>
      </w:r>
      <w:r w:rsidR="00C40E8E">
        <w:rPr>
          <w:rFonts w:ascii="Calibri" w:hAnsi="Calibri"/>
          <w:sz w:val="24"/>
        </w:rPr>
        <w:t>s</w:t>
      </w:r>
      <w:r w:rsidR="00D62652">
        <w:rPr>
          <w:rFonts w:ascii="Calibri" w:hAnsi="Calibri"/>
          <w:sz w:val="24"/>
        </w:rPr>
        <w:t xml:space="preserve">hington – about 2/3 covered).  Kent thought they would be applied to shared costs, not charged to the towns individually. National Grid may not reimburse for the moves. Jim – the reason for the coop is to shield towns from large costs, this should be a shared expense. </w:t>
      </w:r>
      <w:r w:rsidR="00D62652">
        <w:rPr>
          <w:rFonts w:ascii="Calibri" w:hAnsi="Calibri"/>
          <w:color w:val="auto"/>
          <w:sz w:val="24"/>
        </w:rPr>
        <w:t xml:space="preserve">Doug thought there </w:t>
      </w:r>
      <w:r w:rsidR="00063604">
        <w:rPr>
          <w:rFonts w:ascii="Calibri" w:hAnsi="Calibri"/>
          <w:color w:val="auto"/>
          <w:sz w:val="24"/>
        </w:rPr>
        <w:t>w</w:t>
      </w:r>
      <w:r w:rsidR="00D62652">
        <w:rPr>
          <w:rFonts w:ascii="Calibri" w:hAnsi="Calibri"/>
          <w:color w:val="auto"/>
          <w:sz w:val="24"/>
        </w:rPr>
        <w:t>as some lobbying to force N</w:t>
      </w:r>
      <w:r w:rsidR="00063604">
        <w:rPr>
          <w:rFonts w:ascii="Calibri" w:hAnsi="Calibri"/>
          <w:color w:val="auto"/>
          <w:sz w:val="24"/>
        </w:rPr>
        <w:t xml:space="preserve">ational </w:t>
      </w:r>
      <w:r w:rsidR="00D62652">
        <w:rPr>
          <w:rFonts w:ascii="Calibri" w:hAnsi="Calibri"/>
          <w:color w:val="auto"/>
          <w:sz w:val="24"/>
        </w:rPr>
        <w:t>G</w:t>
      </w:r>
      <w:r w:rsidR="00063604">
        <w:rPr>
          <w:rFonts w:ascii="Calibri" w:hAnsi="Calibri"/>
          <w:color w:val="auto"/>
          <w:sz w:val="24"/>
        </w:rPr>
        <w:t>rid</w:t>
      </w:r>
      <w:r w:rsidR="00D62652">
        <w:rPr>
          <w:rFonts w:ascii="Calibri" w:hAnsi="Calibri"/>
          <w:color w:val="auto"/>
          <w:sz w:val="24"/>
        </w:rPr>
        <w:t xml:space="preserve"> to reimburse – Jim has not had any update since submitting</w:t>
      </w:r>
      <w:r w:rsidR="00063604">
        <w:rPr>
          <w:rFonts w:ascii="Calibri" w:hAnsi="Calibri"/>
          <w:color w:val="auto"/>
          <w:sz w:val="24"/>
        </w:rPr>
        <w:t xml:space="preserve"> testimony</w:t>
      </w:r>
      <w:r w:rsidR="00D62652">
        <w:rPr>
          <w:rFonts w:ascii="Calibri" w:hAnsi="Calibri"/>
          <w:color w:val="auto"/>
          <w:sz w:val="24"/>
        </w:rPr>
        <w:t xml:space="preserve"> to the DPU. Doug thinks we should include WCF, since this will happen to all towns.  Rowe had talked to Paul Mark about this and d</w:t>
      </w:r>
      <w:r w:rsidR="00063604">
        <w:rPr>
          <w:rFonts w:ascii="Calibri" w:hAnsi="Calibri"/>
          <w:color w:val="auto"/>
          <w:sz w:val="24"/>
        </w:rPr>
        <w:t>oes</w:t>
      </w:r>
      <w:r w:rsidR="00D62652">
        <w:rPr>
          <w:rFonts w:ascii="Calibri" w:hAnsi="Calibri"/>
          <w:color w:val="auto"/>
          <w:sz w:val="24"/>
        </w:rPr>
        <w:t xml:space="preserve">n’t think the legislature </w:t>
      </w:r>
      <w:proofErr w:type="gramStart"/>
      <w:r w:rsidR="00D62652">
        <w:rPr>
          <w:rFonts w:ascii="Calibri" w:hAnsi="Calibri"/>
          <w:color w:val="auto"/>
          <w:sz w:val="24"/>
        </w:rPr>
        <w:t>will</w:t>
      </w:r>
      <w:proofErr w:type="gramEnd"/>
      <w:r w:rsidR="00D62652">
        <w:rPr>
          <w:rFonts w:ascii="Calibri" w:hAnsi="Calibri"/>
          <w:color w:val="auto"/>
          <w:sz w:val="24"/>
        </w:rPr>
        <w:t xml:space="preserve"> help. Jim suggests that we continue to raise this issue, also with our legislators.</w:t>
      </w:r>
    </w:p>
    <w:p w14:paraId="71C76DB8" w14:textId="45DFF12F" w:rsidR="00D62652" w:rsidRDefault="00D62652" w:rsidP="00D62652">
      <w:pPr>
        <w:spacing w:line="240" w:lineRule="auto"/>
        <w:contextualSpacing w:val="0"/>
        <w:rPr>
          <w:rFonts w:ascii="Calibri" w:hAnsi="Calibri"/>
          <w:color w:val="auto"/>
          <w:sz w:val="24"/>
        </w:rPr>
      </w:pPr>
      <w:r>
        <w:rPr>
          <w:rFonts w:ascii="Calibri" w:hAnsi="Calibri"/>
          <w:color w:val="auto"/>
          <w:sz w:val="24"/>
        </w:rPr>
        <w:t xml:space="preserve"> David asked about Rowe where new poles are being installed in different location</w:t>
      </w:r>
      <w:r w:rsidR="00063604">
        <w:rPr>
          <w:rFonts w:ascii="Calibri" w:hAnsi="Calibri"/>
          <w:color w:val="auto"/>
          <w:sz w:val="24"/>
        </w:rPr>
        <w:t>s</w:t>
      </w:r>
      <w:r>
        <w:rPr>
          <w:rFonts w:ascii="Calibri" w:hAnsi="Calibri"/>
          <w:color w:val="auto"/>
          <w:sz w:val="24"/>
        </w:rPr>
        <w:t>.  Jim – there was an agreement that if the pole line is changed, it will be reimbursable. David</w:t>
      </w:r>
      <w:r w:rsidR="00063604">
        <w:rPr>
          <w:rFonts w:ascii="Calibri" w:hAnsi="Calibri"/>
          <w:color w:val="auto"/>
          <w:sz w:val="24"/>
        </w:rPr>
        <w:t xml:space="preserve"> reported that</w:t>
      </w:r>
      <w:r>
        <w:rPr>
          <w:rFonts w:ascii="Calibri" w:hAnsi="Calibri"/>
          <w:color w:val="auto"/>
          <w:sz w:val="24"/>
        </w:rPr>
        <w:t xml:space="preserve"> N</w:t>
      </w:r>
      <w:r w:rsidR="00063604">
        <w:rPr>
          <w:rFonts w:ascii="Calibri" w:hAnsi="Calibri"/>
          <w:color w:val="auto"/>
          <w:sz w:val="24"/>
        </w:rPr>
        <w:t xml:space="preserve">ational </w:t>
      </w:r>
      <w:r>
        <w:rPr>
          <w:rFonts w:ascii="Calibri" w:hAnsi="Calibri"/>
          <w:color w:val="auto"/>
          <w:sz w:val="24"/>
        </w:rPr>
        <w:t>G</w:t>
      </w:r>
      <w:r w:rsidR="002B58CC">
        <w:rPr>
          <w:rFonts w:ascii="Calibri" w:hAnsi="Calibri"/>
          <w:color w:val="auto"/>
          <w:sz w:val="24"/>
        </w:rPr>
        <w:t>rid</w:t>
      </w:r>
      <w:r>
        <w:rPr>
          <w:rFonts w:ascii="Calibri" w:hAnsi="Calibri"/>
          <w:color w:val="auto"/>
          <w:sz w:val="24"/>
        </w:rPr>
        <w:t xml:space="preserve"> said </w:t>
      </w:r>
      <w:proofErr w:type="gramStart"/>
      <w:r>
        <w:rPr>
          <w:rFonts w:ascii="Calibri" w:hAnsi="Calibri"/>
          <w:color w:val="auto"/>
          <w:sz w:val="24"/>
        </w:rPr>
        <w:t>not</w:t>
      </w:r>
      <w:proofErr w:type="gramEnd"/>
      <w:r>
        <w:rPr>
          <w:rFonts w:ascii="Calibri" w:hAnsi="Calibri"/>
          <w:color w:val="auto"/>
          <w:sz w:val="24"/>
        </w:rPr>
        <w:t xml:space="preserve"> reimbursable.</w:t>
      </w:r>
      <w:r w:rsidR="00853F12">
        <w:rPr>
          <w:rFonts w:ascii="Calibri" w:hAnsi="Calibri"/>
          <w:color w:val="auto"/>
          <w:sz w:val="24"/>
        </w:rPr>
        <w:t xml:space="preserve"> Kent – if the move is discretionary, it might not be. If the utility will be abandoning the poles, then it’s not discretionary.</w:t>
      </w:r>
    </w:p>
    <w:p w14:paraId="494DB7A9" w14:textId="77777777" w:rsidR="002B58CC" w:rsidRDefault="002B58CC" w:rsidP="00853F12">
      <w:pPr>
        <w:spacing w:line="240" w:lineRule="auto"/>
        <w:rPr>
          <w:rFonts w:ascii="Calibri" w:hAnsi="Calibri"/>
          <w:sz w:val="24"/>
        </w:rPr>
      </w:pPr>
    </w:p>
    <w:p w14:paraId="6886EB2B" w14:textId="0FF51C5C" w:rsidR="00853F12" w:rsidRPr="00CD1181" w:rsidRDefault="00853F12" w:rsidP="00853F12">
      <w:pPr>
        <w:spacing w:line="240" w:lineRule="auto"/>
        <w:rPr>
          <w:rFonts w:ascii="Calibri" w:hAnsi="Calibri"/>
          <w:sz w:val="24"/>
        </w:rPr>
      </w:pPr>
      <w:r w:rsidRPr="00CD1181">
        <w:rPr>
          <w:rFonts w:ascii="Calibri" w:hAnsi="Calibri"/>
          <w:sz w:val="24"/>
        </w:rPr>
        <w:t xml:space="preserve">Moved: </w:t>
      </w:r>
      <w:r w:rsidR="002B58CC">
        <w:rPr>
          <w:rFonts w:ascii="Calibri" w:hAnsi="Calibri"/>
          <w:sz w:val="24"/>
        </w:rPr>
        <w:t>Kent moved to change those expenses to shared.</w:t>
      </w:r>
    </w:p>
    <w:p w14:paraId="1AF8CB95" w14:textId="1D43330A" w:rsidR="00853F12" w:rsidRPr="00CD1181" w:rsidRDefault="00853F12" w:rsidP="00853F12">
      <w:pPr>
        <w:spacing w:line="240" w:lineRule="auto"/>
        <w:rPr>
          <w:rFonts w:ascii="Calibri" w:hAnsi="Calibri"/>
          <w:sz w:val="24"/>
        </w:rPr>
      </w:pPr>
      <w:r w:rsidRPr="00CD1181">
        <w:rPr>
          <w:rFonts w:ascii="Calibri" w:hAnsi="Calibri"/>
          <w:sz w:val="24"/>
        </w:rPr>
        <w:t xml:space="preserve">Seconded: </w:t>
      </w:r>
      <w:r w:rsidR="002B58CC">
        <w:rPr>
          <w:rFonts w:ascii="Calibri" w:hAnsi="Calibri"/>
          <w:sz w:val="24"/>
        </w:rPr>
        <w:t>Bailey</w:t>
      </w:r>
    </w:p>
    <w:p w14:paraId="55A6C960" w14:textId="77777777" w:rsidR="00853F12" w:rsidRPr="00CD1181" w:rsidRDefault="00853F12" w:rsidP="00853F12">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853F12" w:rsidRPr="00CD1181" w14:paraId="3D60CC48" w14:textId="77777777" w:rsidTr="00A4015F">
        <w:trPr>
          <w:trHeight w:val="368"/>
        </w:trPr>
        <w:tc>
          <w:tcPr>
            <w:tcW w:w="2245" w:type="dxa"/>
          </w:tcPr>
          <w:p w14:paraId="7A885531" w14:textId="77777777" w:rsidR="00853F12" w:rsidRPr="00CD1181" w:rsidRDefault="00853F12" w:rsidP="00A4015F">
            <w:pPr>
              <w:jc w:val="center"/>
              <w:rPr>
                <w:b/>
                <w:color w:val="404040"/>
                <w:sz w:val="24"/>
              </w:rPr>
            </w:pPr>
            <w:r w:rsidRPr="00CD1181">
              <w:rPr>
                <w:b/>
                <w:color w:val="404040"/>
                <w:sz w:val="24"/>
              </w:rPr>
              <w:t>Member Town</w:t>
            </w:r>
          </w:p>
        </w:tc>
        <w:tc>
          <w:tcPr>
            <w:tcW w:w="1103" w:type="dxa"/>
          </w:tcPr>
          <w:p w14:paraId="5B393987" w14:textId="77777777" w:rsidR="00853F12" w:rsidRPr="00CD1181" w:rsidRDefault="00853F12" w:rsidP="00A4015F">
            <w:pPr>
              <w:jc w:val="center"/>
              <w:rPr>
                <w:b/>
                <w:color w:val="404040"/>
                <w:sz w:val="24"/>
              </w:rPr>
            </w:pPr>
            <w:r w:rsidRPr="00CD1181">
              <w:rPr>
                <w:b/>
                <w:color w:val="404040"/>
                <w:sz w:val="24"/>
              </w:rPr>
              <w:t>Vote</w:t>
            </w:r>
          </w:p>
        </w:tc>
      </w:tr>
      <w:tr w:rsidR="00853F12" w:rsidRPr="00CD1181" w14:paraId="0D99C382" w14:textId="77777777" w:rsidTr="00A4015F">
        <w:tc>
          <w:tcPr>
            <w:tcW w:w="2245" w:type="dxa"/>
          </w:tcPr>
          <w:p w14:paraId="4589B0A3" w14:textId="77777777" w:rsidR="00853F12" w:rsidRPr="00CD1181" w:rsidRDefault="00853F12" w:rsidP="00A4015F">
            <w:pPr>
              <w:rPr>
                <w:bCs/>
                <w:color w:val="404040"/>
                <w:sz w:val="24"/>
              </w:rPr>
            </w:pPr>
            <w:r w:rsidRPr="00CD1181">
              <w:rPr>
                <w:bCs/>
                <w:color w:val="404040"/>
                <w:sz w:val="24"/>
              </w:rPr>
              <w:t>Becket</w:t>
            </w:r>
          </w:p>
        </w:tc>
        <w:tc>
          <w:tcPr>
            <w:tcW w:w="1103" w:type="dxa"/>
          </w:tcPr>
          <w:p w14:paraId="4E4A25D2" w14:textId="0589F0F9" w:rsidR="00853F12" w:rsidRPr="00CD1181" w:rsidRDefault="00853F12" w:rsidP="00A4015F">
            <w:pPr>
              <w:jc w:val="center"/>
              <w:rPr>
                <w:bCs/>
                <w:color w:val="404040"/>
                <w:sz w:val="24"/>
              </w:rPr>
            </w:pPr>
            <w:r>
              <w:rPr>
                <w:bCs/>
                <w:color w:val="404040"/>
                <w:sz w:val="24"/>
              </w:rPr>
              <w:t>Y</w:t>
            </w:r>
          </w:p>
        </w:tc>
      </w:tr>
      <w:tr w:rsidR="00853F12" w:rsidRPr="00CD1181" w14:paraId="2B506443" w14:textId="77777777" w:rsidTr="00A4015F">
        <w:tc>
          <w:tcPr>
            <w:tcW w:w="2245" w:type="dxa"/>
          </w:tcPr>
          <w:p w14:paraId="5EEDFA03" w14:textId="77777777" w:rsidR="00853F12" w:rsidRPr="00CD1181" w:rsidRDefault="00853F12" w:rsidP="00A4015F">
            <w:pPr>
              <w:rPr>
                <w:bCs/>
                <w:color w:val="404040"/>
                <w:sz w:val="24"/>
              </w:rPr>
            </w:pPr>
            <w:r w:rsidRPr="00CD1181">
              <w:rPr>
                <w:bCs/>
                <w:color w:val="404040"/>
                <w:sz w:val="24"/>
              </w:rPr>
              <w:t>Heath</w:t>
            </w:r>
          </w:p>
        </w:tc>
        <w:tc>
          <w:tcPr>
            <w:tcW w:w="1103" w:type="dxa"/>
          </w:tcPr>
          <w:p w14:paraId="6A9D303C" w14:textId="17EE3D00" w:rsidR="00853F12" w:rsidRPr="00CD1181" w:rsidRDefault="00853F12" w:rsidP="00A4015F">
            <w:pPr>
              <w:jc w:val="center"/>
              <w:rPr>
                <w:bCs/>
                <w:color w:val="404040"/>
                <w:sz w:val="24"/>
              </w:rPr>
            </w:pPr>
            <w:r>
              <w:rPr>
                <w:bCs/>
                <w:color w:val="404040"/>
                <w:sz w:val="24"/>
              </w:rPr>
              <w:t>Y</w:t>
            </w:r>
          </w:p>
        </w:tc>
      </w:tr>
      <w:tr w:rsidR="00853F12" w:rsidRPr="00CD1181" w14:paraId="01EEA73F" w14:textId="77777777" w:rsidTr="00A4015F">
        <w:tc>
          <w:tcPr>
            <w:tcW w:w="2245" w:type="dxa"/>
          </w:tcPr>
          <w:p w14:paraId="4623187C" w14:textId="77777777" w:rsidR="00853F12" w:rsidRPr="00CD1181" w:rsidRDefault="00853F12" w:rsidP="00A4015F">
            <w:pPr>
              <w:rPr>
                <w:bCs/>
                <w:color w:val="404040"/>
                <w:sz w:val="24"/>
              </w:rPr>
            </w:pPr>
            <w:r w:rsidRPr="00CD1181">
              <w:rPr>
                <w:bCs/>
                <w:color w:val="404040"/>
                <w:sz w:val="24"/>
              </w:rPr>
              <w:t>New Salem</w:t>
            </w:r>
          </w:p>
        </w:tc>
        <w:tc>
          <w:tcPr>
            <w:tcW w:w="1103" w:type="dxa"/>
          </w:tcPr>
          <w:p w14:paraId="4B6F2516" w14:textId="29A6F9D9" w:rsidR="00853F12" w:rsidRPr="00CD1181" w:rsidRDefault="00853F12" w:rsidP="00A4015F">
            <w:pPr>
              <w:jc w:val="center"/>
              <w:rPr>
                <w:bCs/>
                <w:color w:val="404040"/>
                <w:sz w:val="24"/>
              </w:rPr>
            </w:pPr>
            <w:r>
              <w:rPr>
                <w:bCs/>
                <w:color w:val="404040"/>
                <w:sz w:val="24"/>
              </w:rPr>
              <w:t>Y</w:t>
            </w:r>
          </w:p>
        </w:tc>
      </w:tr>
      <w:tr w:rsidR="00853F12" w:rsidRPr="00CD1181" w14:paraId="6584492B" w14:textId="77777777" w:rsidTr="00A4015F">
        <w:tc>
          <w:tcPr>
            <w:tcW w:w="2245" w:type="dxa"/>
          </w:tcPr>
          <w:p w14:paraId="3B92BEBB" w14:textId="77777777" w:rsidR="00853F12" w:rsidRPr="00CD1181" w:rsidRDefault="00853F12" w:rsidP="00A4015F">
            <w:pPr>
              <w:rPr>
                <w:bCs/>
                <w:color w:val="404040"/>
                <w:sz w:val="24"/>
              </w:rPr>
            </w:pPr>
            <w:r w:rsidRPr="00CD1181">
              <w:rPr>
                <w:bCs/>
                <w:color w:val="404040"/>
                <w:sz w:val="24"/>
              </w:rPr>
              <w:t>Rowe</w:t>
            </w:r>
          </w:p>
        </w:tc>
        <w:tc>
          <w:tcPr>
            <w:tcW w:w="1103" w:type="dxa"/>
          </w:tcPr>
          <w:p w14:paraId="07ABD12C" w14:textId="05CBD34D" w:rsidR="00853F12" w:rsidRPr="00CD1181" w:rsidRDefault="00853F12" w:rsidP="00A4015F">
            <w:pPr>
              <w:jc w:val="center"/>
              <w:rPr>
                <w:bCs/>
                <w:color w:val="404040"/>
                <w:sz w:val="24"/>
              </w:rPr>
            </w:pPr>
            <w:r>
              <w:rPr>
                <w:bCs/>
                <w:color w:val="404040"/>
                <w:sz w:val="24"/>
              </w:rPr>
              <w:t>Y</w:t>
            </w:r>
          </w:p>
        </w:tc>
      </w:tr>
      <w:tr w:rsidR="00853F12" w:rsidRPr="00CD1181" w14:paraId="0E9A6320" w14:textId="77777777" w:rsidTr="00A4015F">
        <w:tc>
          <w:tcPr>
            <w:tcW w:w="2245" w:type="dxa"/>
          </w:tcPr>
          <w:p w14:paraId="1EF7DBB4" w14:textId="77777777" w:rsidR="00853F12" w:rsidRPr="00CD1181" w:rsidRDefault="00853F12" w:rsidP="00A4015F">
            <w:pPr>
              <w:rPr>
                <w:bCs/>
                <w:color w:val="404040"/>
                <w:sz w:val="24"/>
              </w:rPr>
            </w:pPr>
            <w:r w:rsidRPr="00CD1181">
              <w:rPr>
                <w:bCs/>
                <w:color w:val="404040"/>
                <w:sz w:val="24"/>
              </w:rPr>
              <w:t>Washington</w:t>
            </w:r>
          </w:p>
        </w:tc>
        <w:tc>
          <w:tcPr>
            <w:tcW w:w="1103" w:type="dxa"/>
          </w:tcPr>
          <w:p w14:paraId="25B43D24" w14:textId="7775DFCD" w:rsidR="00853F12" w:rsidRPr="00CD1181" w:rsidRDefault="00853F12" w:rsidP="00A4015F">
            <w:pPr>
              <w:jc w:val="center"/>
              <w:rPr>
                <w:bCs/>
                <w:color w:val="404040"/>
                <w:sz w:val="24"/>
              </w:rPr>
            </w:pPr>
            <w:r>
              <w:rPr>
                <w:bCs/>
                <w:color w:val="404040"/>
                <w:sz w:val="24"/>
              </w:rPr>
              <w:t>Y</w:t>
            </w:r>
          </w:p>
        </w:tc>
      </w:tr>
      <w:tr w:rsidR="00853F12" w:rsidRPr="00CD1181" w14:paraId="17FDCE37" w14:textId="77777777" w:rsidTr="00A4015F">
        <w:tc>
          <w:tcPr>
            <w:tcW w:w="2245" w:type="dxa"/>
          </w:tcPr>
          <w:p w14:paraId="53D97C52" w14:textId="77777777" w:rsidR="00853F12" w:rsidRPr="00CD1181" w:rsidRDefault="00853F12" w:rsidP="00A4015F">
            <w:pPr>
              <w:rPr>
                <w:bCs/>
                <w:color w:val="404040"/>
                <w:sz w:val="24"/>
              </w:rPr>
            </w:pPr>
            <w:r w:rsidRPr="00CD1181">
              <w:rPr>
                <w:bCs/>
                <w:color w:val="404040"/>
                <w:sz w:val="24"/>
              </w:rPr>
              <w:t>Windsor</w:t>
            </w:r>
          </w:p>
        </w:tc>
        <w:tc>
          <w:tcPr>
            <w:tcW w:w="1103" w:type="dxa"/>
          </w:tcPr>
          <w:p w14:paraId="59832A62" w14:textId="0017A979" w:rsidR="00853F12" w:rsidRPr="00CD1181" w:rsidRDefault="00853F12" w:rsidP="00A4015F">
            <w:pPr>
              <w:jc w:val="center"/>
              <w:rPr>
                <w:bCs/>
                <w:color w:val="404040"/>
                <w:sz w:val="24"/>
              </w:rPr>
            </w:pPr>
            <w:r>
              <w:rPr>
                <w:bCs/>
                <w:color w:val="404040"/>
                <w:sz w:val="24"/>
              </w:rPr>
              <w:t>Y</w:t>
            </w:r>
          </w:p>
        </w:tc>
      </w:tr>
    </w:tbl>
    <w:p w14:paraId="7EDCDAEF" w14:textId="48E1FE94" w:rsidR="00853F12" w:rsidRPr="00CD1181" w:rsidRDefault="00853F12" w:rsidP="00853F12">
      <w:pPr>
        <w:spacing w:line="240" w:lineRule="auto"/>
        <w:rPr>
          <w:rFonts w:ascii="Calibri" w:hAnsi="Calibri"/>
          <w:sz w:val="24"/>
        </w:rPr>
      </w:pPr>
      <w:r w:rsidRPr="00CD1181">
        <w:rPr>
          <w:rFonts w:ascii="Calibri" w:hAnsi="Calibri"/>
          <w:sz w:val="24"/>
        </w:rPr>
        <w:t xml:space="preserve">Result: </w:t>
      </w:r>
      <w:r w:rsidR="002B58CC">
        <w:rPr>
          <w:rFonts w:ascii="Calibri" w:hAnsi="Calibri"/>
          <w:sz w:val="24"/>
        </w:rPr>
        <w:t>Approved</w:t>
      </w:r>
    </w:p>
    <w:p w14:paraId="4B1F35AA" w14:textId="77777777" w:rsidR="00853F12" w:rsidRDefault="00853F12" w:rsidP="00AD776E">
      <w:pPr>
        <w:spacing w:line="240" w:lineRule="auto"/>
        <w:rPr>
          <w:rFonts w:ascii="Calibri" w:hAnsi="Calibri"/>
          <w:sz w:val="24"/>
        </w:rPr>
      </w:pPr>
    </w:p>
    <w:p w14:paraId="7B2E2260" w14:textId="77777777" w:rsidR="00D62652" w:rsidRDefault="00D62652" w:rsidP="00AD776E">
      <w:pPr>
        <w:spacing w:line="240" w:lineRule="auto"/>
        <w:rPr>
          <w:rFonts w:ascii="Calibri" w:hAnsi="Calibri"/>
          <w:sz w:val="24"/>
        </w:rPr>
      </w:pPr>
    </w:p>
    <w:p w14:paraId="43DCDFC3" w14:textId="20C09EA3" w:rsidR="00E06AEC" w:rsidRPr="00CD1181" w:rsidRDefault="002B58CC" w:rsidP="00AD776E">
      <w:pPr>
        <w:spacing w:line="240" w:lineRule="auto"/>
        <w:rPr>
          <w:rFonts w:ascii="Calibri" w:hAnsi="Calibri"/>
          <w:sz w:val="24"/>
        </w:rPr>
      </w:pPr>
      <w:r>
        <w:rPr>
          <w:rFonts w:ascii="Calibri" w:hAnsi="Calibri"/>
          <w:sz w:val="24"/>
        </w:rPr>
        <w:t>Total changed to $1</w:t>
      </w:r>
      <w:r w:rsidR="00E06AEC">
        <w:rPr>
          <w:rFonts w:ascii="Calibri" w:hAnsi="Calibri"/>
          <w:sz w:val="24"/>
        </w:rPr>
        <w:t>07,332.93</w:t>
      </w:r>
      <w:r>
        <w:rPr>
          <w:rFonts w:ascii="Calibri" w:hAnsi="Calibri"/>
          <w:sz w:val="24"/>
        </w:rPr>
        <w:t>, vote to confirm the amount:</w:t>
      </w:r>
    </w:p>
    <w:tbl>
      <w:tblPr>
        <w:tblStyle w:val="TableGrid"/>
        <w:tblW w:w="0" w:type="auto"/>
        <w:tblLook w:val="04A0" w:firstRow="1" w:lastRow="0" w:firstColumn="1" w:lastColumn="0" w:noHBand="0" w:noVBand="1"/>
      </w:tblPr>
      <w:tblGrid>
        <w:gridCol w:w="2245"/>
        <w:gridCol w:w="1103"/>
      </w:tblGrid>
      <w:tr w:rsidR="00E06AEC" w:rsidRPr="00CD1181" w14:paraId="54C37CCE" w14:textId="77777777" w:rsidTr="00A4015F">
        <w:trPr>
          <w:trHeight w:val="368"/>
        </w:trPr>
        <w:tc>
          <w:tcPr>
            <w:tcW w:w="2245" w:type="dxa"/>
          </w:tcPr>
          <w:bookmarkEnd w:id="0"/>
          <w:p w14:paraId="5E9ED7C9" w14:textId="77777777" w:rsidR="00E06AEC" w:rsidRPr="00CD1181" w:rsidRDefault="00E06AEC" w:rsidP="00A4015F">
            <w:pPr>
              <w:jc w:val="center"/>
              <w:rPr>
                <w:b/>
                <w:color w:val="404040"/>
                <w:sz w:val="24"/>
              </w:rPr>
            </w:pPr>
            <w:r w:rsidRPr="00CD1181">
              <w:rPr>
                <w:b/>
                <w:color w:val="404040"/>
                <w:sz w:val="24"/>
              </w:rPr>
              <w:t>Member Town</w:t>
            </w:r>
          </w:p>
        </w:tc>
        <w:tc>
          <w:tcPr>
            <w:tcW w:w="1103" w:type="dxa"/>
          </w:tcPr>
          <w:p w14:paraId="0EC91F53" w14:textId="77777777" w:rsidR="00E06AEC" w:rsidRPr="00CD1181" w:rsidRDefault="00E06AEC" w:rsidP="00A4015F">
            <w:pPr>
              <w:jc w:val="center"/>
              <w:rPr>
                <w:b/>
                <w:color w:val="404040"/>
                <w:sz w:val="24"/>
              </w:rPr>
            </w:pPr>
            <w:r w:rsidRPr="00CD1181">
              <w:rPr>
                <w:b/>
                <w:color w:val="404040"/>
                <w:sz w:val="24"/>
              </w:rPr>
              <w:t>Vote</w:t>
            </w:r>
          </w:p>
        </w:tc>
      </w:tr>
      <w:tr w:rsidR="00E06AEC" w:rsidRPr="00CD1181" w14:paraId="191BC0C4" w14:textId="77777777" w:rsidTr="00A4015F">
        <w:tc>
          <w:tcPr>
            <w:tcW w:w="2245" w:type="dxa"/>
          </w:tcPr>
          <w:p w14:paraId="6A97D9E1" w14:textId="77777777" w:rsidR="00E06AEC" w:rsidRPr="00CD1181" w:rsidRDefault="00E06AEC" w:rsidP="00A4015F">
            <w:pPr>
              <w:rPr>
                <w:bCs/>
                <w:color w:val="404040"/>
                <w:sz w:val="24"/>
              </w:rPr>
            </w:pPr>
            <w:r w:rsidRPr="00CD1181">
              <w:rPr>
                <w:bCs/>
                <w:color w:val="404040"/>
                <w:sz w:val="24"/>
              </w:rPr>
              <w:t>Becket</w:t>
            </w:r>
          </w:p>
        </w:tc>
        <w:tc>
          <w:tcPr>
            <w:tcW w:w="1103" w:type="dxa"/>
          </w:tcPr>
          <w:p w14:paraId="5E8E6DEB" w14:textId="77777777" w:rsidR="00E06AEC" w:rsidRPr="00CD1181" w:rsidRDefault="00E06AEC" w:rsidP="00A4015F">
            <w:pPr>
              <w:jc w:val="center"/>
              <w:rPr>
                <w:bCs/>
                <w:color w:val="404040"/>
                <w:sz w:val="24"/>
              </w:rPr>
            </w:pPr>
            <w:r>
              <w:rPr>
                <w:bCs/>
                <w:color w:val="404040"/>
                <w:sz w:val="24"/>
              </w:rPr>
              <w:t>Y</w:t>
            </w:r>
          </w:p>
        </w:tc>
      </w:tr>
      <w:tr w:rsidR="00E06AEC" w:rsidRPr="00CD1181" w14:paraId="23EE0BB1" w14:textId="77777777" w:rsidTr="00A4015F">
        <w:tc>
          <w:tcPr>
            <w:tcW w:w="2245" w:type="dxa"/>
          </w:tcPr>
          <w:p w14:paraId="58BEE45C" w14:textId="77777777" w:rsidR="00E06AEC" w:rsidRPr="00CD1181" w:rsidRDefault="00E06AEC" w:rsidP="00A4015F">
            <w:pPr>
              <w:rPr>
                <w:bCs/>
                <w:color w:val="404040"/>
                <w:sz w:val="24"/>
              </w:rPr>
            </w:pPr>
            <w:r w:rsidRPr="00CD1181">
              <w:rPr>
                <w:bCs/>
                <w:color w:val="404040"/>
                <w:sz w:val="24"/>
              </w:rPr>
              <w:t>Heath</w:t>
            </w:r>
          </w:p>
        </w:tc>
        <w:tc>
          <w:tcPr>
            <w:tcW w:w="1103" w:type="dxa"/>
          </w:tcPr>
          <w:p w14:paraId="2E4B905D" w14:textId="77777777" w:rsidR="00E06AEC" w:rsidRPr="00CD1181" w:rsidRDefault="00E06AEC" w:rsidP="00A4015F">
            <w:pPr>
              <w:jc w:val="center"/>
              <w:rPr>
                <w:bCs/>
                <w:color w:val="404040"/>
                <w:sz w:val="24"/>
              </w:rPr>
            </w:pPr>
            <w:r>
              <w:rPr>
                <w:bCs/>
                <w:color w:val="404040"/>
                <w:sz w:val="24"/>
              </w:rPr>
              <w:t>Y</w:t>
            </w:r>
          </w:p>
        </w:tc>
      </w:tr>
      <w:tr w:rsidR="00E06AEC" w:rsidRPr="00CD1181" w14:paraId="47467616" w14:textId="77777777" w:rsidTr="00A4015F">
        <w:tc>
          <w:tcPr>
            <w:tcW w:w="2245" w:type="dxa"/>
          </w:tcPr>
          <w:p w14:paraId="7E4338D9" w14:textId="77777777" w:rsidR="00E06AEC" w:rsidRPr="00CD1181" w:rsidRDefault="00E06AEC" w:rsidP="00A4015F">
            <w:pPr>
              <w:rPr>
                <w:bCs/>
                <w:color w:val="404040"/>
                <w:sz w:val="24"/>
              </w:rPr>
            </w:pPr>
            <w:r w:rsidRPr="00CD1181">
              <w:rPr>
                <w:bCs/>
                <w:color w:val="404040"/>
                <w:sz w:val="24"/>
              </w:rPr>
              <w:t>New Salem</w:t>
            </w:r>
          </w:p>
        </w:tc>
        <w:tc>
          <w:tcPr>
            <w:tcW w:w="1103" w:type="dxa"/>
          </w:tcPr>
          <w:p w14:paraId="73E8DBD5" w14:textId="77777777" w:rsidR="00E06AEC" w:rsidRPr="00CD1181" w:rsidRDefault="00E06AEC" w:rsidP="00A4015F">
            <w:pPr>
              <w:jc w:val="center"/>
              <w:rPr>
                <w:bCs/>
                <w:color w:val="404040"/>
                <w:sz w:val="24"/>
              </w:rPr>
            </w:pPr>
            <w:r>
              <w:rPr>
                <w:bCs/>
                <w:color w:val="404040"/>
                <w:sz w:val="24"/>
              </w:rPr>
              <w:t>Y</w:t>
            </w:r>
          </w:p>
        </w:tc>
      </w:tr>
      <w:tr w:rsidR="00E06AEC" w:rsidRPr="00CD1181" w14:paraId="7784A662" w14:textId="77777777" w:rsidTr="00A4015F">
        <w:tc>
          <w:tcPr>
            <w:tcW w:w="2245" w:type="dxa"/>
          </w:tcPr>
          <w:p w14:paraId="752CFFA2" w14:textId="77777777" w:rsidR="00E06AEC" w:rsidRPr="00CD1181" w:rsidRDefault="00E06AEC" w:rsidP="00A4015F">
            <w:pPr>
              <w:rPr>
                <w:bCs/>
                <w:color w:val="404040"/>
                <w:sz w:val="24"/>
              </w:rPr>
            </w:pPr>
            <w:r w:rsidRPr="00CD1181">
              <w:rPr>
                <w:bCs/>
                <w:color w:val="404040"/>
                <w:sz w:val="24"/>
              </w:rPr>
              <w:t>Rowe</w:t>
            </w:r>
          </w:p>
        </w:tc>
        <w:tc>
          <w:tcPr>
            <w:tcW w:w="1103" w:type="dxa"/>
          </w:tcPr>
          <w:p w14:paraId="5A57DB4B" w14:textId="77777777" w:rsidR="00E06AEC" w:rsidRPr="00CD1181" w:rsidRDefault="00E06AEC" w:rsidP="00A4015F">
            <w:pPr>
              <w:jc w:val="center"/>
              <w:rPr>
                <w:bCs/>
                <w:color w:val="404040"/>
                <w:sz w:val="24"/>
              </w:rPr>
            </w:pPr>
            <w:r>
              <w:rPr>
                <w:bCs/>
                <w:color w:val="404040"/>
                <w:sz w:val="24"/>
              </w:rPr>
              <w:t>Y</w:t>
            </w:r>
          </w:p>
        </w:tc>
      </w:tr>
      <w:tr w:rsidR="00E06AEC" w:rsidRPr="00CD1181" w14:paraId="46DEAA95" w14:textId="77777777" w:rsidTr="00A4015F">
        <w:tc>
          <w:tcPr>
            <w:tcW w:w="2245" w:type="dxa"/>
          </w:tcPr>
          <w:p w14:paraId="36EFEB26" w14:textId="77777777" w:rsidR="00E06AEC" w:rsidRPr="00CD1181" w:rsidRDefault="00E06AEC" w:rsidP="00A4015F">
            <w:pPr>
              <w:rPr>
                <w:bCs/>
                <w:color w:val="404040"/>
                <w:sz w:val="24"/>
              </w:rPr>
            </w:pPr>
            <w:r w:rsidRPr="00CD1181">
              <w:rPr>
                <w:bCs/>
                <w:color w:val="404040"/>
                <w:sz w:val="24"/>
              </w:rPr>
              <w:t>Washington</w:t>
            </w:r>
          </w:p>
        </w:tc>
        <w:tc>
          <w:tcPr>
            <w:tcW w:w="1103" w:type="dxa"/>
          </w:tcPr>
          <w:p w14:paraId="2D1CD9DC" w14:textId="77777777" w:rsidR="00E06AEC" w:rsidRPr="00CD1181" w:rsidRDefault="00E06AEC" w:rsidP="00A4015F">
            <w:pPr>
              <w:jc w:val="center"/>
              <w:rPr>
                <w:bCs/>
                <w:color w:val="404040"/>
                <w:sz w:val="24"/>
              </w:rPr>
            </w:pPr>
            <w:r>
              <w:rPr>
                <w:bCs/>
                <w:color w:val="404040"/>
                <w:sz w:val="24"/>
              </w:rPr>
              <w:t>Y</w:t>
            </w:r>
          </w:p>
        </w:tc>
      </w:tr>
      <w:tr w:rsidR="00E06AEC" w:rsidRPr="00CD1181" w14:paraId="69BBCFBF" w14:textId="77777777" w:rsidTr="00A4015F">
        <w:tc>
          <w:tcPr>
            <w:tcW w:w="2245" w:type="dxa"/>
          </w:tcPr>
          <w:p w14:paraId="6742F1EA" w14:textId="77777777" w:rsidR="00E06AEC" w:rsidRPr="00CD1181" w:rsidRDefault="00E06AEC" w:rsidP="00A4015F">
            <w:pPr>
              <w:rPr>
                <w:bCs/>
                <w:color w:val="404040"/>
                <w:sz w:val="24"/>
              </w:rPr>
            </w:pPr>
            <w:r w:rsidRPr="00CD1181">
              <w:rPr>
                <w:bCs/>
                <w:color w:val="404040"/>
                <w:sz w:val="24"/>
              </w:rPr>
              <w:t>Windsor</w:t>
            </w:r>
          </w:p>
        </w:tc>
        <w:tc>
          <w:tcPr>
            <w:tcW w:w="1103" w:type="dxa"/>
          </w:tcPr>
          <w:p w14:paraId="0E478B68" w14:textId="77777777" w:rsidR="00E06AEC" w:rsidRPr="00CD1181" w:rsidRDefault="00E06AEC" w:rsidP="00A4015F">
            <w:pPr>
              <w:jc w:val="center"/>
              <w:rPr>
                <w:bCs/>
                <w:color w:val="404040"/>
                <w:sz w:val="24"/>
              </w:rPr>
            </w:pPr>
            <w:r>
              <w:rPr>
                <w:bCs/>
                <w:color w:val="404040"/>
                <w:sz w:val="24"/>
              </w:rPr>
              <w:t>Y</w:t>
            </w:r>
          </w:p>
        </w:tc>
      </w:tr>
    </w:tbl>
    <w:p w14:paraId="3C4368EE" w14:textId="537BA5D1" w:rsidR="00E340D4" w:rsidRDefault="002B58CC" w:rsidP="00B27118">
      <w:pPr>
        <w:spacing w:line="240" w:lineRule="auto"/>
        <w:contextualSpacing w:val="0"/>
        <w:rPr>
          <w:rFonts w:ascii="Calibri" w:hAnsi="Calibri"/>
          <w:color w:val="auto"/>
          <w:sz w:val="24"/>
        </w:rPr>
      </w:pPr>
      <w:r>
        <w:rPr>
          <w:rFonts w:ascii="Calibri" w:hAnsi="Calibri"/>
          <w:color w:val="auto"/>
          <w:sz w:val="24"/>
        </w:rPr>
        <w:t>Result: Approved</w:t>
      </w:r>
    </w:p>
    <w:p w14:paraId="4B904014" w14:textId="77777777" w:rsidR="002B58CC" w:rsidRPr="00123EA1" w:rsidRDefault="002B58CC" w:rsidP="00B27118">
      <w:pPr>
        <w:spacing w:line="240" w:lineRule="auto"/>
        <w:contextualSpacing w:val="0"/>
        <w:rPr>
          <w:rFonts w:ascii="Calibri" w:hAnsi="Calibri"/>
          <w:color w:val="auto"/>
          <w:sz w:val="24"/>
        </w:rPr>
      </w:pPr>
    </w:p>
    <w:p w14:paraId="216628C2" w14:textId="66D31473"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p>
    <w:p w14:paraId="6A994E23" w14:textId="05415370" w:rsidR="00370AD0" w:rsidRDefault="003E7E56" w:rsidP="007C724E">
      <w:pPr>
        <w:spacing w:line="240" w:lineRule="auto"/>
        <w:contextualSpacing w:val="0"/>
        <w:rPr>
          <w:rFonts w:ascii="Calibri" w:hAnsi="Calibri"/>
          <w:color w:val="auto"/>
          <w:sz w:val="24"/>
        </w:rPr>
      </w:pPr>
      <w:r>
        <w:rPr>
          <w:rFonts w:ascii="Calibri" w:hAnsi="Calibri"/>
          <w:color w:val="auto"/>
          <w:sz w:val="24"/>
        </w:rPr>
        <w:t>January 21, 2026</w:t>
      </w:r>
    </w:p>
    <w:p w14:paraId="5E4FAFD3" w14:textId="3544C6D3" w:rsidR="00AD776E" w:rsidRPr="00CD1181" w:rsidRDefault="00AD776E" w:rsidP="00AD776E">
      <w:pPr>
        <w:spacing w:line="240" w:lineRule="auto"/>
        <w:rPr>
          <w:rFonts w:ascii="Calibri" w:hAnsi="Calibri"/>
          <w:sz w:val="24"/>
        </w:rPr>
      </w:pPr>
      <w:r w:rsidRPr="00CD1181">
        <w:rPr>
          <w:rFonts w:ascii="Calibri" w:hAnsi="Calibri"/>
          <w:sz w:val="24"/>
        </w:rPr>
        <w:t xml:space="preserve">Moved: </w:t>
      </w:r>
      <w:r w:rsidR="00853F12">
        <w:rPr>
          <w:rFonts w:ascii="Calibri" w:hAnsi="Calibri"/>
          <w:sz w:val="24"/>
        </w:rPr>
        <w:t>Kent</w:t>
      </w:r>
    </w:p>
    <w:p w14:paraId="32191755" w14:textId="0E816F94" w:rsidR="00AD776E" w:rsidRPr="00CD1181" w:rsidRDefault="00AD776E" w:rsidP="00AD776E">
      <w:pPr>
        <w:spacing w:line="240" w:lineRule="auto"/>
        <w:rPr>
          <w:rFonts w:ascii="Calibri" w:hAnsi="Calibri"/>
          <w:sz w:val="24"/>
        </w:rPr>
      </w:pPr>
      <w:r w:rsidRPr="00CD1181">
        <w:rPr>
          <w:rFonts w:ascii="Calibri" w:hAnsi="Calibri"/>
          <w:sz w:val="24"/>
        </w:rPr>
        <w:t xml:space="preserve">Seconded: </w:t>
      </w:r>
      <w:r w:rsidR="00853F12">
        <w:rPr>
          <w:rFonts w:ascii="Calibri" w:hAnsi="Calibri"/>
          <w:sz w:val="24"/>
        </w:rPr>
        <w:t>Bailey</w:t>
      </w:r>
    </w:p>
    <w:p w14:paraId="07A0DE04" w14:textId="164953F8" w:rsidR="00AD776E" w:rsidRPr="00CD1181" w:rsidRDefault="00AD776E" w:rsidP="00AD776E">
      <w:pPr>
        <w:spacing w:line="240" w:lineRule="auto"/>
        <w:rPr>
          <w:rFonts w:ascii="Calibri" w:hAnsi="Calibri"/>
          <w:sz w:val="24"/>
        </w:rPr>
      </w:pPr>
      <w:r w:rsidRPr="00CD1181">
        <w:rPr>
          <w:rFonts w:ascii="Calibri" w:hAnsi="Calibri"/>
          <w:sz w:val="24"/>
        </w:rPr>
        <w:t xml:space="preserve">Discussion: </w:t>
      </w:r>
      <w:r w:rsidR="00853F12">
        <w:rPr>
          <w:rFonts w:ascii="Calibri" w:hAnsi="Calibri"/>
          <w:sz w:val="24"/>
        </w:rPr>
        <w:t>1 line added at Bob G’s request</w:t>
      </w:r>
    </w:p>
    <w:tbl>
      <w:tblPr>
        <w:tblStyle w:val="TableGrid"/>
        <w:tblW w:w="0" w:type="auto"/>
        <w:tblLook w:val="04A0" w:firstRow="1" w:lastRow="0" w:firstColumn="1" w:lastColumn="0" w:noHBand="0" w:noVBand="1"/>
      </w:tblPr>
      <w:tblGrid>
        <w:gridCol w:w="2245"/>
        <w:gridCol w:w="1103"/>
      </w:tblGrid>
      <w:tr w:rsidR="00AD776E" w:rsidRPr="00CD1181" w14:paraId="306B4EDE" w14:textId="77777777" w:rsidTr="00A4015F">
        <w:trPr>
          <w:trHeight w:val="368"/>
        </w:trPr>
        <w:tc>
          <w:tcPr>
            <w:tcW w:w="2245" w:type="dxa"/>
          </w:tcPr>
          <w:p w14:paraId="4171F387" w14:textId="77777777" w:rsidR="00AD776E" w:rsidRPr="00CD1181" w:rsidRDefault="00AD776E" w:rsidP="00A4015F">
            <w:pPr>
              <w:jc w:val="center"/>
              <w:rPr>
                <w:b/>
                <w:color w:val="404040"/>
                <w:sz w:val="24"/>
              </w:rPr>
            </w:pPr>
            <w:r w:rsidRPr="00CD1181">
              <w:rPr>
                <w:b/>
                <w:color w:val="404040"/>
                <w:sz w:val="24"/>
              </w:rPr>
              <w:t>Member Town</w:t>
            </w:r>
          </w:p>
        </w:tc>
        <w:tc>
          <w:tcPr>
            <w:tcW w:w="1103" w:type="dxa"/>
          </w:tcPr>
          <w:p w14:paraId="4B986519" w14:textId="77777777" w:rsidR="00AD776E" w:rsidRPr="00CD1181" w:rsidRDefault="00AD776E" w:rsidP="00A4015F">
            <w:pPr>
              <w:jc w:val="center"/>
              <w:rPr>
                <w:b/>
                <w:color w:val="404040"/>
                <w:sz w:val="24"/>
              </w:rPr>
            </w:pPr>
            <w:r w:rsidRPr="00CD1181">
              <w:rPr>
                <w:b/>
                <w:color w:val="404040"/>
                <w:sz w:val="24"/>
              </w:rPr>
              <w:t>Vote</w:t>
            </w:r>
          </w:p>
        </w:tc>
      </w:tr>
      <w:tr w:rsidR="00AD776E" w:rsidRPr="00CD1181" w14:paraId="7136BA97" w14:textId="77777777" w:rsidTr="00A4015F">
        <w:tc>
          <w:tcPr>
            <w:tcW w:w="2245" w:type="dxa"/>
          </w:tcPr>
          <w:p w14:paraId="1FBD6BDF" w14:textId="77777777" w:rsidR="00AD776E" w:rsidRPr="00CD1181" w:rsidRDefault="00AD776E" w:rsidP="00A4015F">
            <w:pPr>
              <w:rPr>
                <w:bCs/>
                <w:color w:val="404040"/>
                <w:sz w:val="24"/>
              </w:rPr>
            </w:pPr>
            <w:r w:rsidRPr="00CD1181">
              <w:rPr>
                <w:bCs/>
                <w:color w:val="404040"/>
                <w:sz w:val="24"/>
              </w:rPr>
              <w:t>Becket</w:t>
            </w:r>
          </w:p>
        </w:tc>
        <w:tc>
          <w:tcPr>
            <w:tcW w:w="1103" w:type="dxa"/>
          </w:tcPr>
          <w:p w14:paraId="40E01FF4" w14:textId="16270F10" w:rsidR="00AD776E" w:rsidRPr="00CD1181" w:rsidRDefault="00853F12" w:rsidP="00A4015F">
            <w:pPr>
              <w:jc w:val="center"/>
              <w:rPr>
                <w:bCs/>
                <w:color w:val="404040"/>
                <w:sz w:val="24"/>
              </w:rPr>
            </w:pPr>
            <w:r>
              <w:rPr>
                <w:bCs/>
                <w:color w:val="404040"/>
                <w:sz w:val="24"/>
              </w:rPr>
              <w:t>Y</w:t>
            </w:r>
          </w:p>
        </w:tc>
      </w:tr>
      <w:tr w:rsidR="00AD776E" w:rsidRPr="00CD1181" w14:paraId="45556A5B" w14:textId="77777777" w:rsidTr="00A4015F">
        <w:tc>
          <w:tcPr>
            <w:tcW w:w="2245" w:type="dxa"/>
          </w:tcPr>
          <w:p w14:paraId="5BA122B9" w14:textId="77777777" w:rsidR="00AD776E" w:rsidRPr="00CD1181" w:rsidRDefault="00AD776E" w:rsidP="00A4015F">
            <w:pPr>
              <w:rPr>
                <w:bCs/>
                <w:color w:val="404040"/>
                <w:sz w:val="24"/>
              </w:rPr>
            </w:pPr>
            <w:r w:rsidRPr="00CD1181">
              <w:rPr>
                <w:bCs/>
                <w:color w:val="404040"/>
                <w:sz w:val="24"/>
              </w:rPr>
              <w:t>Heath</w:t>
            </w:r>
          </w:p>
        </w:tc>
        <w:tc>
          <w:tcPr>
            <w:tcW w:w="1103" w:type="dxa"/>
          </w:tcPr>
          <w:p w14:paraId="4FBDF463" w14:textId="7379949A" w:rsidR="00AD776E" w:rsidRPr="00CD1181" w:rsidRDefault="00853F12" w:rsidP="00A4015F">
            <w:pPr>
              <w:jc w:val="center"/>
              <w:rPr>
                <w:bCs/>
                <w:color w:val="404040"/>
                <w:sz w:val="24"/>
              </w:rPr>
            </w:pPr>
            <w:r>
              <w:rPr>
                <w:bCs/>
                <w:color w:val="404040"/>
                <w:sz w:val="24"/>
              </w:rPr>
              <w:t>Y</w:t>
            </w:r>
          </w:p>
        </w:tc>
      </w:tr>
      <w:tr w:rsidR="00AD776E" w:rsidRPr="00CD1181" w14:paraId="75D51BCE" w14:textId="77777777" w:rsidTr="00A4015F">
        <w:tc>
          <w:tcPr>
            <w:tcW w:w="2245" w:type="dxa"/>
          </w:tcPr>
          <w:p w14:paraId="78DE1094" w14:textId="77777777" w:rsidR="00AD776E" w:rsidRPr="00CD1181" w:rsidRDefault="00AD776E" w:rsidP="00A4015F">
            <w:pPr>
              <w:rPr>
                <w:bCs/>
                <w:color w:val="404040"/>
                <w:sz w:val="24"/>
              </w:rPr>
            </w:pPr>
            <w:r w:rsidRPr="00CD1181">
              <w:rPr>
                <w:bCs/>
                <w:color w:val="404040"/>
                <w:sz w:val="24"/>
              </w:rPr>
              <w:t>New Salem</w:t>
            </w:r>
          </w:p>
        </w:tc>
        <w:tc>
          <w:tcPr>
            <w:tcW w:w="1103" w:type="dxa"/>
          </w:tcPr>
          <w:p w14:paraId="7A2EF0B4" w14:textId="1A46D634" w:rsidR="00AD776E" w:rsidRPr="00CD1181" w:rsidRDefault="00853F12" w:rsidP="00A4015F">
            <w:pPr>
              <w:jc w:val="center"/>
              <w:rPr>
                <w:bCs/>
                <w:color w:val="404040"/>
                <w:sz w:val="24"/>
              </w:rPr>
            </w:pPr>
            <w:r>
              <w:rPr>
                <w:bCs/>
                <w:color w:val="404040"/>
                <w:sz w:val="24"/>
              </w:rPr>
              <w:t>Y</w:t>
            </w:r>
          </w:p>
        </w:tc>
      </w:tr>
      <w:tr w:rsidR="00AD776E" w:rsidRPr="00CD1181" w14:paraId="238D7006" w14:textId="77777777" w:rsidTr="00A4015F">
        <w:tc>
          <w:tcPr>
            <w:tcW w:w="2245" w:type="dxa"/>
          </w:tcPr>
          <w:p w14:paraId="0B9895C4" w14:textId="77777777" w:rsidR="00AD776E" w:rsidRPr="00CD1181" w:rsidRDefault="00AD776E" w:rsidP="00A4015F">
            <w:pPr>
              <w:rPr>
                <w:bCs/>
                <w:color w:val="404040"/>
                <w:sz w:val="24"/>
              </w:rPr>
            </w:pPr>
            <w:r w:rsidRPr="00CD1181">
              <w:rPr>
                <w:bCs/>
                <w:color w:val="404040"/>
                <w:sz w:val="24"/>
              </w:rPr>
              <w:t>Rowe</w:t>
            </w:r>
          </w:p>
        </w:tc>
        <w:tc>
          <w:tcPr>
            <w:tcW w:w="1103" w:type="dxa"/>
          </w:tcPr>
          <w:p w14:paraId="77B63147" w14:textId="2A943EEA" w:rsidR="00AD776E" w:rsidRPr="00CD1181" w:rsidRDefault="00853F12" w:rsidP="00A4015F">
            <w:pPr>
              <w:jc w:val="center"/>
              <w:rPr>
                <w:bCs/>
                <w:color w:val="404040"/>
                <w:sz w:val="24"/>
              </w:rPr>
            </w:pPr>
            <w:r>
              <w:rPr>
                <w:bCs/>
                <w:color w:val="404040"/>
                <w:sz w:val="24"/>
              </w:rPr>
              <w:t>Y</w:t>
            </w:r>
          </w:p>
        </w:tc>
      </w:tr>
      <w:tr w:rsidR="00AD776E" w:rsidRPr="00CD1181" w14:paraId="501169BA" w14:textId="77777777" w:rsidTr="00A4015F">
        <w:tc>
          <w:tcPr>
            <w:tcW w:w="2245" w:type="dxa"/>
          </w:tcPr>
          <w:p w14:paraId="040F5A25" w14:textId="77777777" w:rsidR="00AD776E" w:rsidRPr="00CD1181" w:rsidRDefault="00AD776E" w:rsidP="00A4015F">
            <w:pPr>
              <w:rPr>
                <w:bCs/>
                <w:color w:val="404040"/>
                <w:sz w:val="24"/>
              </w:rPr>
            </w:pPr>
            <w:r w:rsidRPr="00CD1181">
              <w:rPr>
                <w:bCs/>
                <w:color w:val="404040"/>
                <w:sz w:val="24"/>
              </w:rPr>
              <w:t>Washington</w:t>
            </w:r>
          </w:p>
        </w:tc>
        <w:tc>
          <w:tcPr>
            <w:tcW w:w="1103" w:type="dxa"/>
          </w:tcPr>
          <w:p w14:paraId="5C01E740" w14:textId="143E6F6D" w:rsidR="00AD776E" w:rsidRPr="00CD1181" w:rsidRDefault="00853F12" w:rsidP="00A4015F">
            <w:pPr>
              <w:jc w:val="center"/>
              <w:rPr>
                <w:bCs/>
                <w:color w:val="404040"/>
                <w:sz w:val="24"/>
              </w:rPr>
            </w:pPr>
            <w:r>
              <w:rPr>
                <w:bCs/>
                <w:color w:val="404040"/>
                <w:sz w:val="24"/>
              </w:rPr>
              <w:t>Y</w:t>
            </w:r>
          </w:p>
        </w:tc>
      </w:tr>
      <w:tr w:rsidR="00AD776E" w:rsidRPr="00CD1181" w14:paraId="49AC04F4" w14:textId="77777777" w:rsidTr="00A4015F">
        <w:tc>
          <w:tcPr>
            <w:tcW w:w="2245" w:type="dxa"/>
          </w:tcPr>
          <w:p w14:paraId="4711D87D" w14:textId="77777777" w:rsidR="00AD776E" w:rsidRPr="00CD1181" w:rsidRDefault="00AD776E" w:rsidP="00A4015F">
            <w:pPr>
              <w:rPr>
                <w:bCs/>
                <w:color w:val="404040"/>
                <w:sz w:val="24"/>
              </w:rPr>
            </w:pPr>
            <w:r w:rsidRPr="00CD1181">
              <w:rPr>
                <w:bCs/>
                <w:color w:val="404040"/>
                <w:sz w:val="24"/>
              </w:rPr>
              <w:t>Windsor</w:t>
            </w:r>
          </w:p>
        </w:tc>
        <w:tc>
          <w:tcPr>
            <w:tcW w:w="1103" w:type="dxa"/>
          </w:tcPr>
          <w:p w14:paraId="12AB1E09" w14:textId="3A4568F6" w:rsidR="00AD776E" w:rsidRPr="00CD1181" w:rsidRDefault="00853F12" w:rsidP="00A4015F">
            <w:pPr>
              <w:jc w:val="center"/>
              <w:rPr>
                <w:bCs/>
                <w:color w:val="404040"/>
                <w:sz w:val="24"/>
              </w:rPr>
            </w:pPr>
            <w:r>
              <w:rPr>
                <w:bCs/>
                <w:color w:val="404040"/>
                <w:sz w:val="24"/>
              </w:rPr>
              <w:t>Y</w:t>
            </w:r>
          </w:p>
        </w:tc>
      </w:tr>
    </w:tbl>
    <w:p w14:paraId="6746DBA1" w14:textId="63FB8131" w:rsidR="00AD776E" w:rsidRPr="00CD1181" w:rsidRDefault="00AD776E" w:rsidP="00AD776E">
      <w:pPr>
        <w:spacing w:line="240" w:lineRule="auto"/>
        <w:rPr>
          <w:rFonts w:ascii="Calibri" w:hAnsi="Calibri"/>
          <w:sz w:val="24"/>
        </w:rPr>
      </w:pPr>
      <w:r w:rsidRPr="00CD1181">
        <w:rPr>
          <w:rFonts w:ascii="Calibri" w:hAnsi="Calibri"/>
          <w:sz w:val="24"/>
        </w:rPr>
        <w:t xml:space="preserve">Result: </w:t>
      </w:r>
      <w:r w:rsidR="002B58CC">
        <w:rPr>
          <w:rFonts w:ascii="Calibri" w:hAnsi="Calibri"/>
          <w:sz w:val="24"/>
        </w:rPr>
        <w:t>Approved as amended</w:t>
      </w:r>
    </w:p>
    <w:p w14:paraId="40404103" w14:textId="77777777" w:rsidR="002E0B38" w:rsidRDefault="002E0B38" w:rsidP="00F57FBA">
      <w:pPr>
        <w:spacing w:line="240" w:lineRule="auto"/>
        <w:contextualSpacing w:val="0"/>
        <w:rPr>
          <w:rFonts w:ascii="Calibri" w:hAnsi="Calibri"/>
          <w:b/>
          <w:bCs/>
          <w:color w:val="auto"/>
          <w:sz w:val="24"/>
        </w:rPr>
      </w:pPr>
    </w:p>
    <w:p w14:paraId="758E31C8" w14:textId="13D88055" w:rsidR="00BF14EF" w:rsidRPr="00196D16" w:rsidRDefault="00BF14EF" w:rsidP="00F57FBA">
      <w:pPr>
        <w:spacing w:line="240" w:lineRule="auto"/>
        <w:contextualSpacing w:val="0"/>
        <w:rPr>
          <w:rFonts w:ascii="Calibri" w:hAnsi="Calibri"/>
          <w:color w:val="auto"/>
          <w:sz w:val="24"/>
        </w:rPr>
      </w:pPr>
      <w:r>
        <w:rPr>
          <w:rFonts w:ascii="Calibri" w:hAnsi="Calibri"/>
          <w:b/>
          <w:bCs/>
          <w:color w:val="auto"/>
          <w:sz w:val="24"/>
        </w:rPr>
        <w:t>Change time of March 4 meeting to 7:00pm</w:t>
      </w:r>
      <w:r w:rsidR="00196D16">
        <w:rPr>
          <w:rFonts w:ascii="Calibri" w:hAnsi="Calibri"/>
          <w:b/>
          <w:bCs/>
          <w:color w:val="auto"/>
          <w:sz w:val="24"/>
        </w:rPr>
        <w:tab/>
      </w:r>
      <w:r w:rsidR="00196D16">
        <w:rPr>
          <w:rFonts w:ascii="Calibri" w:hAnsi="Calibri"/>
          <w:b/>
          <w:bCs/>
          <w:color w:val="auto"/>
          <w:sz w:val="24"/>
        </w:rPr>
        <w:tab/>
      </w:r>
      <w:r w:rsidR="00196D16">
        <w:rPr>
          <w:rFonts w:ascii="Calibri" w:hAnsi="Calibri"/>
          <w:b/>
          <w:bCs/>
          <w:color w:val="auto"/>
          <w:sz w:val="24"/>
        </w:rPr>
        <w:tab/>
      </w:r>
      <w:r w:rsidR="00196D16">
        <w:rPr>
          <w:rFonts w:ascii="Calibri" w:hAnsi="Calibri"/>
          <w:b/>
          <w:bCs/>
          <w:color w:val="auto"/>
          <w:sz w:val="24"/>
        </w:rPr>
        <w:tab/>
      </w:r>
      <w:r w:rsidR="00196D16">
        <w:rPr>
          <w:rFonts w:ascii="Calibri" w:hAnsi="Calibri"/>
          <w:b/>
          <w:bCs/>
          <w:color w:val="auto"/>
          <w:sz w:val="24"/>
        </w:rPr>
        <w:tab/>
      </w:r>
      <w:r w:rsidR="00196D16">
        <w:rPr>
          <w:rFonts w:ascii="Calibri" w:hAnsi="Calibri"/>
          <w:b/>
          <w:bCs/>
          <w:color w:val="auto"/>
          <w:sz w:val="24"/>
        </w:rPr>
        <w:tab/>
      </w:r>
      <w:r w:rsidR="00196D16">
        <w:rPr>
          <w:rFonts w:ascii="Calibri" w:hAnsi="Calibri"/>
          <w:b/>
          <w:bCs/>
          <w:color w:val="auto"/>
          <w:sz w:val="24"/>
        </w:rPr>
        <w:tab/>
      </w:r>
    </w:p>
    <w:p w14:paraId="0AECC4ED" w14:textId="0284036D" w:rsidR="002D56EF" w:rsidRPr="00480ED5" w:rsidRDefault="00480ED5" w:rsidP="00F57FBA">
      <w:pPr>
        <w:spacing w:line="240" w:lineRule="auto"/>
        <w:contextualSpacing w:val="0"/>
        <w:rPr>
          <w:rFonts w:ascii="Calibri" w:hAnsi="Calibri"/>
          <w:color w:val="auto"/>
          <w:sz w:val="24"/>
        </w:rPr>
      </w:pPr>
      <w:r>
        <w:rPr>
          <w:rFonts w:ascii="Calibri" w:hAnsi="Calibri"/>
          <w:color w:val="auto"/>
          <w:sz w:val="24"/>
        </w:rPr>
        <w:t xml:space="preserve">Due to a </w:t>
      </w:r>
      <w:proofErr w:type="gramStart"/>
      <w:r>
        <w:rPr>
          <w:rFonts w:ascii="Calibri" w:hAnsi="Calibri"/>
          <w:color w:val="auto"/>
          <w:sz w:val="24"/>
        </w:rPr>
        <w:t>delegate’s</w:t>
      </w:r>
      <w:proofErr w:type="gramEnd"/>
      <w:r>
        <w:rPr>
          <w:rFonts w:ascii="Calibri" w:hAnsi="Calibri"/>
          <w:color w:val="auto"/>
          <w:sz w:val="24"/>
        </w:rPr>
        <w:t xml:space="preserve"> conflict.</w:t>
      </w:r>
    </w:p>
    <w:p w14:paraId="6E2DF7E4" w14:textId="77777777" w:rsidR="00480ED5" w:rsidRDefault="00480ED5" w:rsidP="00F57FBA">
      <w:pPr>
        <w:spacing w:line="240" w:lineRule="auto"/>
        <w:contextualSpacing w:val="0"/>
        <w:rPr>
          <w:rFonts w:ascii="Calibri" w:hAnsi="Calibri"/>
          <w:b/>
          <w:bCs/>
          <w:color w:val="auto"/>
          <w:sz w:val="24"/>
        </w:rPr>
      </w:pPr>
    </w:p>
    <w:p w14:paraId="108523E4" w14:textId="2665F3BA" w:rsidR="002E0B38" w:rsidRDefault="00606A56" w:rsidP="007C724E">
      <w:pPr>
        <w:spacing w:line="240" w:lineRule="auto"/>
        <w:contextualSpacing w:val="0"/>
        <w:rPr>
          <w:rFonts w:ascii="Calibri" w:hAnsi="Calibri"/>
          <w:color w:val="auto"/>
          <w:sz w:val="24"/>
        </w:rPr>
      </w:pPr>
      <w:r>
        <w:rPr>
          <w:rFonts w:ascii="Calibri" w:hAnsi="Calibri"/>
          <w:b/>
          <w:bCs/>
          <w:color w:val="auto"/>
          <w:sz w:val="24"/>
        </w:rPr>
        <w:t>Executive Director’s report</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14EC53EB" w14:textId="50F38B05" w:rsidR="00853F12" w:rsidRDefault="00853F12" w:rsidP="007C724E">
      <w:pPr>
        <w:spacing w:line="240" w:lineRule="auto"/>
        <w:contextualSpacing w:val="0"/>
        <w:rPr>
          <w:rFonts w:ascii="Calibri" w:hAnsi="Calibri"/>
          <w:color w:val="auto"/>
          <w:sz w:val="24"/>
        </w:rPr>
      </w:pPr>
      <w:r>
        <w:rPr>
          <w:rFonts w:ascii="Calibri" w:hAnsi="Calibri"/>
          <w:color w:val="auto"/>
          <w:sz w:val="24"/>
        </w:rPr>
        <w:t xml:space="preserve">Jim had suggested that WCF could position a bucket truck nearer the </w:t>
      </w:r>
      <w:proofErr w:type="spellStart"/>
      <w:r>
        <w:rPr>
          <w:rFonts w:ascii="Calibri" w:hAnsi="Calibri"/>
          <w:color w:val="auto"/>
          <w:sz w:val="24"/>
        </w:rPr>
        <w:t>Hilltowns</w:t>
      </w:r>
      <w:proofErr w:type="spellEnd"/>
      <w:r>
        <w:rPr>
          <w:rFonts w:ascii="Calibri" w:hAnsi="Calibri"/>
          <w:color w:val="auto"/>
          <w:sz w:val="24"/>
        </w:rPr>
        <w:t>.  This was mentioned during contract negotiations as a reason to sign for 10 years</w:t>
      </w:r>
      <w:r w:rsidR="00C44CD6">
        <w:rPr>
          <w:rFonts w:ascii="Calibri" w:hAnsi="Calibri"/>
          <w:color w:val="auto"/>
          <w:sz w:val="24"/>
        </w:rPr>
        <w:t xml:space="preserve"> so that WCF could make capital </w:t>
      </w:r>
      <w:proofErr w:type="gramStart"/>
      <w:r w:rsidR="00C44CD6">
        <w:rPr>
          <w:rFonts w:ascii="Calibri" w:hAnsi="Calibri"/>
          <w:color w:val="auto"/>
          <w:sz w:val="24"/>
        </w:rPr>
        <w:t>investments</w:t>
      </w:r>
      <w:proofErr w:type="gramEnd"/>
      <w:r w:rsidR="00C44CD6">
        <w:rPr>
          <w:rFonts w:ascii="Calibri" w:hAnsi="Calibri"/>
          <w:color w:val="auto"/>
          <w:sz w:val="24"/>
        </w:rPr>
        <w:t xml:space="preserve"> and an additional truck was mentioned. </w:t>
      </w:r>
      <w:r>
        <w:rPr>
          <w:rFonts w:ascii="Calibri" w:hAnsi="Calibri"/>
          <w:color w:val="auto"/>
          <w:sz w:val="24"/>
        </w:rPr>
        <w:t>Doug suggests we ask WCF for statistics on truck rolls</w:t>
      </w:r>
      <w:r w:rsidR="00C44CD6">
        <w:rPr>
          <w:rFonts w:ascii="Calibri" w:hAnsi="Calibri"/>
          <w:color w:val="auto"/>
          <w:sz w:val="24"/>
        </w:rPr>
        <w:t xml:space="preserve"> in the </w:t>
      </w:r>
      <w:proofErr w:type="spellStart"/>
      <w:r w:rsidR="00C44CD6">
        <w:rPr>
          <w:rFonts w:ascii="Calibri" w:hAnsi="Calibri"/>
          <w:color w:val="auto"/>
          <w:sz w:val="24"/>
        </w:rPr>
        <w:t>Hilltowns</w:t>
      </w:r>
      <w:proofErr w:type="spellEnd"/>
      <w:r w:rsidR="00C44CD6">
        <w:rPr>
          <w:rFonts w:ascii="Calibri" w:hAnsi="Calibri"/>
          <w:color w:val="auto"/>
          <w:sz w:val="24"/>
        </w:rPr>
        <w:t xml:space="preserve"> as a prelude to discussing this.  Jim suggests that we contact other MLP managers to get support for this. He’d like </w:t>
      </w:r>
      <w:r w:rsidR="00C44CD6">
        <w:rPr>
          <w:rFonts w:ascii="Calibri" w:hAnsi="Calibri"/>
          <w:color w:val="auto"/>
          <w:sz w:val="24"/>
        </w:rPr>
        <w:lastRenderedPageBreak/>
        <w:t xml:space="preserve">to make it as profitable for WCF as for us – less wear &amp; tear on the trucks. Kent thinks there may be complications in practice that we would need to work with WCF.  Each fiber tech has his own truck and they are outfitted individually, so the techs may not be in favor.  The trucks also need restocking, </w:t>
      </w:r>
      <w:proofErr w:type="gramStart"/>
      <w:r w:rsidR="00C44CD6">
        <w:rPr>
          <w:rFonts w:ascii="Calibri" w:hAnsi="Calibri"/>
          <w:color w:val="auto"/>
          <w:sz w:val="24"/>
        </w:rPr>
        <w:t>so</w:t>
      </w:r>
      <w:proofErr w:type="gramEnd"/>
      <w:r w:rsidR="00C44CD6">
        <w:rPr>
          <w:rFonts w:ascii="Calibri" w:hAnsi="Calibri"/>
          <w:color w:val="auto"/>
          <w:sz w:val="24"/>
        </w:rPr>
        <w:t xml:space="preserve"> must return to Westfield periodically.  Off hours might be more complicated due to this.</w:t>
      </w:r>
      <w:r w:rsidR="00A30561">
        <w:rPr>
          <w:rFonts w:ascii="Calibri" w:hAnsi="Calibri"/>
          <w:color w:val="auto"/>
          <w:sz w:val="24"/>
        </w:rPr>
        <w:t xml:space="preserve"> Doug would like to contact WCF first about this data and to see if this would be practical. Doug will set up a Zoom with Kent &amp; WCF</w:t>
      </w:r>
      <w:r w:rsidR="009614BA">
        <w:rPr>
          <w:rFonts w:ascii="Calibri" w:hAnsi="Calibri"/>
          <w:color w:val="auto"/>
          <w:sz w:val="24"/>
        </w:rPr>
        <w:t xml:space="preserve"> (Christina &amp; Andrew)</w:t>
      </w:r>
      <w:r w:rsidR="00A30561">
        <w:rPr>
          <w:rFonts w:ascii="Calibri" w:hAnsi="Calibri"/>
          <w:color w:val="auto"/>
          <w:sz w:val="24"/>
        </w:rPr>
        <w:t>.</w:t>
      </w:r>
    </w:p>
    <w:p w14:paraId="170E5B00" w14:textId="77777777" w:rsidR="00DA6F86" w:rsidRDefault="00DA6F86" w:rsidP="007C724E">
      <w:pPr>
        <w:spacing w:line="240" w:lineRule="auto"/>
        <w:contextualSpacing w:val="0"/>
        <w:rPr>
          <w:rFonts w:ascii="Calibri" w:hAnsi="Calibri"/>
          <w:color w:val="auto"/>
          <w:sz w:val="24"/>
        </w:rPr>
      </w:pPr>
    </w:p>
    <w:p w14:paraId="6A4F6DA7" w14:textId="174EDA54" w:rsidR="00DA6F86" w:rsidRPr="00853F12" w:rsidRDefault="00DA6F86" w:rsidP="007C724E">
      <w:pPr>
        <w:spacing w:line="240" w:lineRule="auto"/>
        <w:contextualSpacing w:val="0"/>
        <w:rPr>
          <w:rFonts w:ascii="Calibri" w:hAnsi="Calibri"/>
          <w:color w:val="auto"/>
          <w:sz w:val="24"/>
        </w:rPr>
      </w:pPr>
      <w:r>
        <w:rPr>
          <w:rFonts w:ascii="Calibri" w:hAnsi="Calibri"/>
          <w:color w:val="auto"/>
          <w:sz w:val="24"/>
        </w:rPr>
        <w:t>Uncredited deposits – Jim has sent his lists to WCF, some customers are finally getting theirs returned.</w:t>
      </w:r>
    </w:p>
    <w:p w14:paraId="62F0D2AD" w14:textId="77777777" w:rsidR="00853F12" w:rsidRDefault="00853F12" w:rsidP="007C724E">
      <w:pPr>
        <w:spacing w:line="240" w:lineRule="auto"/>
        <w:contextualSpacing w:val="0"/>
        <w:rPr>
          <w:rFonts w:ascii="Calibri" w:hAnsi="Calibri"/>
          <w:b/>
          <w:bCs/>
          <w:color w:val="auto"/>
          <w:sz w:val="24"/>
        </w:rPr>
      </w:pPr>
    </w:p>
    <w:p w14:paraId="0491D6FD" w14:textId="59FE3921" w:rsidR="00606A56" w:rsidRDefault="00606A56" w:rsidP="007C724E">
      <w:pPr>
        <w:spacing w:line="240" w:lineRule="auto"/>
        <w:contextualSpacing w:val="0"/>
        <w:rPr>
          <w:rFonts w:ascii="Calibri" w:hAnsi="Calibri"/>
          <w:color w:val="auto"/>
          <w:sz w:val="24"/>
        </w:rPr>
      </w:pPr>
      <w:r>
        <w:rPr>
          <w:rFonts w:ascii="Calibri" w:hAnsi="Calibri"/>
          <w:b/>
          <w:bCs/>
          <w:color w:val="auto"/>
          <w:sz w:val="24"/>
        </w:rPr>
        <w:t>Treasurer’s report</w:t>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r w:rsidR="00710036">
        <w:rPr>
          <w:rFonts w:ascii="Calibri" w:hAnsi="Calibri"/>
          <w:b/>
          <w:bCs/>
          <w:color w:val="auto"/>
          <w:sz w:val="24"/>
        </w:rPr>
        <w:tab/>
      </w:r>
    </w:p>
    <w:p w14:paraId="5064AEE5" w14:textId="6E5129B4" w:rsidR="001565F8" w:rsidRDefault="00EC634F" w:rsidP="007C724E">
      <w:pPr>
        <w:spacing w:line="240" w:lineRule="auto"/>
        <w:contextualSpacing w:val="0"/>
        <w:rPr>
          <w:rFonts w:ascii="Calibri" w:hAnsi="Calibri"/>
          <w:color w:val="auto"/>
          <w:sz w:val="24"/>
        </w:rPr>
      </w:pPr>
      <w:r>
        <w:rPr>
          <w:rFonts w:ascii="Calibri" w:hAnsi="Calibri"/>
          <w:color w:val="auto"/>
          <w:sz w:val="24"/>
        </w:rPr>
        <w:t xml:space="preserve">New </w:t>
      </w:r>
      <w:r w:rsidR="00C40E8E">
        <w:rPr>
          <w:rFonts w:ascii="Calibri" w:hAnsi="Calibri"/>
          <w:color w:val="auto"/>
          <w:sz w:val="24"/>
        </w:rPr>
        <w:t>debit</w:t>
      </w:r>
      <w:r>
        <w:rPr>
          <w:rFonts w:ascii="Calibri" w:hAnsi="Calibri"/>
          <w:color w:val="auto"/>
          <w:sz w:val="24"/>
        </w:rPr>
        <w:t xml:space="preserve"> card</w:t>
      </w:r>
      <w:r w:rsidR="004F6E00">
        <w:rPr>
          <w:rFonts w:ascii="Calibri" w:hAnsi="Calibri"/>
          <w:color w:val="auto"/>
          <w:sz w:val="24"/>
        </w:rPr>
        <w:t>s have been issued by GSB.</w:t>
      </w:r>
    </w:p>
    <w:p w14:paraId="4E9E7ADB" w14:textId="77777777" w:rsidR="009614BA" w:rsidRDefault="009614BA" w:rsidP="007C724E">
      <w:pPr>
        <w:spacing w:line="240" w:lineRule="auto"/>
        <w:contextualSpacing w:val="0"/>
        <w:rPr>
          <w:rFonts w:ascii="Calibri" w:hAnsi="Calibri"/>
          <w:color w:val="auto"/>
          <w:sz w:val="24"/>
        </w:rPr>
      </w:pPr>
    </w:p>
    <w:p w14:paraId="40492AC3" w14:textId="347BADD9" w:rsidR="001565F8" w:rsidRPr="001565F8" w:rsidRDefault="001565F8" w:rsidP="007C724E">
      <w:pPr>
        <w:spacing w:line="240" w:lineRule="auto"/>
        <w:contextualSpacing w:val="0"/>
        <w:rPr>
          <w:rFonts w:ascii="Calibri" w:hAnsi="Calibri"/>
          <w:color w:val="auto"/>
          <w:sz w:val="24"/>
        </w:rPr>
      </w:pPr>
      <w:r>
        <w:rPr>
          <w:rFonts w:ascii="Calibri" w:hAnsi="Calibri"/>
          <w:b/>
          <w:bCs/>
          <w:color w:val="auto"/>
          <w:sz w:val="24"/>
        </w:rPr>
        <w:t>NJUNS</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609D1260" w14:textId="6934CD40" w:rsidR="009614BA" w:rsidRDefault="00EC634F" w:rsidP="00B30BBD">
      <w:pPr>
        <w:spacing w:line="240" w:lineRule="auto"/>
        <w:contextualSpacing w:val="0"/>
        <w:rPr>
          <w:rFonts w:asciiTheme="minorHAnsi" w:hAnsiTheme="minorHAnsi"/>
          <w:bCs/>
          <w:color w:val="auto"/>
          <w:sz w:val="24"/>
        </w:rPr>
      </w:pPr>
      <w:r>
        <w:rPr>
          <w:rFonts w:asciiTheme="minorHAnsi" w:hAnsiTheme="minorHAnsi"/>
          <w:bCs/>
          <w:color w:val="auto"/>
          <w:sz w:val="24"/>
        </w:rPr>
        <w:t xml:space="preserve">Jim has been sending the NJUNS </w:t>
      </w:r>
      <w:r w:rsidR="00620565">
        <w:rPr>
          <w:rFonts w:asciiTheme="minorHAnsi" w:hAnsiTheme="minorHAnsi"/>
          <w:bCs/>
          <w:color w:val="auto"/>
          <w:sz w:val="24"/>
        </w:rPr>
        <w:t>N</w:t>
      </w:r>
      <w:r>
        <w:rPr>
          <w:rFonts w:asciiTheme="minorHAnsi" w:hAnsiTheme="minorHAnsi"/>
          <w:bCs/>
          <w:color w:val="auto"/>
          <w:sz w:val="24"/>
        </w:rPr>
        <w:t xml:space="preserve">ext </w:t>
      </w:r>
      <w:proofErr w:type="gramStart"/>
      <w:r w:rsidR="00620565">
        <w:rPr>
          <w:rFonts w:asciiTheme="minorHAnsi" w:hAnsiTheme="minorHAnsi"/>
          <w:bCs/>
          <w:color w:val="auto"/>
          <w:sz w:val="24"/>
        </w:rPr>
        <w:t>T</w:t>
      </w:r>
      <w:r>
        <w:rPr>
          <w:rFonts w:asciiTheme="minorHAnsi" w:hAnsiTheme="minorHAnsi"/>
          <w:bCs/>
          <w:color w:val="auto"/>
          <w:sz w:val="24"/>
        </w:rPr>
        <w:t>o</w:t>
      </w:r>
      <w:proofErr w:type="gramEnd"/>
      <w:r>
        <w:rPr>
          <w:rFonts w:asciiTheme="minorHAnsi" w:hAnsiTheme="minorHAnsi"/>
          <w:bCs/>
          <w:color w:val="auto"/>
          <w:sz w:val="24"/>
        </w:rPr>
        <w:t xml:space="preserve"> </w:t>
      </w:r>
      <w:r w:rsidR="00620565">
        <w:rPr>
          <w:rFonts w:asciiTheme="minorHAnsi" w:hAnsiTheme="minorHAnsi"/>
          <w:bCs/>
          <w:color w:val="auto"/>
          <w:sz w:val="24"/>
        </w:rPr>
        <w:t>G</w:t>
      </w:r>
      <w:r>
        <w:rPr>
          <w:rFonts w:asciiTheme="minorHAnsi" w:hAnsiTheme="minorHAnsi"/>
          <w:bCs/>
          <w:color w:val="auto"/>
          <w:sz w:val="24"/>
        </w:rPr>
        <w:t>o spreadsheet</w:t>
      </w:r>
      <w:r w:rsidR="00620565">
        <w:rPr>
          <w:rFonts w:asciiTheme="minorHAnsi" w:hAnsiTheme="minorHAnsi"/>
          <w:bCs/>
          <w:color w:val="auto"/>
          <w:sz w:val="24"/>
        </w:rPr>
        <w:t xml:space="preserve"> to WCF</w:t>
      </w:r>
      <w:r>
        <w:rPr>
          <w:rFonts w:asciiTheme="minorHAnsi" w:hAnsiTheme="minorHAnsi"/>
          <w:bCs/>
          <w:color w:val="auto"/>
          <w:sz w:val="24"/>
        </w:rPr>
        <w:t xml:space="preserve"> but has not gotten feedback from them. Christina </w:t>
      </w:r>
      <w:r w:rsidR="003B26C8">
        <w:rPr>
          <w:rFonts w:asciiTheme="minorHAnsi" w:hAnsiTheme="minorHAnsi"/>
          <w:bCs/>
          <w:color w:val="auto"/>
          <w:sz w:val="24"/>
        </w:rPr>
        <w:t xml:space="preserve">Mobrice (WCF) </w:t>
      </w:r>
      <w:r>
        <w:rPr>
          <w:rFonts w:asciiTheme="minorHAnsi" w:hAnsiTheme="minorHAnsi"/>
          <w:bCs/>
          <w:color w:val="auto"/>
          <w:sz w:val="24"/>
        </w:rPr>
        <w:t xml:space="preserve">sent a spreadsheet with </w:t>
      </w:r>
      <w:proofErr w:type="gramStart"/>
      <w:r>
        <w:rPr>
          <w:rFonts w:asciiTheme="minorHAnsi" w:hAnsiTheme="minorHAnsi"/>
          <w:bCs/>
          <w:color w:val="auto"/>
          <w:sz w:val="24"/>
        </w:rPr>
        <w:t>ticket #s</w:t>
      </w:r>
      <w:proofErr w:type="gramEnd"/>
      <w:r>
        <w:rPr>
          <w:rFonts w:asciiTheme="minorHAnsi" w:hAnsiTheme="minorHAnsi"/>
          <w:bCs/>
          <w:color w:val="auto"/>
          <w:sz w:val="24"/>
        </w:rPr>
        <w:t xml:space="preserve">. Jim has gone to close tickets and found they were already closed.  He doesn’t want to duplicate efforts. Jamie </w:t>
      </w:r>
      <w:r w:rsidR="003B26C8">
        <w:rPr>
          <w:rFonts w:asciiTheme="minorHAnsi" w:hAnsiTheme="minorHAnsi"/>
          <w:bCs/>
          <w:color w:val="auto"/>
          <w:sz w:val="24"/>
        </w:rPr>
        <w:t>Cincotta</w:t>
      </w:r>
      <w:r>
        <w:rPr>
          <w:rFonts w:asciiTheme="minorHAnsi" w:hAnsiTheme="minorHAnsi"/>
          <w:bCs/>
          <w:color w:val="auto"/>
          <w:sz w:val="24"/>
        </w:rPr>
        <w:t xml:space="preserve"> </w:t>
      </w:r>
      <w:r w:rsidR="003B26C8">
        <w:rPr>
          <w:rFonts w:asciiTheme="minorHAnsi" w:hAnsiTheme="minorHAnsi"/>
          <w:bCs/>
          <w:color w:val="auto"/>
          <w:sz w:val="24"/>
        </w:rPr>
        <w:t xml:space="preserve">(WCF) says </w:t>
      </w:r>
      <w:r>
        <w:rPr>
          <w:rFonts w:asciiTheme="minorHAnsi" w:hAnsiTheme="minorHAnsi"/>
          <w:bCs/>
          <w:color w:val="auto"/>
          <w:sz w:val="24"/>
        </w:rPr>
        <w:t>they have only 30 days</w:t>
      </w:r>
      <w:r w:rsidR="003B26C8">
        <w:rPr>
          <w:rFonts w:asciiTheme="minorHAnsi" w:hAnsiTheme="minorHAnsi"/>
          <w:bCs/>
          <w:color w:val="auto"/>
          <w:sz w:val="24"/>
        </w:rPr>
        <w:t xml:space="preserve"> to complete the work</w:t>
      </w:r>
      <w:r>
        <w:rPr>
          <w:rFonts w:asciiTheme="minorHAnsi" w:hAnsiTheme="minorHAnsi"/>
          <w:bCs/>
          <w:color w:val="auto"/>
          <w:sz w:val="24"/>
        </w:rPr>
        <w:t xml:space="preserve">, so it’s important that they be notified. </w:t>
      </w:r>
      <w:r w:rsidR="003B26C8">
        <w:rPr>
          <w:rFonts w:asciiTheme="minorHAnsi" w:hAnsiTheme="minorHAnsi"/>
          <w:bCs/>
          <w:color w:val="auto"/>
          <w:sz w:val="24"/>
        </w:rPr>
        <w:t>Jim</w:t>
      </w:r>
      <w:r>
        <w:rPr>
          <w:rFonts w:asciiTheme="minorHAnsi" w:hAnsiTheme="minorHAnsi"/>
          <w:bCs/>
          <w:color w:val="auto"/>
          <w:sz w:val="24"/>
        </w:rPr>
        <w:t xml:space="preserve"> is not sure what Jamie’s role is. David D suggested that Jamie be included in the emails.  Kent gets the NJUNS reports – he never sees anything in Next to Go (because Jim gets them?) – he’s not sure Eversource is submitting for Washington. Jim will list what he sees in NJUNS in his notes. David also sees nothing in the report.</w:t>
      </w:r>
      <w:r w:rsidR="00620565">
        <w:rPr>
          <w:rFonts w:asciiTheme="minorHAnsi" w:hAnsiTheme="minorHAnsi"/>
          <w:bCs/>
          <w:color w:val="auto"/>
          <w:sz w:val="24"/>
        </w:rPr>
        <w:t xml:space="preserve"> MaryEllen does have items in New Salem’s report – she will work with WCF on those.</w:t>
      </w:r>
    </w:p>
    <w:p w14:paraId="2FEFC202" w14:textId="454AC60F" w:rsidR="00710036" w:rsidRDefault="00606A56" w:rsidP="00B30BBD">
      <w:pPr>
        <w:spacing w:line="240" w:lineRule="auto"/>
        <w:contextualSpacing w:val="0"/>
        <w:rPr>
          <w:rFonts w:asciiTheme="minorHAnsi" w:hAnsiTheme="minorHAnsi"/>
          <w:b/>
          <w:color w:val="auto"/>
          <w:sz w:val="24"/>
        </w:rPr>
      </w:pPr>
      <w:r>
        <w:rPr>
          <w:rFonts w:asciiTheme="minorHAnsi" w:hAnsiTheme="minorHAnsi"/>
          <w:b/>
          <w:color w:val="auto"/>
          <w:sz w:val="24"/>
        </w:rPr>
        <w:tab/>
      </w:r>
      <w:r>
        <w:rPr>
          <w:rFonts w:asciiTheme="minorHAnsi" w:hAnsiTheme="minorHAnsi"/>
          <w:b/>
          <w:color w:val="auto"/>
          <w:sz w:val="24"/>
        </w:rPr>
        <w:tab/>
      </w:r>
    </w:p>
    <w:p w14:paraId="5E5CC0B9" w14:textId="66AF1103" w:rsidR="001565F8" w:rsidRDefault="001565F8" w:rsidP="00B30BBD">
      <w:pPr>
        <w:spacing w:line="240" w:lineRule="auto"/>
        <w:contextualSpacing w:val="0"/>
        <w:rPr>
          <w:rFonts w:asciiTheme="minorHAnsi" w:hAnsiTheme="minorHAnsi"/>
          <w:bCs/>
          <w:color w:val="auto"/>
          <w:sz w:val="24"/>
        </w:rPr>
      </w:pPr>
      <w:r>
        <w:rPr>
          <w:rFonts w:ascii="Calibri" w:hAnsi="Calibri"/>
          <w:b/>
          <w:bCs/>
          <w:color w:val="auto"/>
          <w:sz w:val="24"/>
        </w:rPr>
        <w:t>Autopay customer cancellations</w:t>
      </w:r>
      <w:r w:rsidRPr="00123EA1">
        <w:rPr>
          <w:rFonts w:asciiTheme="minorHAnsi" w:hAnsiTheme="minorHAnsi"/>
          <w:b/>
          <w:color w:val="auto"/>
          <w:sz w:val="24"/>
        </w:rPr>
        <w:t xml:space="preserve"> </w:t>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p>
    <w:p w14:paraId="5B1B3CBB" w14:textId="424847B5" w:rsidR="00B74A7A" w:rsidRPr="001565F8" w:rsidRDefault="00EC634F" w:rsidP="00B30BBD">
      <w:pPr>
        <w:spacing w:line="240" w:lineRule="auto"/>
        <w:contextualSpacing w:val="0"/>
        <w:rPr>
          <w:rFonts w:asciiTheme="minorHAnsi" w:hAnsiTheme="minorHAnsi"/>
          <w:bCs/>
          <w:color w:val="auto"/>
          <w:sz w:val="24"/>
        </w:rPr>
      </w:pPr>
      <w:r>
        <w:rPr>
          <w:rFonts w:asciiTheme="minorHAnsi" w:hAnsiTheme="minorHAnsi"/>
          <w:bCs/>
          <w:color w:val="auto"/>
          <w:sz w:val="24"/>
        </w:rPr>
        <w:t>Kent met with Christina</w:t>
      </w:r>
      <w:r w:rsidR="003B26C8">
        <w:rPr>
          <w:rFonts w:asciiTheme="minorHAnsi" w:hAnsiTheme="minorHAnsi"/>
          <w:bCs/>
          <w:color w:val="auto"/>
          <w:sz w:val="24"/>
        </w:rPr>
        <w:t xml:space="preserve"> Mobrice</w:t>
      </w:r>
      <w:r>
        <w:rPr>
          <w:rFonts w:asciiTheme="minorHAnsi" w:hAnsiTheme="minorHAnsi"/>
          <w:bCs/>
          <w:color w:val="auto"/>
          <w:sz w:val="24"/>
        </w:rPr>
        <w:t xml:space="preserve"> and Chris Tougas</w:t>
      </w:r>
      <w:r w:rsidR="004F6E00">
        <w:rPr>
          <w:rFonts w:asciiTheme="minorHAnsi" w:hAnsiTheme="minorHAnsi"/>
          <w:bCs/>
          <w:color w:val="auto"/>
          <w:sz w:val="24"/>
        </w:rPr>
        <w:t xml:space="preserve"> of WCF</w:t>
      </w:r>
      <w:r>
        <w:rPr>
          <w:rFonts w:asciiTheme="minorHAnsi" w:hAnsiTheme="minorHAnsi"/>
          <w:bCs/>
          <w:color w:val="auto"/>
          <w:sz w:val="24"/>
        </w:rPr>
        <w:t xml:space="preserve">.  It is not straightforward for reps to include a payment request when a customer is still active.  They can send a reminder to customers who have recently cancelled their service just before the next billing. </w:t>
      </w:r>
      <w:r w:rsidR="00B74A7A">
        <w:rPr>
          <w:rFonts w:asciiTheme="minorHAnsi" w:hAnsiTheme="minorHAnsi"/>
          <w:bCs/>
          <w:color w:val="auto"/>
          <w:sz w:val="24"/>
        </w:rPr>
        <w:t>This is an attempt to avoid the cost of disputes. Jessica should let them know if there’s a dispute – they can contact the customer and explain why.</w:t>
      </w:r>
      <w:r w:rsidR="00AF4275">
        <w:rPr>
          <w:rFonts w:asciiTheme="minorHAnsi" w:hAnsiTheme="minorHAnsi"/>
          <w:bCs/>
          <w:color w:val="auto"/>
          <w:sz w:val="24"/>
        </w:rPr>
        <w:t xml:space="preserve"> Kent asked to review the reminder they are planning</w:t>
      </w:r>
      <w:r w:rsidR="009A4D4D">
        <w:rPr>
          <w:rFonts w:asciiTheme="minorHAnsi" w:hAnsiTheme="minorHAnsi"/>
          <w:bCs/>
          <w:color w:val="auto"/>
          <w:sz w:val="24"/>
        </w:rPr>
        <w:t xml:space="preserve"> to use</w:t>
      </w:r>
      <w:r w:rsidR="00AF4275">
        <w:rPr>
          <w:rFonts w:asciiTheme="minorHAnsi" w:hAnsiTheme="minorHAnsi"/>
          <w:bCs/>
          <w:color w:val="auto"/>
          <w:sz w:val="24"/>
        </w:rPr>
        <w:t>.</w:t>
      </w:r>
    </w:p>
    <w:p w14:paraId="4F842148" w14:textId="77777777" w:rsidR="001565F8" w:rsidRDefault="001565F8" w:rsidP="00B30BBD">
      <w:pPr>
        <w:spacing w:line="240" w:lineRule="auto"/>
        <w:contextualSpacing w:val="0"/>
        <w:rPr>
          <w:rFonts w:asciiTheme="minorHAnsi" w:hAnsiTheme="minorHAnsi"/>
          <w:b/>
          <w:color w:val="auto"/>
          <w:sz w:val="24"/>
        </w:rPr>
      </w:pPr>
    </w:p>
    <w:p w14:paraId="0FB13942" w14:textId="275A5539"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434D5DE9" w14:textId="77777777" w:rsidR="00513A12" w:rsidRDefault="00513A12" w:rsidP="00513A12">
      <w:pPr>
        <w:spacing w:line="240" w:lineRule="auto"/>
        <w:contextualSpacing w:val="0"/>
        <w:rPr>
          <w:rFonts w:ascii="Calibri" w:hAnsi="Calibri"/>
          <w:b/>
          <w:bCs/>
          <w:color w:val="auto"/>
          <w:sz w:val="24"/>
        </w:rPr>
      </w:pPr>
    </w:p>
    <w:p w14:paraId="15D1BAE0" w14:textId="77777777" w:rsidR="00DA6F86" w:rsidRDefault="00DA6F86"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245FF9DC" w14:textId="43F24336" w:rsidR="00FF03FD" w:rsidRDefault="00FF03FD" w:rsidP="00B87FAD">
      <w:pPr>
        <w:spacing w:line="240" w:lineRule="auto"/>
        <w:contextualSpacing w:val="0"/>
        <w:rPr>
          <w:rFonts w:asciiTheme="minorHAnsi" w:hAnsiTheme="minorHAnsi"/>
          <w:bCs/>
          <w:color w:val="auto"/>
          <w:sz w:val="24"/>
        </w:rPr>
      </w:pPr>
      <w:r>
        <w:rPr>
          <w:rFonts w:asciiTheme="minorHAnsi" w:hAnsiTheme="minorHAnsi"/>
          <w:bCs/>
          <w:color w:val="auto"/>
          <w:sz w:val="24"/>
        </w:rPr>
        <w:t>February 18,</w:t>
      </w:r>
      <w:r w:rsidRPr="00FF03FD">
        <w:rPr>
          <w:rFonts w:asciiTheme="minorHAnsi" w:hAnsiTheme="minorHAnsi"/>
          <w:bCs/>
          <w:color w:val="auto"/>
          <w:sz w:val="24"/>
        </w:rPr>
        <w:t xml:space="preserve"> </w:t>
      </w:r>
      <w:r>
        <w:rPr>
          <w:rFonts w:asciiTheme="minorHAnsi" w:hAnsiTheme="minorHAnsi"/>
          <w:bCs/>
          <w:color w:val="auto"/>
          <w:sz w:val="24"/>
        </w:rPr>
        <w:t>2026, 6:30pm</w:t>
      </w:r>
    </w:p>
    <w:p w14:paraId="40A6113C" w14:textId="3F55C0B5" w:rsidR="00FF03FD" w:rsidRDefault="00FF03FD" w:rsidP="00B87FAD">
      <w:pPr>
        <w:spacing w:line="240" w:lineRule="auto"/>
        <w:contextualSpacing w:val="0"/>
        <w:rPr>
          <w:rFonts w:asciiTheme="minorHAnsi" w:hAnsiTheme="minorHAnsi"/>
          <w:bCs/>
          <w:color w:val="auto"/>
          <w:sz w:val="24"/>
        </w:rPr>
      </w:pPr>
      <w:r>
        <w:rPr>
          <w:rFonts w:asciiTheme="minorHAnsi" w:hAnsiTheme="minorHAnsi"/>
          <w:bCs/>
          <w:color w:val="auto"/>
          <w:sz w:val="24"/>
        </w:rPr>
        <w:t xml:space="preserve">March 4, 2026, </w:t>
      </w:r>
      <w:r w:rsidR="00922C17">
        <w:rPr>
          <w:rFonts w:asciiTheme="minorHAnsi" w:hAnsiTheme="minorHAnsi"/>
          <w:bCs/>
          <w:color w:val="auto"/>
          <w:sz w:val="24"/>
        </w:rPr>
        <w:t>7:00</w:t>
      </w:r>
      <w:r>
        <w:rPr>
          <w:rFonts w:asciiTheme="minorHAnsi" w:hAnsiTheme="minorHAnsi"/>
          <w:bCs/>
          <w:color w:val="auto"/>
          <w:sz w:val="24"/>
        </w:rPr>
        <w:t>pm</w:t>
      </w:r>
    </w:p>
    <w:p w14:paraId="5557FF44" w14:textId="576AD3BD" w:rsidR="00FF03FD" w:rsidRDefault="00FF03FD" w:rsidP="00B87FAD">
      <w:pPr>
        <w:spacing w:line="240" w:lineRule="auto"/>
        <w:contextualSpacing w:val="0"/>
        <w:rPr>
          <w:rFonts w:asciiTheme="minorHAnsi" w:hAnsiTheme="minorHAnsi"/>
          <w:color w:val="auto"/>
          <w:sz w:val="24"/>
        </w:rPr>
      </w:pPr>
      <w:r>
        <w:rPr>
          <w:rFonts w:asciiTheme="minorHAnsi" w:hAnsiTheme="minorHAnsi"/>
          <w:bCs/>
          <w:color w:val="auto"/>
          <w:sz w:val="24"/>
        </w:rPr>
        <w:t>March 18, 2026, 6:30pm</w:t>
      </w:r>
    </w:p>
    <w:p w14:paraId="1585479D" w14:textId="5DC7DB05" w:rsidR="002C46B1" w:rsidRDefault="00043A0B"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35A9AA9D" w:rsidR="00347A62" w:rsidRDefault="00347A62" w:rsidP="009F085D">
      <w:pPr>
        <w:spacing w:line="240" w:lineRule="auto"/>
        <w:contextualSpacing w:val="0"/>
        <w:rPr>
          <w:rFonts w:asciiTheme="minorHAnsi" w:hAnsiTheme="minorHAnsi"/>
          <w:b/>
          <w:color w:val="auto"/>
          <w:sz w:val="24"/>
        </w:rPr>
      </w:pPr>
      <w:r w:rsidRPr="00123EA1">
        <w:rPr>
          <w:rFonts w:asciiTheme="minorHAnsi" w:hAnsiTheme="minorHAnsi"/>
          <w:b/>
          <w:color w:val="auto"/>
          <w:sz w:val="24"/>
        </w:rPr>
        <w:t>Adjourn</w:t>
      </w:r>
      <w:r w:rsidR="00620565">
        <w:rPr>
          <w:rFonts w:asciiTheme="minorHAnsi" w:hAnsiTheme="minorHAnsi"/>
          <w:b/>
          <w:color w:val="auto"/>
          <w:sz w:val="24"/>
        </w:rPr>
        <w:t xml:space="preserve"> </w:t>
      </w:r>
      <w:r w:rsidR="00620565" w:rsidRPr="00620565">
        <w:rPr>
          <w:rFonts w:asciiTheme="minorHAnsi" w:hAnsiTheme="minorHAnsi"/>
          <w:bCs/>
          <w:color w:val="auto"/>
          <w:sz w:val="24"/>
        </w:rPr>
        <w:t>7:28pm</w:t>
      </w:r>
      <w:r w:rsidR="00DA6F86" w:rsidRPr="00620565">
        <w:rPr>
          <w:rFonts w:asciiTheme="minorHAnsi" w:hAnsiTheme="minorHAnsi"/>
          <w:bCs/>
          <w:color w:val="auto"/>
          <w:sz w:val="24"/>
        </w:rPr>
        <w:t xml:space="preserve"> Kent</w:t>
      </w:r>
      <w:r w:rsidR="00620565">
        <w:rPr>
          <w:rFonts w:asciiTheme="minorHAnsi" w:hAnsiTheme="minorHAnsi"/>
          <w:bCs/>
          <w:color w:val="auto"/>
          <w:sz w:val="24"/>
        </w:rPr>
        <w:t xml:space="preserve"> moved</w:t>
      </w:r>
      <w:r w:rsidR="00DA6F86" w:rsidRPr="00620565">
        <w:rPr>
          <w:rFonts w:asciiTheme="minorHAnsi" w:hAnsiTheme="minorHAnsi"/>
          <w:bCs/>
          <w:color w:val="auto"/>
          <w:sz w:val="24"/>
        </w:rPr>
        <w:t>, Bob G</w:t>
      </w:r>
      <w:r w:rsidR="00620565">
        <w:rPr>
          <w:rFonts w:asciiTheme="minorHAnsi" w:hAnsiTheme="minorHAnsi"/>
          <w:bCs/>
          <w:color w:val="auto"/>
          <w:sz w:val="24"/>
        </w:rPr>
        <w:t>. seconded, approved by</w:t>
      </w:r>
      <w:r w:rsidR="00DA6F86" w:rsidRPr="00620565">
        <w:rPr>
          <w:rFonts w:asciiTheme="minorHAnsi" w:hAnsiTheme="minorHAnsi"/>
          <w:bCs/>
          <w:color w:val="auto"/>
          <w:sz w:val="24"/>
        </w:rPr>
        <w:t xml:space="preserve"> voice vote.</w:t>
      </w:r>
    </w:p>
    <w:p w14:paraId="2522C3EE" w14:textId="77777777" w:rsidR="00AC6F4B" w:rsidRDefault="00AC6F4B" w:rsidP="009F085D">
      <w:pPr>
        <w:spacing w:line="240" w:lineRule="auto"/>
        <w:contextualSpacing w:val="0"/>
        <w:rPr>
          <w:rFonts w:asciiTheme="minorHAnsi" w:hAnsiTheme="minorHAnsi"/>
          <w:b/>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A794" w14:textId="77777777" w:rsidR="00E17B89" w:rsidRDefault="00E17B89" w:rsidP="00561E49">
      <w:pPr>
        <w:spacing w:line="240" w:lineRule="auto"/>
      </w:pPr>
      <w:r>
        <w:separator/>
      </w:r>
    </w:p>
  </w:endnote>
  <w:endnote w:type="continuationSeparator" w:id="0">
    <w:p w14:paraId="01EF9E05" w14:textId="77777777" w:rsidR="00E17B89" w:rsidRDefault="00E17B89"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B9D3" w14:textId="77777777" w:rsidR="00AD776E" w:rsidRDefault="00AD7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3EA0" w14:textId="77777777" w:rsidR="00AD776E" w:rsidRDefault="00AD77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535C" w14:textId="77777777" w:rsidR="00AD776E" w:rsidRDefault="00AD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DA23" w14:textId="77777777" w:rsidR="00E17B89" w:rsidRDefault="00E17B89" w:rsidP="00561E49">
      <w:pPr>
        <w:spacing w:line="240" w:lineRule="auto"/>
      </w:pPr>
      <w:r>
        <w:separator/>
      </w:r>
    </w:p>
  </w:footnote>
  <w:footnote w:type="continuationSeparator" w:id="0">
    <w:p w14:paraId="68F56B68" w14:textId="77777777" w:rsidR="00E17B89" w:rsidRDefault="00E17B89"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8E7C" w14:textId="77777777" w:rsidR="00AD776E" w:rsidRDefault="00AD7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7AB5" w14:textId="60F8FA10" w:rsidR="00AD776E" w:rsidRDefault="00AD7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4021" w14:textId="77777777" w:rsidR="00AD776E" w:rsidRDefault="00AD7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1D49"/>
    <w:rsid w:val="0001279A"/>
    <w:rsid w:val="0001293E"/>
    <w:rsid w:val="000129D1"/>
    <w:rsid w:val="000141B4"/>
    <w:rsid w:val="00016099"/>
    <w:rsid w:val="00016E19"/>
    <w:rsid w:val="000170F1"/>
    <w:rsid w:val="00022F11"/>
    <w:rsid w:val="00023F1E"/>
    <w:rsid w:val="00024BF6"/>
    <w:rsid w:val="00030127"/>
    <w:rsid w:val="00031B46"/>
    <w:rsid w:val="000327D1"/>
    <w:rsid w:val="00032AF9"/>
    <w:rsid w:val="00033FCC"/>
    <w:rsid w:val="00034001"/>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3604"/>
    <w:rsid w:val="0006416B"/>
    <w:rsid w:val="000648AA"/>
    <w:rsid w:val="00065354"/>
    <w:rsid w:val="00065A35"/>
    <w:rsid w:val="00066412"/>
    <w:rsid w:val="00067230"/>
    <w:rsid w:val="00067A98"/>
    <w:rsid w:val="000730D4"/>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3676"/>
    <w:rsid w:val="000D4455"/>
    <w:rsid w:val="000D50AB"/>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12A14"/>
    <w:rsid w:val="00112CDA"/>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614C"/>
    <w:rsid w:val="00136DFE"/>
    <w:rsid w:val="00142CDB"/>
    <w:rsid w:val="00145FC1"/>
    <w:rsid w:val="00150CB6"/>
    <w:rsid w:val="001517B6"/>
    <w:rsid w:val="00151C19"/>
    <w:rsid w:val="0015263A"/>
    <w:rsid w:val="00153144"/>
    <w:rsid w:val="001550FD"/>
    <w:rsid w:val="001565F8"/>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1974"/>
    <w:rsid w:val="00183E89"/>
    <w:rsid w:val="00184524"/>
    <w:rsid w:val="00184F7F"/>
    <w:rsid w:val="00190E30"/>
    <w:rsid w:val="00193023"/>
    <w:rsid w:val="0019325B"/>
    <w:rsid w:val="00193F18"/>
    <w:rsid w:val="00195293"/>
    <w:rsid w:val="001952AD"/>
    <w:rsid w:val="00196D16"/>
    <w:rsid w:val="001A0826"/>
    <w:rsid w:val="001A3473"/>
    <w:rsid w:val="001A3904"/>
    <w:rsid w:val="001A61E7"/>
    <w:rsid w:val="001A6DC7"/>
    <w:rsid w:val="001A7D57"/>
    <w:rsid w:val="001B1F1E"/>
    <w:rsid w:val="001B3104"/>
    <w:rsid w:val="001B36FC"/>
    <w:rsid w:val="001B382E"/>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F08AF"/>
    <w:rsid w:val="001F25B5"/>
    <w:rsid w:val="001F2A3B"/>
    <w:rsid w:val="001F7F6E"/>
    <w:rsid w:val="00203194"/>
    <w:rsid w:val="00204659"/>
    <w:rsid w:val="00205FB0"/>
    <w:rsid w:val="002105BD"/>
    <w:rsid w:val="002105F9"/>
    <w:rsid w:val="0021086F"/>
    <w:rsid w:val="00211A56"/>
    <w:rsid w:val="00213319"/>
    <w:rsid w:val="00213B78"/>
    <w:rsid w:val="0021668C"/>
    <w:rsid w:val="00216904"/>
    <w:rsid w:val="002229F5"/>
    <w:rsid w:val="002245FC"/>
    <w:rsid w:val="00224987"/>
    <w:rsid w:val="00224FD4"/>
    <w:rsid w:val="002264B9"/>
    <w:rsid w:val="00226A63"/>
    <w:rsid w:val="002273F3"/>
    <w:rsid w:val="00227B5C"/>
    <w:rsid w:val="00227BBA"/>
    <w:rsid w:val="00230675"/>
    <w:rsid w:val="00230C91"/>
    <w:rsid w:val="00230D06"/>
    <w:rsid w:val="002334D8"/>
    <w:rsid w:val="00235AD8"/>
    <w:rsid w:val="0024069B"/>
    <w:rsid w:val="00241FF1"/>
    <w:rsid w:val="00244C29"/>
    <w:rsid w:val="00244DDF"/>
    <w:rsid w:val="002460C0"/>
    <w:rsid w:val="00250879"/>
    <w:rsid w:val="00251207"/>
    <w:rsid w:val="002536E8"/>
    <w:rsid w:val="00260B96"/>
    <w:rsid w:val="00261784"/>
    <w:rsid w:val="00261B49"/>
    <w:rsid w:val="002737E9"/>
    <w:rsid w:val="0027605F"/>
    <w:rsid w:val="00277B52"/>
    <w:rsid w:val="00283710"/>
    <w:rsid w:val="002860F0"/>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8CC"/>
    <w:rsid w:val="002B5D82"/>
    <w:rsid w:val="002B7A72"/>
    <w:rsid w:val="002B7C9C"/>
    <w:rsid w:val="002C15B7"/>
    <w:rsid w:val="002C46B1"/>
    <w:rsid w:val="002C6B5E"/>
    <w:rsid w:val="002D3115"/>
    <w:rsid w:val="002D51B0"/>
    <w:rsid w:val="002D5228"/>
    <w:rsid w:val="002D56EF"/>
    <w:rsid w:val="002D700E"/>
    <w:rsid w:val="002E0B38"/>
    <w:rsid w:val="002E1181"/>
    <w:rsid w:val="002E131E"/>
    <w:rsid w:val="002E165F"/>
    <w:rsid w:val="002E2C1E"/>
    <w:rsid w:val="002E33A6"/>
    <w:rsid w:val="002E4EA4"/>
    <w:rsid w:val="002E5FE0"/>
    <w:rsid w:val="002E6CFB"/>
    <w:rsid w:val="002E6DEA"/>
    <w:rsid w:val="002E6E45"/>
    <w:rsid w:val="002E71CC"/>
    <w:rsid w:val="002E7CF3"/>
    <w:rsid w:val="002F240B"/>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746"/>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19FC"/>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3E72"/>
    <w:rsid w:val="003B23F9"/>
    <w:rsid w:val="003B26C8"/>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E7E56"/>
    <w:rsid w:val="003F0307"/>
    <w:rsid w:val="003F045B"/>
    <w:rsid w:val="003F251C"/>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6129"/>
    <w:rsid w:val="00426876"/>
    <w:rsid w:val="00430915"/>
    <w:rsid w:val="00431356"/>
    <w:rsid w:val="00432B12"/>
    <w:rsid w:val="00435A47"/>
    <w:rsid w:val="00435B01"/>
    <w:rsid w:val="0043798E"/>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62D75"/>
    <w:rsid w:val="00472E2D"/>
    <w:rsid w:val="00473619"/>
    <w:rsid w:val="00474B02"/>
    <w:rsid w:val="00475660"/>
    <w:rsid w:val="0047690E"/>
    <w:rsid w:val="00476BCF"/>
    <w:rsid w:val="004771E0"/>
    <w:rsid w:val="00477BBE"/>
    <w:rsid w:val="00480ED5"/>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224A"/>
    <w:rsid w:val="004B2D7A"/>
    <w:rsid w:val="004B4E14"/>
    <w:rsid w:val="004B627A"/>
    <w:rsid w:val="004B7090"/>
    <w:rsid w:val="004B7168"/>
    <w:rsid w:val="004C2572"/>
    <w:rsid w:val="004C2BF3"/>
    <w:rsid w:val="004C635F"/>
    <w:rsid w:val="004C733B"/>
    <w:rsid w:val="004C7C21"/>
    <w:rsid w:val="004D19FB"/>
    <w:rsid w:val="004D3362"/>
    <w:rsid w:val="004E0315"/>
    <w:rsid w:val="004E5CA4"/>
    <w:rsid w:val="004E7B78"/>
    <w:rsid w:val="004F23D4"/>
    <w:rsid w:val="004F4EB2"/>
    <w:rsid w:val="004F5220"/>
    <w:rsid w:val="004F6E00"/>
    <w:rsid w:val="004F73F2"/>
    <w:rsid w:val="004F7808"/>
    <w:rsid w:val="00500048"/>
    <w:rsid w:val="00504639"/>
    <w:rsid w:val="00504EF3"/>
    <w:rsid w:val="00506EF7"/>
    <w:rsid w:val="00507AA7"/>
    <w:rsid w:val="00507B95"/>
    <w:rsid w:val="005105B1"/>
    <w:rsid w:val="00510DB7"/>
    <w:rsid w:val="00510F8D"/>
    <w:rsid w:val="0051198E"/>
    <w:rsid w:val="005133C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606"/>
    <w:rsid w:val="00551010"/>
    <w:rsid w:val="00552776"/>
    <w:rsid w:val="0056186B"/>
    <w:rsid w:val="00561E49"/>
    <w:rsid w:val="00562287"/>
    <w:rsid w:val="00565267"/>
    <w:rsid w:val="005664DE"/>
    <w:rsid w:val="0056799E"/>
    <w:rsid w:val="005679B3"/>
    <w:rsid w:val="0057048C"/>
    <w:rsid w:val="00570F76"/>
    <w:rsid w:val="00572D02"/>
    <w:rsid w:val="00572D20"/>
    <w:rsid w:val="00574A0F"/>
    <w:rsid w:val="0057681F"/>
    <w:rsid w:val="00580148"/>
    <w:rsid w:val="00580D23"/>
    <w:rsid w:val="00585856"/>
    <w:rsid w:val="005920C7"/>
    <w:rsid w:val="00592856"/>
    <w:rsid w:val="00594A47"/>
    <w:rsid w:val="005950F5"/>
    <w:rsid w:val="00596FC0"/>
    <w:rsid w:val="00597305"/>
    <w:rsid w:val="005A19DA"/>
    <w:rsid w:val="005A1FF0"/>
    <w:rsid w:val="005A40ED"/>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3FFF"/>
    <w:rsid w:val="005D4134"/>
    <w:rsid w:val="005D4774"/>
    <w:rsid w:val="005D4CC7"/>
    <w:rsid w:val="005D55F0"/>
    <w:rsid w:val="005D670D"/>
    <w:rsid w:val="005E17E6"/>
    <w:rsid w:val="005E2B65"/>
    <w:rsid w:val="005E409E"/>
    <w:rsid w:val="005E4880"/>
    <w:rsid w:val="005E72CD"/>
    <w:rsid w:val="005F078E"/>
    <w:rsid w:val="005F17FA"/>
    <w:rsid w:val="005F2350"/>
    <w:rsid w:val="005F461C"/>
    <w:rsid w:val="005F4A35"/>
    <w:rsid w:val="005F659C"/>
    <w:rsid w:val="00601CB0"/>
    <w:rsid w:val="0060375B"/>
    <w:rsid w:val="00606A56"/>
    <w:rsid w:val="006077C4"/>
    <w:rsid w:val="0061061C"/>
    <w:rsid w:val="0061084B"/>
    <w:rsid w:val="00610A60"/>
    <w:rsid w:val="00612711"/>
    <w:rsid w:val="00613C82"/>
    <w:rsid w:val="0061441E"/>
    <w:rsid w:val="00616585"/>
    <w:rsid w:val="0062053B"/>
    <w:rsid w:val="00620565"/>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41E9C"/>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39E4"/>
    <w:rsid w:val="00684C64"/>
    <w:rsid w:val="006850FC"/>
    <w:rsid w:val="006871A2"/>
    <w:rsid w:val="006919B6"/>
    <w:rsid w:val="00692EF3"/>
    <w:rsid w:val="006943CE"/>
    <w:rsid w:val="006952E9"/>
    <w:rsid w:val="00695975"/>
    <w:rsid w:val="006965A5"/>
    <w:rsid w:val="006A0BB9"/>
    <w:rsid w:val="006A35CE"/>
    <w:rsid w:val="006A5812"/>
    <w:rsid w:val="006B0C96"/>
    <w:rsid w:val="006B22DE"/>
    <w:rsid w:val="006B26AC"/>
    <w:rsid w:val="006B3355"/>
    <w:rsid w:val="006B451C"/>
    <w:rsid w:val="006B62FE"/>
    <w:rsid w:val="006C09B5"/>
    <w:rsid w:val="006C114E"/>
    <w:rsid w:val="006C40F9"/>
    <w:rsid w:val="006C539F"/>
    <w:rsid w:val="006C5D1B"/>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6357"/>
    <w:rsid w:val="0070067B"/>
    <w:rsid w:val="00700912"/>
    <w:rsid w:val="00702775"/>
    <w:rsid w:val="00704B3E"/>
    <w:rsid w:val="00704CA6"/>
    <w:rsid w:val="00710036"/>
    <w:rsid w:val="00711512"/>
    <w:rsid w:val="00713059"/>
    <w:rsid w:val="0071628F"/>
    <w:rsid w:val="007166E6"/>
    <w:rsid w:val="0071726E"/>
    <w:rsid w:val="00717EAC"/>
    <w:rsid w:val="0072181D"/>
    <w:rsid w:val="00721FD3"/>
    <w:rsid w:val="00724B89"/>
    <w:rsid w:val="0072560D"/>
    <w:rsid w:val="0073109E"/>
    <w:rsid w:val="007364C9"/>
    <w:rsid w:val="0074065B"/>
    <w:rsid w:val="0074126B"/>
    <w:rsid w:val="0074243B"/>
    <w:rsid w:val="00744390"/>
    <w:rsid w:val="0074530E"/>
    <w:rsid w:val="00746F21"/>
    <w:rsid w:val="00747967"/>
    <w:rsid w:val="00751326"/>
    <w:rsid w:val="00753188"/>
    <w:rsid w:val="00754563"/>
    <w:rsid w:val="00756CB6"/>
    <w:rsid w:val="0075771F"/>
    <w:rsid w:val="0075789B"/>
    <w:rsid w:val="00766859"/>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2771"/>
    <w:rsid w:val="007D29BC"/>
    <w:rsid w:val="007D4A15"/>
    <w:rsid w:val="007D4DFA"/>
    <w:rsid w:val="007D50A9"/>
    <w:rsid w:val="007D542F"/>
    <w:rsid w:val="007D573B"/>
    <w:rsid w:val="007D6852"/>
    <w:rsid w:val="007D75DE"/>
    <w:rsid w:val="007E26A6"/>
    <w:rsid w:val="007E378A"/>
    <w:rsid w:val="007E4386"/>
    <w:rsid w:val="007E5AAF"/>
    <w:rsid w:val="007E6147"/>
    <w:rsid w:val="007F33F6"/>
    <w:rsid w:val="00803044"/>
    <w:rsid w:val="0080353F"/>
    <w:rsid w:val="008035C3"/>
    <w:rsid w:val="00806E0B"/>
    <w:rsid w:val="00811B56"/>
    <w:rsid w:val="008153A4"/>
    <w:rsid w:val="008160CC"/>
    <w:rsid w:val="00820D96"/>
    <w:rsid w:val="00821343"/>
    <w:rsid w:val="00822CE4"/>
    <w:rsid w:val="00827C4C"/>
    <w:rsid w:val="008309AF"/>
    <w:rsid w:val="0083213A"/>
    <w:rsid w:val="00832B88"/>
    <w:rsid w:val="00833515"/>
    <w:rsid w:val="00834E62"/>
    <w:rsid w:val="00837CB7"/>
    <w:rsid w:val="00840EEA"/>
    <w:rsid w:val="00842362"/>
    <w:rsid w:val="00843CEA"/>
    <w:rsid w:val="00843D3B"/>
    <w:rsid w:val="00845015"/>
    <w:rsid w:val="00845CAE"/>
    <w:rsid w:val="00851A5E"/>
    <w:rsid w:val="00853F12"/>
    <w:rsid w:val="008545E8"/>
    <w:rsid w:val="008566D2"/>
    <w:rsid w:val="00857276"/>
    <w:rsid w:val="008621DE"/>
    <w:rsid w:val="008626E0"/>
    <w:rsid w:val="00865832"/>
    <w:rsid w:val="00867030"/>
    <w:rsid w:val="00867F25"/>
    <w:rsid w:val="00870DF7"/>
    <w:rsid w:val="008711AC"/>
    <w:rsid w:val="0087570D"/>
    <w:rsid w:val="008766BA"/>
    <w:rsid w:val="00883F4C"/>
    <w:rsid w:val="00886C60"/>
    <w:rsid w:val="00886EEA"/>
    <w:rsid w:val="00891919"/>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5338"/>
    <w:rsid w:val="0090543B"/>
    <w:rsid w:val="00905BDF"/>
    <w:rsid w:val="0091584E"/>
    <w:rsid w:val="0091601C"/>
    <w:rsid w:val="009164F3"/>
    <w:rsid w:val="00922C17"/>
    <w:rsid w:val="00923985"/>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14BA"/>
    <w:rsid w:val="0096210D"/>
    <w:rsid w:val="009630FB"/>
    <w:rsid w:val="00963715"/>
    <w:rsid w:val="00967E46"/>
    <w:rsid w:val="00970FEC"/>
    <w:rsid w:val="00971D07"/>
    <w:rsid w:val="0097460B"/>
    <w:rsid w:val="00983AFE"/>
    <w:rsid w:val="00984327"/>
    <w:rsid w:val="00986D89"/>
    <w:rsid w:val="00990363"/>
    <w:rsid w:val="00990CDE"/>
    <w:rsid w:val="00990CDF"/>
    <w:rsid w:val="00994197"/>
    <w:rsid w:val="00994934"/>
    <w:rsid w:val="00997175"/>
    <w:rsid w:val="00997689"/>
    <w:rsid w:val="009A2773"/>
    <w:rsid w:val="009A4D4D"/>
    <w:rsid w:val="009A5158"/>
    <w:rsid w:val="009A7EE0"/>
    <w:rsid w:val="009B0D3C"/>
    <w:rsid w:val="009B56C2"/>
    <w:rsid w:val="009B63DC"/>
    <w:rsid w:val="009B6D19"/>
    <w:rsid w:val="009B7235"/>
    <w:rsid w:val="009C2231"/>
    <w:rsid w:val="009C2FB8"/>
    <w:rsid w:val="009C716B"/>
    <w:rsid w:val="009C7D9D"/>
    <w:rsid w:val="009D190E"/>
    <w:rsid w:val="009D312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0561"/>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2B3F"/>
    <w:rsid w:val="00A73724"/>
    <w:rsid w:val="00A74346"/>
    <w:rsid w:val="00A81483"/>
    <w:rsid w:val="00A81613"/>
    <w:rsid w:val="00A83573"/>
    <w:rsid w:val="00A839D9"/>
    <w:rsid w:val="00A843FB"/>
    <w:rsid w:val="00A854A5"/>
    <w:rsid w:val="00A90E6B"/>
    <w:rsid w:val="00A9272F"/>
    <w:rsid w:val="00A975FF"/>
    <w:rsid w:val="00AA0C9D"/>
    <w:rsid w:val="00AA449C"/>
    <w:rsid w:val="00AA4D51"/>
    <w:rsid w:val="00AA57CE"/>
    <w:rsid w:val="00AB12D1"/>
    <w:rsid w:val="00AB2B54"/>
    <w:rsid w:val="00AB710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D776E"/>
    <w:rsid w:val="00AE0C5F"/>
    <w:rsid w:val="00AE3836"/>
    <w:rsid w:val="00AE4BDF"/>
    <w:rsid w:val="00AE56DE"/>
    <w:rsid w:val="00AF0CBF"/>
    <w:rsid w:val="00AF339F"/>
    <w:rsid w:val="00AF357A"/>
    <w:rsid w:val="00AF4275"/>
    <w:rsid w:val="00AF768C"/>
    <w:rsid w:val="00B0145A"/>
    <w:rsid w:val="00B037DB"/>
    <w:rsid w:val="00B0429F"/>
    <w:rsid w:val="00B1123D"/>
    <w:rsid w:val="00B1615A"/>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F4B"/>
    <w:rsid w:val="00B51A93"/>
    <w:rsid w:val="00B5385B"/>
    <w:rsid w:val="00B55679"/>
    <w:rsid w:val="00B608B7"/>
    <w:rsid w:val="00B6293C"/>
    <w:rsid w:val="00B63170"/>
    <w:rsid w:val="00B639F6"/>
    <w:rsid w:val="00B63C5D"/>
    <w:rsid w:val="00B65A76"/>
    <w:rsid w:val="00B67D02"/>
    <w:rsid w:val="00B7039D"/>
    <w:rsid w:val="00B739C9"/>
    <w:rsid w:val="00B74A7A"/>
    <w:rsid w:val="00B74F50"/>
    <w:rsid w:val="00B776EA"/>
    <w:rsid w:val="00B77745"/>
    <w:rsid w:val="00B8078C"/>
    <w:rsid w:val="00B828C1"/>
    <w:rsid w:val="00B834FB"/>
    <w:rsid w:val="00B835BF"/>
    <w:rsid w:val="00B83FCE"/>
    <w:rsid w:val="00B85873"/>
    <w:rsid w:val="00B87FAD"/>
    <w:rsid w:val="00B92802"/>
    <w:rsid w:val="00B92C2D"/>
    <w:rsid w:val="00B92E45"/>
    <w:rsid w:val="00B9777E"/>
    <w:rsid w:val="00BA0E60"/>
    <w:rsid w:val="00BA125B"/>
    <w:rsid w:val="00BA1EC6"/>
    <w:rsid w:val="00BA6F1B"/>
    <w:rsid w:val="00BA7B83"/>
    <w:rsid w:val="00BB0989"/>
    <w:rsid w:val="00BB0AF3"/>
    <w:rsid w:val="00BB282B"/>
    <w:rsid w:val="00BB4DCB"/>
    <w:rsid w:val="00BB57FF"/>
    <w:rsid w:val="00BC0C6D"/>
    <w:rsid w:val="00BC294F"/>
    <w:rsid w:val="00BC2BDB"/>
    <w:rsid w:val="00BC3A4E"/>
    <w:rsid w:val="00BC4982"/>
    <w:rsid w:val="00BC59F1"/>
    <w:rsid w:val="00BC5A8D"/>
    <w:rsid w:val="00BC6A71"/>
    <w:rsid w:val="00BC7C58"/>
    <w:rsid w:val="00BD0FA2"/>
    <w:rsid w:val="00BE0C5E"/>
    <w:rsid w:val="00BE1E92"/>
    <w:rsid w:val="00BE4423"/>
    <w:rsid w:val="00BE4BCD"/>
    <w:rsid w:val="00BE676A"/>
    <w:rsid w:val="00BE7DE7"/>
    <w:rsid w:val="00BF14EF"/>
    <w:rsid w:val="00BF1AF1"/>
    <w:rsid w:val="00BF3615"/>
    <w:rsid w:val="00BF3BC9"/>
    <w:rsid w:val="00BF4C1E"/>
    <w:rsid w:val="00BF5329"/>
    <w:rsid w:val="00BF5742"/>
    <w:rsid w:val="00C017E6"/>
    <w:rsid w:val="00C04659"/>
    <w:rsid w:val="00C04F9B"/>
    <w:rsid w:val="00C06921"/>
    <w:rsid w:val="00C15755"/>
    <w:rsid w:val="00C15A08"/>
    <w:rsid w:val="00C15E31"/>
    <w:rsid w:val="00C20AA0"/>
    <w:rsid w:val="00C2277E"/>
    <w:rsid w:val="00C25C10"/>
    <w:rsid w:val="00C27C8B"/>
    <w:rsid w:val="00C27D72"/>
    <w:rsid w:val="00C317D0"/>
    <w:rsid w:val="00C3588E"/>
    <w:rsid w:val="00C36EEC"/>
    <w:rsid w:val="00C37866"/>
    <w:rsid w:val="00C40E8E"/>
    <w:rsid w:val="00C4148F"/>
    <w:rsid w:val="00C44CD6"/>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13D1"/>
    <w:rsid w:val="00C83472"/>
    <w:rsid w:val="00C90D90"/>
    <w:rsid w:val="00C91CE5"/>
    <w:rsid w:val="00C926CB"/>
    <w:rsid w:val="00C92D6A"/>
    <w:rsid w:val="00C94938"/>
    <w:rsid w:val="00C9552E"/>
    <w:rsid w:val="00C958C8"/>
    <w:rsid w:val="00C97925"/>
    <w:rsid w:val="00CA12B3"/>
    <w:rsid w:val="00CA176C"/>
    <w:rsid w:val="00CA22DA"/>
    <w:rsid w:val="00CA2BD2"/>
    <w:rsid w:val="00CA6367"/>
    <w:rsid w:val="00CA746D"/>
    <w:rsid w:val="00CB1200"/>
    <w:rsid w:val="00CB1578"/>
    <w:rsid w:val="00CB1D05"/>
    <w:rsid w:val="00CB48AD"/>
    <w:rsid w:val="00CB57FA"/>
    <w:rsid w:val="00CB686C"/>
    <w:rsid w:val="00CC507B"/>
    <w:rsid w:val="00CD1C88"/>
    <w:rsid w:val="00CD27A2"/>
    <w:rsid w:val="00CD46DC"/>
    <w:rsid w:val="00CD4FA6"/>
    <w:rsid w:val="00CD572B"/>
    <w:rsid w:val="00CD7A3C"/>
    <w:rsid w:val="00CE015B"/>
    <w:rsid w:val="00CE315D"/>
    <w:rsid w:val="00CE5D18"/>
    <w:rsid w:val="00CF0098"/>
    <w:rsid w:val="00CF084A"/>
    <w:rsid w:val="00CF1985"/>
    <w:rsid w:val="00CF243D"/>
    <w:rsid w:val="00CF5F38"/>
    <w:rsid w:val="00CF6FB6"/>
    <w:rsid w:val="00D05D08"/>
    <w:rsid w:val="00D06DF6"/>
    <w:rsid w:val="00D07030"/>
    <w:rsid w:val="00D0705F"/>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BFE"/>
    <w:rsid w:val="00D40E68"/>
    <w:rsid w:val="00D444CB"/>
    <w:rsid w:val="00D4483F"/>
    <w:rsid w:val="00D45A71"/>
    <w:rsid w:val="00D45EE9"/>
    <w:rsid w:val="00D50347"/>
    <w:rsid w:val="00D51DFB"/>
    <w:rsid w:val="00D6056D"/>
    <w:rsid w:val="00D60F3D"/>
    <w:rsid w:val="00D62232"/>
    <w:rsid w:val="00D62652"/>
    <w:rsid w:val="00D657BE"/>
    <w:rsid w:val="00D7013E"/>
    <w:rsid w:val="00D71807"/>
    <w:rsid w:val="00D733B0"/>
    <w:rsid w:val="00D74092"/>
    <w:rsid w:val="00D81649"/>
    <w:rsid w:val="00D826D0"/>
    <w:rsid w:val="00D8374A"/>
    <w:rsid w:val="00D845A7"/>
    <w:rsid w:val="00D849C9"/>
    <w:rsid w:val="00D86EC9"/>
    <w:rsid w:val="00D92643"/>
    <w:rsid w:val="00D92C38"/>
    <w:rsid w:val="00D92DD1"/>
    <w:rsid w:val="00D93F7C"/>
    <w:rsid w:val="00D967FD"/>
    <w:rsid w:val="00D970C5"/>
    <w:rsid w:val="00D979E9"/>
    <w:rsid w:val="00DA24CD"/>
    <w:rsid w:val="00DA6F86"/>
    <w:rsid w:val="00DB0E2A"/>
    <w:rsid w:val="00DB37D6"/>
    <w:rsid w:val="00DB4C72"/>
    <w:rsid w:val="00DB5101"/>
    <w:rsid w:val="00DB518E"/>
    <w:rsid w:val="00DB6895"/>
    <w:rsid w:val="00DB735E"/>
    <w:rsid w:val="00DC1256"/>
    <w:rsid w:val="00DC34DB"/>
    <w:rsid w:val="00DC417B"/>
    <w:rsid w:val="00DC556D"/>
    <w:rsid w:val="00DC71C4"/>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4BD7"/>
    <w:rsid w:val="00E04DD5"/>
    <w:rsid w:val="00E066B8"/>
    <w:rsid w:val="00E06AEC"/>
    <w:rsid w:val="00E12714"/>
    <w:rsid w:val="00E159F0"/>
    <w:rsid w:val="00E172C4"/>
    <w:rsid w:val="00E17B89"/>
    <w:rsid w:val="00E215E7"/>
    <w:rsid w:val="00E23A2D"/>
    <w:rsid w:val="00E24C53"/>
    <w:rsid w:val="00E30400"/>
    <w:rsid w:val="00E3320E"/>
    <w:rsid w:val="00E33D94"/>
    <w:rsid w:val="00E340D4"/>
    <w:rsid w:val="00E34A23"/>
    <w:rsid w:val="00E36425"/>
    <w:rsid w:val="00E37CFF"/>
    <w:rsid w:val="00E40C52"/>
    <w:rsid w:val="00E41880"/>
    <w:rsid w:val="00E4306D"/>
    <w:rsid w:val="00E4350C"/>
    <w:rsid w:val="00E464D6"/>
    <w:rsid w:val="00E505B5"/>
    <w:rsid w:val="00E5278D"/>
    <w:rsid w:val="00E546A7"/>
    <w:rsid w:val="00E56299"/>
    <w:rsid w:val="00E57AA7"/>
    <w:rsid w:val="00E6099E"/>
    <w:rsid w:val="00E63DD3"/>
    <w:rsid w:val="00E66E5C"/>
    <w:rsid w:val="00E67C59"/>
    <w:rsid w:val="00E67FCC"/>
    <w:rsid w:val="00E703E1"/>
    <w:rsid w:val="00E7043B"/>
    <w:rsid w:val="00E70BBB"/>
    <w:rsid w:val="00E72B0F"/>
    <w:rsid w:val="00E73F71"/>
    <w:rsid w:val="00E743D2"/>
    <w:rsid w:val="00E74F02"/>
    <w:rsid w:val="00E8022E"/>
    <w:rsid w:val="00E819F2"/>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AFA"/>
    <w:rsid w:val="00EB2332"/>
    <w:rsid w:val="00EB377C"/>
    <w:rsid w:val="00EB3DFC"/>
    <w:rsid w:val="00EB4B90"/>
    <w:rsid w:val="00EC35C5"/>
    <w:rsid w:val="00EC473E"/>
    <w:rsid w:val="00EC4BCB"/>
    <w:rsid w:val="00EC634F"/>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04E0"/>
    <w:rsid w:val="00F32832"/>
    <w:rsid w:val="00F330D7"/>
    <w:rsid w:val="00F34116"/>
    <w:rsid w:val="00F34FD7"/>
    <w:rsid w:val="00F41B5A"/>
    <w:rsid w:val="00F43463"/>
    <w:rsid w:val="00F43761"/>
    <w:rsid w:val="00F52F3D"/>
    <w:rsid w:val="00F555B1"/>
    <w:rsid w:val="00F55851"/>
    <w:rsid w:val="00F5763F"/>
    <w:rsid w:val="00F57FBA"/>
    <w:rsid w:val="00F60462"/>
    <w:rsid w:val="00F604D2"/>
    <w:rsid w:val="00F60EC1"/>
    <w:rsid w:val="00F62304"/>
    <w:rsid w:val="00F62EE0"/>
    <w:rsid w:val="00F71850"/>
    <w:rsid w:val="00F75295"/>
    <w:rsid w:val="00F75ABF"/>
    <w:rsid w:val="00F76EF4"/>
    <w:rsid w:val="00F77526"/>
    <w:rsid w:val="00F8064D"/>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E3459"/>
    <w:rsid w:val="00FE53F0"/>
    <w:rsid w:val="00FE61BA"/>
    <w:rsid w:val="00FE64AD"/>
    <w:rsid w:val="00FE6E01"/>
    <w:rsid w:val="00FF03FD"/>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10062</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18</cp:revision>
  <cp:lastPrinted>2017-09-06T20:14:00Z</cp:lastPrinted>
  <dcterms:created xsi:type="dcterms:W3CDTF">2026-02-04T21:07:00Z</dcterms:created>
  <dcterms:modified xsi:type="dcterms:W3CDTF">2026-02-19T00:11:00Z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