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5D65E980" w:rsidR="00C25C10" w:rsidRPr="00123EA1" w:rsidRDefault="007A5AC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Minutes</w:t>
      </w:r>
    </w:p>
    <w:p w14:paraId="34168FF8" w14:textId="023D9610" w:rsidR="008B033C" w:rsidRPr="00E66E5C" w:rsidRDefault="00230C91" w:rsidP="00230C91">
      <w:pPr>
        <w:tabs>
          <w:tab w:val="center" w:pos="5400"/>
          <w:tab w:val="left" w:pos="8280"/>
        </w:tabs>
        <w:spacing w:line="240" w:lineRule="auto"/>
        <w:contextualSpacing w:val="0"/>
        <w:rPr>
          <w:color w:val="auto"/>
          <w:szCs w:val="22"/>
        </w:rPr>
      </w:pPr>
      <w:r>
        <w:rPr>
          <w:rFonts w:asciiTheme="minorHAnsi" w:hAnsiTheme="minorHAnsi"/>
          <w:color w:val="auto"/>
          <w:sz w:val="24"/>
        </w:rPr>
        <w:tab/>
      </w:r>
      <w:r w:rsidR="0021086F" w:rsidRPr="00E66E5C">
        <w:rPr>
          <w:color w:val="auto"/>
          <w:sz w:val="24"/>
        </w:rPr>
        <w:t xml:space="preserve">WiredWest </w:t>
      </w:r>
      <w:r w:rsidR="0021086F"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="0021086F" w:rsidRPr="00E66E5C">
        <w:rPr>
          <w:color w:val="auto"/>
          <w:szCs w:val="22"/>
        </w:rPr>
        <w:t>Directors Meeting</w:t>
      </w:r>
      <w:r w:rsidRPr="00E66E5C">
        <w:rPr>
          <w:color w:val="auto"/>
          <w:szCs w:val="22"/>
        </w:rPr>
        <w:tab/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09663250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ED010A">
        <w:rPr>
          <w:color w:val="auto"/>
          <w:szCs w:val="22"/>
        </w:rPr>
        <w:t xml:space="preserve"> </w:t>
      </w:r>
      <w:r w:rsidR="008761D2">
        <w:rPr>
          <w:color w:val="auto"/>
          <w:szCs w:val="22"/>
        </w:rPr>
        <w:t>July 30</w:t>
      </w:r>
      <w:proofErr w:type="gramStart"/>
      <w:r w:rsidR="008761D2">
        <w:rPr>
          <w:color w:val="auto"/>
          <w:szCs w:val="22"/>
        </w:rPr>
        <w:t xml:space="preserve"> 2025</w:t>
      </w:r>
      <w:proofErr w:type="gramEnd"/>
      <w:r w:rsidR="00F604D2" w:rsidRPr="00E66E5C">
        <w:rPr>
          <w:color w:val="auto"/>
          <w:szCs w:val="22"/>
        </w:rPr>
        <w:t xml:space="preserve">, </w:t>
      </w:r>
      <w:r w:rsidR="00AB7FE0">
        <w:rPr>
          <w:color w:val="auto"/>
          <w:szCs w:val="22"/>
        </w:rPr>
        <w:t>6</w:t>
      </w:r>
      <w:r w:rsidR="004B4E14" w:rsidRPr="00E66E5C">
        <w:rPr>
          <w:color w:val="auto"/>
          <w:szCs w:val="22"/>
        </w:rPr>
        <w:t>:</w:t>
      </w:r>
      <w:r w:rsidR="00BA0E60" w:rsidRPr="00E66E5C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44B74F0C" w14:textId="77777777" w:rsidR="00B74F50" w:rsidRPr="00D251A1" w:rsidRDefault="00B74F50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3B60BEA7" w14:textId="1A9AAB8D" w:rsidR="00BC706D" w:rsidRPr="00FD3B54" w:rsidRDefault="00BC706D" w:rsidP="00BC706D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Attending:</w:t>
      </w:r>
      <w:r>
        <w:rPr>
          <w:rFonts w:ascii="Calibri" w:hAnsi="Calibri"/>
          <w:sz w:val="24"/>
        </w:rPr>
        <w:t xml:space="preserve"> </w:t>
      </w:r>
      <w:r w:rsidR="00A6282A">
        <w:rPr>
          <w:rFonts w:ascii="Calibri" w:hAnsi="Calibri"/>
          <w:sz w:val="24"/>
        </w:rPr>
        <w:t>Doug McNally, Jim Drawe, Bob Gross, David Dvore, Bailey Cole, Jeremy Dunn, David Gordon, Kent Lew, MaryEllen Kennedy</w:t>
      </w:r>
      <w:r w:rsidR="004E592E">
        <w:rPr>
          <w:rFonts w:ascii="Calibri" w:hAnsi="Calibri"/>
          <w:sz w:val="24"/>
        </w:rPr>
        <w:t>, Bob Labrie, Dave Arney</w:t>
      </w:r>
    </w:p>
    <w:p w14:paraId="097EE397" w14:textId="7B5E04B8" w:rsidR="00BC706D" w:rsidRPr="00FD3B54" w:rsidRDefault="00BC706D" w:rsidP="00BC706D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Guests:</w:t>
      </w:r>
      <w:r>
        <w:rPr>
          <w:rFonts w:ascii="Calibri" w:hAnsi="Calibri"/>
          <w:sz w:val="24"/>
        </w:rPr>
        <w:t xml:space="preserve"> </w:t>
      </w:r>
    </w:p>
    <w:p w14:paraId="63EDBFF1" w14:textId="3EB53A5C" w:rsidR="00BC706D" w:rsidRPr="00FD3B54" w:rsidRDefault="00BC706D" w:rsidP="00BC706D">
      <w:pPr>
        <w:spacing w:line="240" w:lineRule="auto"/>
        <w:rPr>
          <w:rFonts w:ascii="Calibri" w:hAnsi="Calibri"/>
          <w:sz w:val="32"/>
          <w:szCs w:val="32"/>
        </w:rPr>
      </w:pPr>
      <w:proofErr w:type="gramStart"/>
      <w:r w:rsidRPr="00AB43B9">
        <w:rPr>
          <w:rFonts w:ascii="Calibri" w:hAnsi="Calibri"/>
          <w:b/>
          <w:bCs/>
          <w:sz w:val="24"/>
        </w:rPr>
        <w:t>Called</w:t>
      </w:r>
      <w:proofErr w:type="gramEnd"/>
      <w:r w:rsidRPr="00AB43B9">
        <w:rPr>
          <w:rFonts w:ascii="Calibri" w:hAnsi="Calibri"/>
          <w:b/>
          <w:bCs/>
          <w:sz w:val="24"/>
        </w:rPr>
        <w:t xml:space="preserve"> to order at:</w:t>
      </w:r>
      <w:r>
        <w:rPr>
          <w:rFonts w:ascii="Calibri" w:hAnsi="Calibri"/>
          <w:sz w:val="24"/>
        </w:rPr>
        <w:t xml:space="preserve"> </w:t>
      </w:r>
      <w:r w:rsidR="00A6282A">
        <w:rPr>
          <w:rFonts w:ascii="Calibri" w:hAnsi="Calibri"/>
          <w:sz w:val="24"/>
        </w:rPr>
        <w:t>6:3</w:t>
      </w:r>
      <w:r w:rsidR="00BF5BE1">
        <w:rPr>
          <w:rFonts w:ascii="Calibri" w:hAnsi="Calibri"/>
          <w:sz w:val="24"/>
        </w:rPr>
        <w:t>1 pm</w:t>
      </w:r>
    </w:p>
    <w:p w14:paraId="0D9EE1EE" w14:textId="77777777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216628C2" w14:textId="74DE4FE7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</w:p>
    <w:p w14:paraId="6A994E23" w14:textId="3E133B85" w:rsidR="00370AD0" w:rsidRDefault="008761D2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July 16, 2025</w:t>
      </w:r>
    </w:p>
    <w:p w14:paraId="7D604454" w14:textId="470D4BD7" w:rsidR="00BC706D" w:rsidRPr="00CD1181" w:rsidRDefault="00BC706D" w:rsidP="00BC706D">
      <w:pPr>
        <w:spacing w:line="240" w:lineRule="auto"/>
        <w:rPr>
          <w:rFonts w:ascii="Calibri" w:hAnsi="Calibri"/>
          <w:sz w:val="24"/>
        </w:rPr>
      </w:pPr>
      <w:bookmarkStart w:id="0" w:name="_Hlk144816927"/>
      <w:r w:rsidRPr="00CD1181">
        <w:rPr>
          <w:rFonts w:ascii="Calibri" w:hAnsi="Calibri"/>
          <w:sz w:val="24"/>
        </w:rPr>
        <w:t xml:space="preserve">Moved: </w:t>
      </w:r>
      <w:r w:rsidR="00BF5BE1">
        <w:rPr>
          <w:rFonts w:ascii="Calibri" w:hAnsi="Calibri"/>
          <w:sz w:val="24"/>
        </w:rPr>
        <w:t xml:space="preserve">Kent </w:t>
      </w:r>
    </w:p>
    <w:p w14:paraId="712A362F" w14:textId="747A4995" w:rsidR="00BC706D" w:rsidRPr="00CD1181" w:rsidRDefault="00BC706D" w:rsidP="00BC706D">
      <w:pPr>
        <w:spacing w:line="240" w:lineRule="auto"/>
        <w:rPr>
          <w:rFonts w:ascii="Calibri" w:hAnsi="Calibri"/>
          <w:sz w:val="24"/>
        </w:rPr>
      </w:pPr>
      <w:proofErr w:type="gramStart"/>
      <w:r w:rsidRPr="00CD1181">
        <w:rPr>
          <w:rFonts w:ascii="Calibri" w:hAnsi="Calibri"/>
          <w:sz w:val="24"/>
        </w:rPr>
        <w:t>Seconded</w:t>
      </w:r>
      <w:proofErr w:type="gramEnd"/>
      <w:r w:rsidRPr="00CD1181">
        <w:rPr>
          <w:rFonts w:ascii="Calibri" w:hAnsi="Calibri"/>
          <w:sz w:val="24"/>
        </w:rPr>
        <w:t xml:space="preserve">: </w:t>
      </w:r>
      <w:r w:rsidR="00BF5BE1">
        <w:rPr>
          <w:rFonts w:ascii="Calibri" w:hAnsi="Calibri"/>
          <w:sz w:val="24"/>
        </w:rPr>
        <w:t>Bob G</w:t>
      </w:r>
      <w:r w:rsidR="003A2817">
        <w:rPr>
          <w:rFonts w:ascii="Calibri" w:hAnsi="Calibri"/>
          <w:sz w:val="24"/>
        </w:rPr>
        <w:t>.</w:t>
      </w:r>
    </w:p>
    <w:p w14:paraId="7B6DAA06" w14:textId="77777777" w:rsidR="00BC706D" w:rsidRPr="00CD1181" w:rsidRDefault="00BC706D" w:rsidP="00BC706D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BC706D" w:rsidRPr="00CD1181" w14:paraId="545A6DC6" w14:textId="77777777" w:rsidTr="00953936">
        <w:trPr>
          <w:trHeight w:val="368"/>
        </w:trPr>
        <w:tc>
          <w:tcPr>
            <w:tcW w:w="2245" w:type="dxa"/>
          </w:tcPr>
          <w:p w14:paraId="3920993F" w14:textId="77777777" w:rsidR="00BC706D" w:rsidRPr="00CD1181" w:rsidRDefault="00BC706D" w:rsidP="00953936">
            <w:pPr>
              <w:jc w:val="center"/>
              <w:rPr>
                <w:b/>
                <w:color w:val="404040"/>
                <w:sz w:val="24"/>
              </w:rPr>
            </w:pPr>
            <w:bookmarkStart w:id="1" w:name="_Hlk101345236"/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32A3E379" w14:textId="77777777" w:rsidR="00BC706D" w:rsidRPr="00CD1181" w:rsidRDefault="00BC706D" w:rsidP="00953936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BC706D" w:rsidRPr="00CD1181" w14:paraId="76CBDBFF" w14:textId="77777777" w:rsidTr="00953936">
        <w:tc>
          <w:tcPr>
            <w:tcW w:w="2245" w:type="dxa"/>
          </w:tcPr>
          <w:p w14:paraId="2C323673" w14:textId="77777777" w:rsidR="00BC706D" w:rsidRPr="00CD1181" w:rsidRDefault="00BC706D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1D5F9460" w14:textId="37714DD0" w:rsidR="00BC706D" w:rsidRPr="00CD1181" w:rsidRDefault="00BF5BE1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C706D" w:rsidRPr="00CD1181" w14:paraId="637BB3D1" w14:textId="77777777" w:rsidTr="00953936">
        <w:tc>
          <w:tcPr>
            <w:tcW w:w="2245" w:type="dxa"/>
          </w:tcPr>
          <w:p w14:paraId="05C3BD87" w14:textId="77777777" w:rsidR="00BC706D" w:rsidRPr="00CD1181" w:rsidRDefault="00BC706D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414A8922" w14:textId="10C2F7E3" w:rsidR="00BC706D" w:rsidRPr="00CD1181" w:rsidRDefault="00BF5BE1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C706D" w:rsidRPr="00CD1181" w14:paraId="23AEFE6F" w14:textId="77777777" w:rsidTr="00953936">
        <w:tc>
          <w:tcPr>
            <w:tcW w:w="2245" w:type="dxa"/>
          </w:tcPr>
          <w:p w14:paraId="1BAE4A4B" w14:textId="77777777" w:rsidR="00BC706D" w:rsidRPr="00CD1181" w:rsidRDefault="00BC706D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0864F245" w14:textId="22AC7258" w:rsidR="00BC706D" w:rsidRPr="00CD1181" w:rsidRDefault="00BF5BE1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C706D" w:rsidRPr="00CD1181" w14:paraId="7D8EF514" w14:textId="77777777" w:rsidTr="00953936">
        <w:tc>
          <w:tcPr>
            <w:tcW w:w="2245" w:type="dxa"/>
          </w:tcPr>
          <w:p w14:paraId="0B63B91A" w14:textId="77777777" w:rsidR="00BC706D" w:rsidRPr="00CD1181" w:rsidRDefault="00BC706D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0BC0C695" w14:textId="4CAB5A42" w:rsidR="00BC706D" w:rsidRPr="00CD1181" w:rsidRDefault="00BF5BE1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C706D" w:rsidRPr="00CD1181" w14:paraId="1586CE28" w14:textId="77777777" w:rsidTr="00953936">
        <w:tc>
          <w:tcPr>
            <w:tcW w:w="2245" w:type="dxa"/>
          </w:tcPr>
          <w:p w14:paraId="705CEDE2" w14:textId="77777777" w:rsidR="00BC706D" w:rsidRPr="00CD1181" w:rsidRDefault="00BC706D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381EED6A" w14:textId="64B269F8" w:rsidR="00BC706D" w:rsidRPr="00CD1181" w:rsidRDefault="00BF5BE1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C706D" w:rsidRPr="00CD1181" w14:paraId="6039DAF2" w14:textId="77777777" w:rsidTr="00953936">
        <w:tc>
          <w:tcPr>
            <w:tcW w:w="2245" w:type="dxa"/>
          </w:tcPr>
          <w:p w14:paraId="6F9F956B" w14:textId="77777777" w:rsidR="00BC706D" w:rsidRPr="00CD1181" w:rsidRDefault="00BC706D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58340F3F" w14:textId="2B9840B0" w:rsidR="00BC706D" w:rsidRPr="00CD1181" w:rsidRDefault="00BF5BE1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bookmarkEnd w:id="1"/>
    <w:p w14:paraId="269167CF" w14:textId="5C138B92" w:rsidR="00BC706D" w:rsidRPr="00CD1181" w:rsidRDefault="00BC706D" w:rsidP="00BC706D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8C4428">
        <w:rPr>
          <w:rFonts w:ascii="Calibri" w:hAnsi="Calibri"/>
          <w:sz w:val="24"/>
        </w:rPr>
        <w:t>approved</w:t>
      </w:r>
    </w:p>
    <w:bookmarkEnd w:id="0"/>
    <w:p w14:paraId="47020A5C" w14:textId="77777777" w:rsidR="008761D2" w:rsidRDefault="008761D2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D5B048A" w14:textId="4A5D16AD" w:rsidR="006C73C8" w:rsidRDefault="008761D2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Approval of excess revenue distribution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290742DE" w14:textId="1265C421" w:rsidR="00BF5BE1" w:rsidRDefault="008C4428" w:rsidP="00BC706D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BF5BE1">
        <w:rPr>
          <w:rFonts w:ascii="Calibri" w:hAnsi="Calibri"/>
          <w:sz w:val="24"/>
        </w:rPr>
        <w:t xml:space="preserve">Kent displayed the spreadsheet showing the calculations for the distribution. Jim &amp; Kent tried </w:t>
      </w:r>
      <w:proofErr w:type="gramStart"/>
      <w:r w:rsidR="00BF5BE1">
        <w:rPr>
          <w:rFonts w:ascii="Calibri" w:hAnsi="Calibri"/>
          <w:sz w:val="24"/>
        </w:rPr>
        <w:t>for</w:t>
      </w:r>
      <w:proofErr w:type="gramEnd"/>
      <w:r w:rsidR="00BF5BE1">
        <w:rPr>
          <w:rFonts w:ascii="Calibri" w:hAnsi="Calibri"/>
          <w:sz w:val="24"/>
        </w:rPr>
        <w:t xml:space="preserve"> consistency in accounting.  UPS replacements are capital expenses charged to the towns while the battery replacements are considered maintenance, a shared expense. David asked for the charges for UPS replacement </w:t>
      </w:r>
      <w:r w:rsidR="00CA1882">
        <w:rPr>
          <w:rFonts w:ascii="Calibri" w:hAnsi="Calibri"/>
          <w:sz w:val="24"/>
        </w:rPr>
        <w:t xml:space="preserve">(unique expense) </w:t>
      </w:r>
      <w:proofErr w:type="gramStart"/>
      <w:r w:rsidR="00BF5BE1">
        <w:rPr>
          <w:rFonts w:ascii="Calibri" w:hAnsi="Calibri"/>
          <w:sz w:val="24"/>
        </w:rPr>
        <w:t>be</w:t>
      </w:r>
      <w:proofErr w:type="gramEnd"/>
      <w:r w:rsidR="00BF5BE1">
        <w:rPr>
          <w:rFonts w:ascii="Calibri" w:hAnsi="Calibri"/>
          <w:sz w:val="24"/>
        </w:rPr>
        <w:t xml:space="preserve"> billed</w:t>
      </w:r>
      <w:r>
        <w:rPr>
          <w:rFonts w:ascii="Calibri" w:hAnsi="Calibri"/>
          <w:sz w:val="24"/>
        </w:rPr>
        <w:t xml:space="preserve"> directly</w:t>
      </w:r>
      <w:r w:rsidR="00BF5BE1">
        <w:rPr>
          <w:rFonts w:ascii="Calibri" w:hAnsi="Calibri"/>
          <w:sz w:val="24"/>
        </w:rPr>
        <w:t xml:space="preserve"> to </w:t>
      </w:r>
      <w:r w:rsidR="003A2817">
        <w:rPr>
          <w:rFonts w:ascii="Calibri" w:hAnsi="Calibri"/>
          <w:sz w:val="24"/>
        </w:rPr>
        <w:t>Rowe</w:t>
      </w:r>
      <w:r w:rsidR="00BF5BE1">
        <w:rPr>
          <w:rFonts w:ascii="Calibri" w:hAnsi="Calibri"/>
          <w:sz w:val="24"/>
        </w:rPr>
        <w:t xml:space="preserve">, which has a separate account for that. </w:t>
      </w:r>
      <w:r w:rsidR="002E23F8">
        <w:rPr>
          <w:rFonts w:ascii="Calibri" w:hAnsi="Calibri"/>
          <w:sz w:val="24"/>
        </w:rPr>
        <w:t>This can be done</w:t>
      </w:r>
      <w:r w:rsidR="0097122F">
        <w:rPr>
          <w:rFonts w:ascii="Calibri" w:hAnsi="Calibri"/>
          <w:sz w:val="24"/>
        </w:rPr>
        <w:t xml:space="preserve"> instead of reducing the </w:t>
      </w:r>
      <w:r>
        <w:rPr>
          <w:rFonts w:ascii="Calibri" w:hAnsi="Calibri"/>
          <w:sz w:val="24"/>
        </w:rPr>
        <w:t xml:space="preserve">town’s </w:t>
      </w:r>
      <w:r w:rsidR="0097122F">
        <w:rPr>
          <w:rFonts w:ascii="Calibri" w:hAnsi="Calibri"/>
          <w:sz w:val="24"/>
        </w:rPr>
        <w:t>distribution</w:t>
      </w:r>
      <w:r w:rsidR="002E23F8">
        <w:rPr>
          <w:rFonts w:ascii="Calibri" w:hAnsi="Calibri"/>
          <w:sz w:val="24"/>
        </w:rPr>
        <w:t>.</w:t>
      </w:r>
      <w:r w:rsidR="0097122F">
        <w:rPr>
          <w:rFonts w:ascii="Calibri" w:hAnsi="Calibri"/>
          <w:sz w:val="24"/>
        </w:rPr>
        <w:t xml:space="preserve"> Replacing ONTs may be considered maintenance.</w:t>
      </w:r>
      <w:r w:rsidR="004E592E">
        <w:rPr>
          <w:rFonts w:ascii="Calibri" w:hAnsi="Calibri"/>
          <w:sz w:val="24"/>
        </w:rPr>
        <w:t xml:space="preserve"> Jeremy proposed $500 as the amount which would be considered a capital expense. We had proposed an allowance of $10,000/year that towns could spend on maintenance. David G</w:t>
      </w:r>
      <w:r w:rsidR="003A2817">
        <w:rPr>
          <w:rFonts w:ascii="Calibri" w:hAnsi="Calibri"/>
          <w:sz w:val="24"/>
        </w:rPr>
        <w:t>.</w:t>
      </w:r>
      <w:r w:rsidR="004E592E">
        <w:rPr>
          <w:rFonts w:ascii="Calibri" w:hAnsi="Calibri"/>
          <w:sz w:val="24"/>
        </w:rPr>
        <w:t xml:space="preserve"> thinks that $500 might be low, but this does not need to be resolved at this meeting. Kent thinks replacing ONTs is a customer </w:t>
      </w:r>
      <w:r w:rsidR="00CA1882">
        <w:rPr>
          <w:rFonts w:ascii="Calibri" w:hAnsi="Calibri"/>
          <w:sz w:val="24"/>
        </w:rPr>
        <w:t>premise</w:t>
      </w:r>
      <w:r w:rsidR="004E592E">
        <w:rPr>
          <w:rFonts w:ascii="Calibri" w:hAnsi="Calibri"/>
          <w:sz w:val="24"/>
        </w:rPr>
        <w:t xml:space="preserve"> issue, so </w:t>
      </w:r>
      <w:r w:rsidR="003A2817">
        <w:rPr>
          <w:rFonts w:ascii="Calibri" w:hAnsi="Calibri"/>
          <w:sz w:val="24"/>
        </w:rPr>
        <w:t xml:space="preserve">it </w:t>
      </w:r>
      <w:r w:rsidR="004E592E">
        <w:rPr>
          <w:rFonts w:ascii="Calibri" w:hAnsi="Calibri"/>
          <w:sz w:val="24"/>
        </w:rPr>
        <w:t xml:space="preserve">should be considered as maintenance. </w:t>
      </w:r>
      <w:r w:rsidR="00CA1882">
        <w:rPr>
          <w:rFonts w:ascii="Calibri" w:hAnsi="Calibri"/>
          <w:sz w:val="24"/>
        </w:rPr>
        <w:t xml:space="preserve">Jeremy asked for an explanation of one calculation – it was seen to be correct. Doug notes distributions are larger due to decreased backhaul costs.  Jim </w:t>
      </w:r>
      <w:r>
        <w:rPr>
          <w:rFonts w:ascii="Calibri" w:hAnsi="Calibri"/>
          <w:sz w:val="24"/>
        </w:rPr>
        <w:t>said</w:t>
      </w:r>
      <w:r w:rsidR="00CA1882">
        <w:rPr>
          <w:rFonts w:ascii="Calibri" w:hAnsi="Calibri"/>
          <w:sz w:val="24"/>
        </w:rPr>
        <w:t xml:space="preserve"> the distribution will happen fairly quickly once the warrant is approved.</w:t>
      </w:r>
      <w:r w:rsidR="00BC0707">
        <w:rPr>
          <w:rFonts w:ascii="Calibri" w:hAnsi="Calibri"/>
          <w:sz w:val="24"/>
        </w:rPr>
        <w:t xml:space="preserve"> Jeremy questioned whether we are retaining too much money.  We will need to cover the next warrant with the remaining funds</w:t>
      </w:r>
      <w:r>
        <w:rPr>
          <w:rFonts w:ascii="Calibri" w:hAnsi="Calibri"/>
          <w:sz w:val="24"/>
        </w:rPr>
        <w:t xml:space="preserve"> before we have additional income.</w:t>
      </w:r>
    </w:p>
    <w:p w14:paraId="771980EE" w14:textId="77777777" w:rsidR="008C4428" w:rsidRDefault="008C4428" w:rsidP="00BC706D">
      <w:pPr>
        <w:spacing w:line="240" w:lineRule="auto"/>
        <w:rPr>
          <w:rFonts w:ascii="Calibri" w:hAnsi="Calibri"/>
          <w:sz w:val="24"/>
        </w:rPr>
      </w:pPr>
    </w:p>
    <w:p w14:paraId="37BF94C8" w14:textId="71C35272" w:rsidR="00BC706D" w:rsidRPr="00CD1181" w:rsidRDefault="00BC706D" w:rsidP="00BC706D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CA1882">
        <w:rPr>
          <w:rFonts w:ascii="Calibri" w:hAnsi="Calibri"/>
          <w:sz w:val="24"/>
        </w:rPr>
        <w:t>Jeremy move</w:t>
      </w:r>
      <w:r w:rsidR="00BC0707">
        <w:rPr>
          <w:rFonts w:ascii="Calibri" w:hAnsi="Calibri"/>
          <w:sz w:val="24"/>
        </w:rPr>
        <w:t>d that</w:t>
      </w:r>
      <w:r w:rsidR="00CA1882">
        <w:rPr>
          <w:rFonts w:ascii="Calibri" w:hAnsi="Calibri"/>
          <w:sz w:val="24"/>
        </w:rPr>
        <w:t xml:space="preserve"> we distribute the amounts seen on line 36 or the amounts on line 33 if towns want to </w:t>
      </w:r>
      <w:r w:rsidR="00BC0707">
        <w:rPr>
          <w:rFonts w:ascii="Calibri" w:hAnsi="Calibri"/>
          <w:sz w:val="24"/>
        </w:rPr>
        <w:t>pay directly for unique expenses.</w:t>
      </w:r>
    </w:p>
    <w:p w14:paraId="4BBB9213" w14:textId="60F7CF5A" w:rsidR="00BC706D" w:rsidRPr="00CD1181" w:rsidRDefault="00BC706D" w:rsidP="00BC706D">
      <w:pPr>
        <w:spacing w:line="240" w:lineRule="auto"/>
        <w:rPr>
          <w:rFonts w:ascii="Calibri" w:hAnsi="Calibri"/>
          <w:sz w:val="24"/>
        </w:rPr>
      </w:pPr>
      <w:proofErr w:type="gramStart"/>
      <w:r w:rsidRPr="00CD1181">
        <w:rPr>
          <w:rFonts w:ascii="Calibri" w:hAnsi="Calibri"/>
          <w:sz w:val="24"/>
        </w:rPr>
        <w:t>Seconded</w:t>
      </w:r>
      <w:proofErr w:type="gramEnd"/>
      <w:r w:rsidRPr="00CD1181">
        <w:rPr>
          <w:rFonts w:ascii="Calibri" w:hAnsi="Calibri"/>
          <w:sz w:val="24"/>
        </w:rPr>
        <w:t xml:space="preserve">: </w:t>
      </w:r>
      <w:r w:rsidR="00CA1882">
        <w:rPr>
          <w:rFonts w:ascii="Calibri" w:hAnsi="Calibri"/>
          <w:sz w:val="24"/>
        </w:rPr>
        <w:t>Bailey</w:t>
      </w:r>
    </w:p>
    <w:p w14:paraId="75DFBF70" w14:textId="262EC30D" w:rsidR="00BC706D" w:rsidRPr="00CD1181" w:rsidRDefault="00BC706D" w:rsidP="00BC706D">
      <w:pPr>
        <w:spacing w:line="240" w:lineRule="auto"/>
        <w:rPr>
          <w:rFonts w:ascii="Calibri" w:hAnsi="Calibri"/>
          <w:sz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BC706D" w:rsidRPr="00CD1181" w14:paraId="5E5B625A" w14:textId="77777777" w:rsidTr="00CA1882">
        <w:trPr>
          <w:trHeight w:val="368"/>
        </w:trPr>
        <w:tc>
          <w:tcPr>
            <w:tcW w:w="2245" w:type="dxa"/>
          </w:tcPr>
          <w:p w14:paraId="23C0120B" w14:textId="77777777" w:rsidR="00BC706D" w:rsidRPr="00CD1181" w:rsidRDefault="00BC706D" w:rsidP="00CA1882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lastRenderedPageBreak/>
              <w:t>Member Town</w:t>
            </w:r>
          </w:p>
        </w:tc>
        <w:tc>
          <w:tcPr>
            <w:tcW w:w="1103" w:type="dxa"/>
          </w:tcPr>
          <w:p w14:paraId="1A80E845" w14:textId="77777777" w:rsidR="00BC706D" w:rsidRPr="00CD1181" w:rsidRDefault="00BC706D" w:rsidP="00CA1882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BC706D" w:rsidRPr="00CD1181" w14:paraId="4AE98B19" w14:textId="77777777" w:rsidTr="00CA1882">
        <w:tc>
          <w:tcPr>
            <w:tcW w:w="2245" w:type="dxa"/>
          </w:tcPr>
          <w:p w14:paraId="72D8F4E1" w14:textId="77777777" w:rsidR="00BC706D" w:rsidRPr="00CD1181" w:rsidRDefault="00BC706D" w:rsidP="00CA1882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083741F2" w14:textId="47543ABD" w:rsidR="00BC706D" w:rsidRPr="00CD1181" w:rsidRDefault="00CA1882" w:rsidP="00CA1882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C706D" w:rsidRPr="00CD1181" w14:paraId="2E20687D" w14:textId="77777777" w:rsidTr="00CA1882">
        <w:tc>
          <w:tcPr>
            <w:tcW w:w="2245" w:type="dxa"/>
          </w:tcPr>
          <w:p w14:paraId="7C8A2208" w14:textId="77777777" w:rsidR="00BC706D" w:rsidRPr="00CD1181" w:rsidRDefault="00BC706D" w:rsidP="00CA1882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5A4898F2" w14:textId="055E5043" w:rsidR="00BC706D" w:rsidRPr="00CD1181" w:rsidRDefault="00CA1882" w:rsidP="00CA1882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C706D" w:rsidRPr="00CD1181" w14:paraId="7267030F" w14:textId="77777777" w:rsidTr="00CA1882">
        <w:tc>
          <w:tcPr>
            <w:tcW w:w="2245" w:type="dxa"/>
          </w:tcPr>
          <w:p w14:paraId="2C553E75" w14:textId="77777777" w:rsidR="00BC706D" w:rsidRPr="00CD1181" w:rsidRDefault="00BC706D" w:rsidP="00CA1882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5D49C713" w14:textId="0E39C786" w:rsidR="00BC706D" w:rsidRPr="00CD1181" w:rsidRDefault="00CA1882" w:rsidP="00CA1882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C706D" w:rsidRPr="00CD1181" w14:paraId="7E33BEA6" w14:textId="77777777" w:rsidTr="00CA1882">
        <w:tc>
          <w:tcPr>
            <w:tcW w:w="2245" w:type="dxa"/>
          </w:tcPr>
          <w:p w14:paraId="74ED4A83" w14:textId="77777777" w:rsidR="00BC706D" w:rsidRPr="00CD1181" w:rsidRDefault="00BC706D" w:rsidP="00CA1882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4E506B5D" w14:textId="59A82776" w:rsidR="00BC706D" w:rsidRPr="00CD1181" w:rsidRDefault="00CA1882" w:rsidP="00CA1882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C706D" w:rsidRPr="00CD1181" w14:paraId="6E70A256" w14:textId="77777777" w:rsidTr="00CA1882">
        <w:tc>
          <w:tcPr>
            <w:tcW w:w="2245" w:type="dxa"/>
          </w:tcPr>
          <w:p w14:paraId="2225EDC7" w14:textId="77777777" w:rsidR="00BC706D" w:rsidRPr="00CD1181" w:rsidRDefault="00BC706D" w:rsidP="00CA1882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241FAE5B" w14:textId="22FEB428" w:rsidR="00BC706D" w:rsidRPr="00CD1181" w:rsidRDefault="00CA1882" w:rsidP="00CA1882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C706D" w:rsidRPr="00CD1181" w14:paraId="6CD80D39" w14:textId="77777777" w:rsidTr="00CA1882">
        <w:tc>
          <w:tcPr>
            <w:tcW w:w="2245" w:type="dxa"/>
          </w:tcPr>
          <w:p w14:paraId="7210AFCE" w14:textId="77777777" w:rsidR="00BC706D" w:rsidRPr="00CD1181" w:rsidRDefault="00BC706D" w:rsidP="00CA1882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053567B4" w14:textId="205237A7" w:rsidR="00BC706D" w:rsidRPr="00CD1181" w:rsidRDefault="00CA1882" w:rsidP="00CA1882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378043AF" w14:textId="03C61246" w:rsidR="00BC706D" w:rsidRPr="00CD1181" w:rsidRDefault="00CA1882" w:rsidP="00BC706D">
      <w:pPr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textWrapping" w:clear="all"/>
      </w:r>
      <w:r w:rsidR="00BC706D" w:rsidRPr="00CD1181">
        <w:rPr>
          <w:rFonts w:ascii="Calibri" w:hAnsi="Calibri"/>
          <w:sz w:val="24"/>
        </w:rPr>
        <w:t xml:space="preserve">Result: </w:t>
      </w:r>
      <w:r w:rsidR="008C4428">
        <w:rPr>
          <w:rFonts w:ascii="Calibri" w:hAnsi="Calibri"/>
          <w:sz w:val="24"/>
        </w:rPr>
        <w:t>approved</w:t>
      </w:r>
    </w:p>
    <w:p w14:paraId="26DE24B8" w14:textId="77777777" w:rsidR="008761D2" w:rsidRPr="008761D2" w:rsidRDefault="008761D2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2EEA19E" w14:textId="502470E7" w:rsidR="008761D2" w:rsidRDefault="008761D2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Nomination of officers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</w:p>
    <w:p w14:paraId="392D1ECF" w14:textId="3F60F3F0" w:rsidR="008761D2" w:rsidRDefault="00BC0707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Chair</w:t>
      </w:r>
      <w:r w:rsidR="008C4428">
        <w:rPr>
          <w:rFonts w:asciiTheme="minorHAnsi" w:hAnsiTheme="minorHAnsi"/>
          <w:bCs/>
          <w:color w:val="auto"/>
          <w:sz w:val="24"/>
        </w:rPr>
        <w:t>:</w:t>
      </w:r>
      <w:r>
        <w:rPr>
          <w:rFonts w:asciiTheme="minorHAnsi" w:hAnsiTheme="minorHAnsi"/>
          <w:bCs/>
          <w:color w:val="auto"/>
          <w:sz w:val="24"/>
        </w:rPr>
        <w:t xml:space="preserve"> Doug </w:t>
      </w:r>
      <w:r w:rsidR="008C4428">
        <w:rPr>
          <w:rFonts w:asciiTheme="minorHAnsi" w:hAnsiTheme="minorHAnsi"/>
          <w:bCs/>
          <w:color w:val="auto"/>
          <w:sz w:val="24"/>
        </w:rPr>
        <w:t>McNally, nominated by</w:t>
      </w:r>
      <w:r>
        <w:rPr>
          <w:rFonts w:asciiTheme="minorHAnsi" w:hAnsiTheme="minorHAnsi"/>
          <w:bCs/>
          <w:color w:val="auto"/>
          <w:sz w:val="24"/>
        </w:rPr>
        <w:t xml:space="preserve"> Bob G.</w:t>
      </w:r>
      <w:r w:rsidR="008C4428">
        <w:rPr>
          <w:rFonts w:asciiTheme="minorHAnsi" w:hAnsiTheme="minorHAnsi"/>
          <w:bCs/>
          <w:color w:val="auto"/>
          <w:sz w:val="24"/>
        </w:rPr>
        <w:t>, seconded by</w:t>
      </w:r>
      <w:r>
        <w:rPr>
          <w:rFonts w:asciiTheme="minorHAnsi" w:hAnsiTheme="minorHAnsi"/>
          <w:bCs/>
          <w:color w:val="auto"/>
          <w:sz w:val="24"/>
        </w:rPr>
        <w:t xml:space="preserve"> Bailey</w:t>
      </w:r>
    </w:p>
    <w:p w14:paraId="17BE0CED" w14:textId="31A80971" w:rsidR="00BC0707" w:rsidRDefault="00BC0707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Vice-Chair /town liaison</w:t>
      </w:r>
      <w:r w:rsidR="008C4428">
        <w:rPr>
          <w:rFonts w:asciiTheme="minorHAnsi" w:hAnsiTheme="minorHAnsi"/>
          <w:bCs/>
          <w:color w:val="auto"/>
          <w:sz w:val="24"/>
        </w:rPr>
        <w:t xml:space="preserve">: David Dvore, nominated by </w:t>
      </w:r>
      <w:r>
        <w:rPr>
          <w:rFonts w:asciiTheme="minorHAnsi" w:hAnsiTheme="minorHAnsi"/>
          <w:bCs/>
          <w:color w:val="auto"/>
          <w:sz w:val="24"/>
        </w:rPr>
        <w:t>M</w:t>
      </w:r>
      <w:r w:rsidR="008C4428">
        <w:rPr>
          <w:rFonts w:asciiTheme="minorHAnsi" w:hAnsiTheme="minorHAnsi"/>
          <w:bCs/>
          <w:color w:val="auto"/>
          <w:sz w:val="24"/>
        </w:rPr>
        <w:t>ary</w:t>
      </w:r>
      <w:r>
        <w:rPr>
          <w:rFonts w:asciiTheme="minorHAnsi" w:hAnsiTheme="minorHAnsi"/>
          <w:bCs/>
          <w:color w:val="auto"/>
          <w:sz w:val="24"/>
        </w:rPr>
        <w:t>E</w:t>
      </w:r>
      <w:r w:rsidR="008C4428">
        <w:rPr>
          <w:rFonts w:asciiTheme="minorHAnsi" w:hAnsiTheme="minorHAnsi"/>
          <w:bCs/>
          <w:color w:val="auto"/>
          <w:sz w:val="24"/>
        </w:rPr>
        <w:t>llen,</w:t>
      </w:r>
      <w:r w:rsidR="008C4428" w:rsidRPr="008C4428">
        <w:rPr>
          <w:rFonts w:asciiTheme="minorHAnsi" w:hAnsiTheme="minorHAnsi"/>
          <w:bCs/>
          <w:color w:val="auto"/>
          <w:sz w:val="24"/>
        </w:rPr>
        <w:t xml:space="preserve"> </w:t>
      </w:r>
      <w:r w:rsidR="008C4428">
        <w:rPr>
          <w:rFonts w:asciiTheme="minorHAnsi" w:hAnsiTheme="minorHAnsi"/>
          <w:bCs/>
          <w:color w:val="auto"/>
          <w:sz w:val="24"/>
        </w:rPr>
        <w:t>seconded by</w:t>
      </w:r>
      <w:r>
        <w:rPr>
          <w:rFonts w:asciiTheme="minorHAnsi" w:hAnsiTheme="minorHAnsi"/>
          <w:bCs/>
          <w:color w:val="auto"/>
          <w:sz w:val="24"/>
        </w:rPr>
        <w:t xml:space="preserve"> Kent</w:t>
      </w:r>
    </w:p>
    <w:p w14:paraId="34B9E5EA" w14:textId="66787E64" w:rsidR="00BC0707" w:rsidRDefault="00BC0707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Clerk – M</w:t>
      </w:r>
      <w:r w:rsidR="008C4428">
        <w:rPr>
          <w:rFonts w:asciiTheme="minorHAnsi" w:hAnsiTheme="minorHAnsi"/>
          <w:bCs/>
          <w:color w:val="auto"/>
          <w:sz w:val="24"/>
        </w:rPr>
        <w:t>ary</w:t>
      </w:r>
      <w:r>
        <w:rPr>
          <w:rFonts w:asciiTheme="minorHAnsi" w:hAnsiTheme="minorHAnsi"/>
          <w:bCs/>
          <w:color w:val="auto"/>
          <w:sz w:val="24"/>
        </w:rPr>
        <w:t>E</w:t>
      </w:r>
      <w:r w:rsidR="008C4428">
        <w:rPr>
          <w:rFonts w:asciiTheme="minorHAnsi" w:hAnsiTheme="minorHAnsi"/>
          <w:bCs/>
          <w:color w:val="auto"/>
          <w:sz w:val="24"/>
        </w:rPr>
        <w:t>llen Kennedy, nominated by</w:t>
      </w:r>
      <w:r>
        <w:rPr>
          <w:rFonts w:asciiTheme="minorHAnsi" w:hAnsiTheme="minorHAnsi"/>
          <w:bCs/>
          <w:color w:val="auto"/>
          <w:sz w:val="24"/>
        </w:rPr>
        <w:t xml:space="preserve"> Kent</w:t>
      </w:r>
      <w:r w:rsidR="008C4428">
        <w:rPr>
          <w:rFonts w:asciiTheme="minorHAnsi" w:hAnsiTheme="minorHAnsi"/>
          <w:bCs/>
          <w:color w:val="auto"/>
          <w:sz w:val="24"/>
        </w:rPr>
        <w:t>,</w:t>
      </w:r>
      <w:r>
        <w:rPr>
          <w:rFonts w:asciiTheme="minorHAnsi" w:hAnsiTheme="minorHAnsi"/>
          <w:bCs/>
          <w:color w:val="auto"/>
          <w:sz w:val="24"/>
        </w:rPr>
        <w:t xml:space="preserve"> </w:t>
      </w:r>
      <w:r w:rsidR="008C4428">
        <w:rPr>
          <w:rFonts w:asciiTheme="minorHAnsi" w:hAnsiTheme="minorHAnsi"/>
          <w:bCs/>
          <w:color w:val="auto"/>
          <w:sz w:val="24"/>
        </w:rPr>
        <w:t xml:space="preserve">seconded by </w:t>
      </w:r>
      <w:r>
        <w:rPr>
          <w:rFonts w:asciiTheme="minorHAnsi" w:hAnsiTheme="minorHAnsi"/>
          <w:bCs/>
          <w:color w:val="auto"/>
          <w:sz w:val="24"/>
        </w:rPr>
        <w:t>Doug</w:t>
      </w:r>
    </w:p>
    <w:p w14:paraId="2D78BB46" w14:textId="3AD323E9" w:rsidR="00BC0707" w:rsidRDefault="00BC0707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Treasurer – Bob L</w:t>
      </w:r>
      <w:r w:rsidR="008C4428">
        <w:rPr>
          <w:rFonts w:asciiTheme="minorHAnsi" w:hAnsiTheme="minorHAnsi"/>
          <w:bCs/>
          <w:color w:val="auto"/>
          <w:sz w:val="24"/>
        </w:rPr>
        <w:t>abrie, nominated by</w:t>
      </w:r>
      <w:r>
        <w:rPr>
          <w:rFonts w:asciiTheme="minorHAnsi" w:hAnsiTheme="minorHAnsi"/>
          <w:bCs/>
          <w:color w:val="auto"/>
          <w:sz w:val="24"/>
        </w:rPr>
        <w:t xml:space="preserve"> Jeremy</w:t>
      </w:r>
      <w:r w:rsidR="008C4428">
        <w:rPr>
          <w:rFonts w:asciiTheme="minorHAnsi" w:hAnsiTheme="minorHAnsi"/>
          <w:bCs/>
          <w:color w:val="auto"/>
          <w:sz w:val="24"/>
        </w:rPr>
        <w:t>,</w:t>
      </w:r>
      <w:r>
        <w:rPr>
          <w:rFonts w:asciiTheme="minorHAnsi" w:hAnsiTheme="minorHAnsi"/>
          <w:bCs/>
          <w:color w:val="auto"/>
          <w:sz w:val="24"/>
        </w:rPr>
        <w:t xml:space="preserve"> </w:t>
      </w:r>
      <w:r w:rsidR="008C4428">
        <w:rPr>
          <w:rFonts w:asciiTheme="minorHAnsi" w:hAnsiTheme="minorHAnsi"/>
          <w:bCs/>
          <w:color w:val="auto"/>
          <w:sz w:val="24"/>
        </w:rPr>
        <w:t xml:space="preserve">seconded by </w:t>
      </w:r>
      <w:r>
        <w:rPr>
          <w:rFonts w:asciiTheme="minorHAnsi" w:hAnsiTheme="minorHAnsi"/>
          <w:bCs/>
          <w:color w:val="auto"/>
          <w:sz w:val="24"/>
        </w:rPr>
        <w:t>Kent</w:t>
      </w:r>
    </w:p>
    <w:p w14:paraId="691EFD80" w14:textId="77777777" w:rsidR="00CB5BB7" w:rsidRDefault="00CB5BB7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</w:p>
    <w:p w14:paraId="6948CBE1" w14:textId="4DB13592" w:rsidR="00CB5BB7" w:rsidRDefault="00CB5BB7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We will vote for the officers at the next meeting.</w:t>
      </w:r>
    </w:p>
    <w:p w14:paraId="1CB16934" w14:textId="77777777" w:rsidR="00BC0707" w:rsidRDefault="00BC0707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</w:p>
    <w:p w14:paraId="6BE422D6" w14:textId="51156B73" w:rsidR="008761D2" w:rsidRDefault="008761D2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8761D2">
        <w:rPr>
          <w:rFonts w:asciiTheme="minorHAnsi" w:hAnsiTheme="minorHAnsi"/>
          <w:b/>
          <w:color w:val="auto"/>
          <w:sz w:val="24"/>
        </w:rPr>
        <w:t>Second reading of</w:t>
      </w:r>
      <w:r>
        <w:rPr>
          <w:rFonts w:asciiTheme="minorHAnsi" w:hAnsiTheme="minorHAnsi"/>
          <w:b/>
          <w:color w:val="auto"/>
          <w:sz w:val="24"/>
        </w:rPr>
        <w:t xml:space="preserve"> bylaw change and vote to approve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</w:p>
    <w:p w14:paraId="69E158F5" w14:textId="34B90FCD" w:rsidR="00CB5BB7" w:rsidRDefault="00CB5BB7" w:rsidP="00CB5BB7">
      <w:pPr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Kent displayed the bylaw changes. He has updated the date to reflect </w:t>
      </w:r>
      <w:r w:rsidR="008C4428">
        <w:rPr>
          <w:rFonts w:ascii="Calibri" w:hAnsi="Calibri"/>
          <w:sz w:val="24"/>
        </w:rPr>
        <w:t xml:space="preserve">that </w:t>
      </w:r>
      <w:r>
        <w:rPr>
          <w:rFonts w:ascii="Calibri" w:hAnsi="Calibri"/>
          <w:sz w:val="24"/>
        </w:rPr>
        <w:t>it w</w:t>
      </w:r>
      <w:r w:rsidR="008C4428">
        <w:rPr>
          <w:rFonts w:ascii="Calibri" w:hAnsi="Calibri"/>
          <w:sz w:val="24"/>
        </w:rPr>
        <w:t>ill be</w:t>
      </w:r>
      <w:r>
        <w:rPr>
          <w:rFonts w:ascii="Calibri" w:hAnsi="Calibri"/>
          <w:sz w:val="24"/>
        </w:rPr>
        <w:t xml:space="preserve"> approved</w:t>
      </w:r>
      <w:r w:rsidR="008C4428">
        <w:rPr>
          <w:rFonts w:ascii="Calibri" w:hAnsi="Calibri"/>
          <w:sz w:val="24"/>
        </w:rPr>
        <w:t xml:space="preserve"> tonight</w:t>
      </w:r>
      <w:r>
        <w:rPr>
          <w:rFonts w:ascii="Calibri" w:hAnsi="Calibri"/>
          <w:sz w:val="24"/>
        </w:rPr>
        <w:t>.</w:t>
      </w:r>
    </w:p>
    <w:p w14:paraId="16FEC2E1" w14:textId="624B76A9" w:rsidR="00CB5BB7" w:rsidRPr="00CD1181" w:rsidRDefault="00CB5BB7" w:rsidP="00CB5BB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>
        <w:rPr>
          <w:rFonts w:ascii="Calibri" w:hAnsi="Calibri"/>
          <w:sz w:val="24"/>
        </w:rPr>
        <w:t>Kent moves to approve the revisions of the by</w:t>
      </w:r>
      <w:r w:rsidR="008C4428">
        <w:rPr>
          <w:rFonts w:ascii="Calibri" w:hAnsi="Calibri"/>
          <w:sz w:val="24"/>
        </w:rPr>
        <w:t>laws as presented</w:t>
      </w:r>
    </w:p>
    <w:p w14:paraId="4686EFC7" w14:textId="10338C25" w:rsidR="00CB5BB7" w:rsidRPr="00CD1181" w:rsidRDefault="00CB5BB7" w:rsidP="00CB5BB7">
      <w:pPr>
        <w:spacing w:line="240" w:lineRule="auto"/>
        <w:rPr>
          <w:rFonts w:ascii="Calibri" w:hAnsi="Calibri"/>
          <w:sz w:val="24"/>
        </w:rPr>
      </w:pPr>
      <w:proofErr w:type="gramStart"/>
      <w:r w:rsidRPr="00CD1181">
        <w:rPr>
          <w:rFonts w:ascii="Calibri" w:hAnsi="Calibri"/>
          <w:sz w:val="24"/>
        </w:rPr>
        <w:t>Seconded</w:t>
      </w:r>
      <w:proofErr w:type="gramEnd"/>
      <w:r w:rsidRPr="00CD1181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 xml:space="preserve"> Bob G</w:t>
      </w:r>
      <w:r w:rsidR="008C4428">
        <w:rPr>
          <w:rFonts w:ascii="Calibri" w:hAnsi="Calibri"/>
          <w:sz w:val="24"/>
        </w:rPr>
        <w:t>.</w:t>
      </w:r>
    </w:p>
    <w:p w14:paraId="41A98E6B" w14:textId="77777777" w:rsidR="00CB5BB7" w:rsidRPr="00CD1181" w:rsidRDefault="00CB5BB7" w:rsidP="00CB5BB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CB5BB7" w:rsidRPr="00CD1181" w14:paraId="0BA530A2" w14:textId="77777777" w:rsidTr="00953936">
        <w:trPr>
          <w:trHeight w:val="368"/>
        </w:trPr>
        <w:tc>
          <w:tcPr>
            <w:tcW w:w="2245" w:type="dxa"/>
          </w:tcPr>
          <w:p w14:paraId="20C972A5" w14:textId="77777777" w:rsidR="00CB5BB7" w:rsidRPr="00CD1181" w:rsidRDefault="00CB5BB7" w:rsidP="00953936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6B3FDA43" w14:textId="77777777" w:rsidR="00CB5BB7" w:rsidRPr="00CD1181" w:rsidRDefault="00CB5BB7" w:rsidP="00953936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CB5BB7" w:rsidRPr="00CD1181" w14:paraId="05DF3214" w14:textId="77777777" w:rsidTr="00953936">
        <w:tc>
          <w:tcPr>
            <w:tcW w:w="2245" w:type="dxa"/>
          </w:tcPr>
          <w:p w14:paraId="5B4766BB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5D3CF065" w14:textId="116B6724" w:rsidR="00CB5BB7" w:rsidRPr="00CD1181" w:rsidRDefault="00CB5BB7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B5BB7" w:rsidRPr="00CD1181" w14:paraId="567A8943" w14:textId="77777777" w:rsidTr="00953936">
        <w:tc>
          <w:tcPr>
            <w:tcW w:w="2245" w:type="dxa"/>
          </w:tcPr>
          <w:p w14:paraId="5E90E582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77C18790" w14:textId="6060837A" w:rsidR="00CB5BB7" w:rsidRPr="00CD1181" w:rsidRDefault="00CB5BB7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B5BB7" w:rsidRPr="00CD1181" w14:paraId="060140BE" w14:textId="77777777" w:rsidTr="00953936">
        <w:tc>
          <w:tcPr>
            <w:tcW w:w="2245" w:type="dxa"/>
          </w:tcPr>
          <w:p w14:paraId="35F0A32F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6BB125BA" w14:textId="71A0D062" w:rsidR="00CB5BB7" w:rsidRPr="00CD1181" w:rsidRDefault="00CB5BB7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B5BB7" w:rsidRPr="00CD1181" w14:paraId="02FBDDF8" w14:textId="77777777" w:rsidTr="00953936">
        <w:tc>
          <w:tcPr>
            <w:tcW w:w="2245" w:type="dxa"/>
          </w:tcPr>
          <w:p w14:paraId="791D6959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785F819A" w14:textId="4167437A" w:rsidR="00CB5BB7" w:rsidRPr="00CD1181" w:rsidRDefault="00CB5BB7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B5BB7" w:rsidRPr="00CD1181" w14:paraId="65C6EE53" w14:textId="77777777" w:rsidTr="00953936">
        <w:tc>
          <w:tcPr>
            <w:tcW w:w="2245" w:type="dxa"/>
          </w:tcPr>
          <w:p w14:paraId="137F31A9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11A0ED93" w14:textId="31946D2C" w:rsidR="00CB5BB7" w:rsidRPr="00CD1181" w:rsidRDefault="00CB5BB7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B5BB7" w:rsidRPr="00CD1181" w14:paraId="6344BE92" w14:textId="77777777" w:rsidTr="00953936">
        <w:tc>
          <w:tcPr>
            <w:tcW w:w="2245" w:type="dxa"/>
          </w:tcPr>
          <w:p w14:paraId="1BB1E2C3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125508F1" w14:textId="262D0043" w:rsidR="00CB5BB7" w:rsidRPr="00CD1181" w:rsidRDefault="00CB5BB7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5F4FC9A5" w14:textId="5C9BD187" w:rsidR="00CB5BB7" w:rsidRPr="00CD1181" w:rsidRDefault="00CB5BB7" w:rsidP="00CB5BB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8C4428">
        <w:rPr>
          <w:rFonts w:ascii="Calibri" w:hAnsi="Calibri"/>
          <w:sz w:val="24"/>
        </w:rPr>
        <w:t>approved</w:t>
      </w:r>
    </w:p>
    <w:p w14:paraId="283E637B" w14:textId="77777777" w:rsidR="008761D2" w:rsidRDefault="008761D2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</w:p>
    <w:p w14:paraId="0732DCD6" w14:textId="2CD8B7CB" w:rsidR="008761D2" w:rsidRDefault="008761D2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Approve financial review contract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</w:p>
    <w:p w14:paraId="6CF27754" w14:textId="52B41AF8" w:rsidR="00CB5BB7" w:rsidRDefault="00CB5BB7" w:rsidP="00CB5BB7">
      <w:pPr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It is actually a commitment letter. Jeremy displayed the document. Doug said it was a standard </w:t>
      </w:r>
      <w:proofErr w:type="gramStart"/>
      <w:r>
        <w:rPr>
          <w:rFonts w:ascii="Calibri" w:hAnsi="Calibri"/>
          <w:sz w:val="24"/>
        </w:rPr>
        <w:t>document</w:t>
      </w:r>
      <w:proofErr w:type="gramEnd"/>
      <w:r>
        <w:rPr>
          <w:rFonts w:ascii="Calibri" w:hAnsi="Calibri"/>
          <w:sz w:val="24"/>
        </w:rPr>
        <w:t xml:space="preserve"> and he saw no issues.  The cost of the review is </w:t>
      </w:r>
      <w:r w:rsidR="00E02BA4">
        <w:rPr>
          <w:rFonts w:ascii="Calibri" w:hAnsi="Calibri"/>
          <w:sz w:val="24"/>
        </w:rPr>
        <w:t>approximately half the cost of an audit.  Jeremy asked if an audit is required for our line of credit.  Bob L</w:t>
      </w:r>
      <w:r w:rsidR="003A2817">
        <w:rPr>
          <w:rFonts w:ascii="Calibri" w:hAnsi="Calibri"/>
          <w:sz w:val="24"/>
        </w:rPr>
        <w:t>.</w:t>
      </w:r>
      <w:r w:rsidR="00E02BA4">
        <w:rPr>
          <w:rFonts w:ascii="Calibri" w:hAnsi="Calibri"/>
          <w:sz w:val="24"/>
        </w:rPr>
        <w:t xml:space="preserve"> sees that GSB does require audited financial information but </w:t>
      </w:r>
      <w:r w:rsidR="008C4428">
        <w:rPr>
          <w:rFonts w:ascii="Calibri" w:hAnsi="Calibri"/>
          <w:sz w:val="24"/>
        </w:rPr>
        <w:t>will contact them to see if a review is sufficient</w:t>
      </w:r>
      <w:r w:rsidR="00E02BA4">
        <w:rPr>
          <w:rFonts w:ascii="Calibri" w:hAnsi="Calibri"/>
          <w:sz w:val="24"/>
        </w:rPr>
        <w:t xml:space="preserve">.  Many towns are electing to do reviews instead of audits. </w:t>
      </w:r>
    </w:p>
    <w:p w14:paraId="276FC490" w14:textId="1EDCB46C" w:rsidR="00CB5BB7" w:rsidRPr="00CD1181" w:rsidRDefault="00CB5BB7" w:rsidP="00CB5BB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>Moved:</w:t>
      </w:r>
      <w:r>
        <w:rPr>
          <w:rFonts w:ascii="Calibri" w:hAnsi="Calibri"/>
          <w:sz w:val="24"/>
        </w:rPr>
        <w:t xml:space="preserve"> </w:t>
      </w:r>
      <w:r w:rsidR="00E02BA4">
        <w:rPr>
          <w:rFonts w:ascii="Calibri" w:hAnsi="Calibri"/>
          <w:sz w:val="24"/>
        </w:rPr>
        <w:t xml:space="preserve">Kent </w:t>
      </w:r>
      <w:r w:rsidR="003A2817">
        <w:rPr>
          <w:rFonts w:ascii="Calibri" w:hAnsi="Calibri"/>
          <w:sz w:val="24"/>
        </w:rPr>
        <w:t>moves</w:t>
      </w:r>
      <w:r w:rsidR="00E02BA4">
        <w:rPr>
          <w:rFonts w:ascii="Calibri" w:hAnsi="Calibri"/>
          <w:sz w:val="24"/>
        </w:rPr>
        <w:t xml:space="preserve"> that the E</w:t>
      </w:r>
      <w:r w:rsidR="008C4428">
        <w:rPr>
          <w:rFonts w:ascii="Calibri" w:hAnsi="Calibri"/>
          <w:sz w:val="24"/>
        </w:rPr>
        <w:t xml:space="preserve">xecutive </w:t>
      </w:r>
      <w:r w:rsidR="00E02BA4">
        <w:rPr>
          <w:rFonts w:ascii="Calibri" w:hAnsi="Calibri"/>
          <w:sz w:val="24"/>
        </w:rPr>
        <w:t>D</w:t>
      </w:r>
      <w:r w:rsidR="008C4428">
        <w:rPr>
          <w:rFonts w:ascii="Calibri" w:hAnsi="Calibri"/>
          <w:sz w:val="24"/>
        </w:rPr>
        <w:t>irector</w:t>
      </w:r>
      <w:r w:rsidR="00E02BA4">
        <w:rPr>
          <w:rFonts w:ascii="Calibri" w:hAnsi="Calibri"/>
          <w:sz w:val="24"/>
        </w:rPr>
        <w:t xml:space="preserve"> shall sign the document to engage </w:t>
      </w:r>
      <w:r w:rsidR="00727B23">
        <w:rPr>
          <w:rFonts w:ascii="Calibri" w:hAnsi="Calibri"/>
          <w:sz w:val="24"/>
        </w:rPr>
        <w:t>BA, Inc</w:t>
      </w:r>
      <w:r w:rsidR="00E02BA4">
        <w:rPr>
          <w:rFonts w:ascii="Calibri" w:hAnsi="Calibri"/>
          <w:sz w:val="24"/>
        </w:rPr>
        <w:t xml:space="preserve"> for the review.</w:t>
      </w:r>
    </w:p>
    <w:p w14:paraId="05D480F6" w14:textId="0B58C567" w:rsidR="00CB5BB7" w:rsidRPr="00CD1181" w:rsidRDefault="00CB5BB7" w:rsidP="00CB5BB7">
      <w:pPr>
        <w:spacing w:line="240" w:lineRule="auto"/>
        <w:rPr>
          <w:rFonts w:ascii="Calibri" w:hAnsi="Calibri"/>
          <w:sz w:val="24"/>
        </w:rPr>
      </w:pPr>
      <w:proofErr w:type="gramStart"/>
      <w:r w:rsidRPr="00CD1181">
        <w:rPr>
          <w:rFonts w:ascii="Calibri" w:hAnsi="Calibri"/>
          <w:sz w:val="24"/>
        </w:rPr>
        <w:t>Seconded</w:t>
      </w:r>
      <w:proofErr w:type="gramEnd"/>
      <w:r w:rsidRPr="00CD1181">
        <w:rPr>
          <w:rFonts w:ascii="Calibri" w:hAnsi="Calibri"/>
          <w:sz w:val="24"/>
        </w:rPr>
        <w:t xml:space="preserve">: </w:t>
      </w:r>
      <w:r w:rsidR="00E02BA4">
        <w:rPr>
          <w:rFonts w:ascii="Calibri" w:hAnsi="Calibri"/>
          <w:sz w:val="24"/>
        </w:rPr>
        <w:t>Bailey</w:t>
      </w:r>
    </w:p>
    <w:p w14:paraId="44641D22" w14:textId="52F5231A" w:rsidR="00CB5BB7" w:rsidRPr="00CD1181" w:rsidRDefault="00CB5BB7" w:rsidP="00CB5BB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727B23">
        <w:rPr>
          <w:rFonts w:ascii="Calibri" w:hAnsi="Calibri"/>
          <w:sz w:val="24"/>
        </w:rPr>
        <w:t>Several members felt we should postpone approval this time.  Here are the results of the vote to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CB5BB7" w:rsidRPr="00CD1181" w14:paraId="7835B112" w14:textId="77777777" w:rsidTr="00953936">
        <w:trPr>
          <w:trHeight w:val="368"/>
        </w:trPr>
        <w:tc>
          <w:tcPr>
            <w:tcW w:w="2245" w:type="dxa"/>
          </w:tcPr>
          <w:p w14:paraId="4FBE6AEE" w14:textId="77777777" w:rsidR="00CB5BB7" w:rsidRPr="00CD1181" w:rsidRDefault="00CB5BB7" w:rsidP="00953936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57191489" w14:textId="77777777" w:rsidR="00CB5BB7" w:rsidRPr="00CD1181" w:rsidRDefault="00CB5BB7" w:rsidP="00953936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CB5BB7" w:rsidRPr="00CD1181" w14:paraId="60CE268A" w14:textId="77777777" w:rsidTr="00953936">
        <w:tc>
          <w:tcPr>
            <w:tcW w:w="2245" w:type="dxa"/>
          </w:tcPr>
          <w:p w14:paraId="3ED6EF8F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56B109B4" w14:textId="3668CD48" w:rsidR="00CB5BB7" w:rsidRPr="00CD1181" w:rsidRDefault="00E02BA4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B5BB7" w:rsidRPr="00CD1181" w14:paraId="6FB2A37A" w14:textId="77777777" w:rsidTr="00953936">
        <w:tc>
          <w:tcPr>
            <w:tcW w:w="2245" w:type="dxa"/>
          </w:tcPr>
          <w:p w14:paraId="5FA96867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01172352" w14:textId="6D980F5B" w:rsidR="00CB5BB7" w:rsidRPr="00CD1181" w:rsidRDefault="00E02BA4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B5BB7" w:rsidRPr="00CD1181" w14:paraId="04805F99" w14:textId="77777777" w:rsidTr="00953936">
        <w:tc>
          <w:tcPr>
            <w:tcW w:w="2245" w:type="dxa"/>
          </w:tcPr>
          <w:p w14:paraId="33368359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4D59AE4B" w14:textId="7D920BD8" w:rsidR="00CB5BB7" w:rsidRPr="00CD1181" w:rsidRDefault="00E02BA4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B5BB7" w:rsidRPr="00CD1181" w14:paraId="68AB4F1C" w14:textId="77777777" w:rsidTr="00953936">
        <w:tc>
          <w:tcPr>
            <w:tcW w:w="2245" w:type="dxa"/>
          </w:tcPr>
          <w:p w14:paraId="4BE016B8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6ED47C23" w14:textId="66DD4BFC" w:rsidR="00CB5BB7" w:rsidRPr="00CD1181" w:rsidRDefault="00E02BA4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B5BB7" w:rsidRPr="00CD1181" w14:paraId="1EB63F70" w14:textId="77777777" w:rsidTr="00953936">
        <w:tc>
          <w:tcPr>
            <w:tcW w:w="2245" w:type="dxa"/>
          </w:tcPr>
          <w:p w14:paraId="0F06E3E1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1660E823" w14:textId="52B8FFC0" w:rsidR="00CB5BB7" w:rsidRPr="00CD1181" w:rsidRDefault="00E02BA4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B5BB7" w:rsidRPr="00CD1181" w14:paraId="767394BF" w14:textId="77777777" w:rsidTr="00953936">
        <w:tc>
          <w:tcPr>
            <w:tcW w:w="2245" w:type="dxa"/>
          </w:tcPr>
          <w:p w14:paraId="50AC726B" w14:textId="77777777" w:rsidR="00CB5BB7" w:rsidRPr="00CD1181" w:rsidRDefault="00CB5BB7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lastRenderedPageBreak/>
              <w:t>Windsor</w:t>
            </w:r>
          </w:p>
        </w:tc>
        <w:tc>
          <w:tcPr>
            <w:tcW w:w="1103" w:type="dxa"/>
          </w:tcPr>
          <w:p w14:paraId="02AE5EB2" w14:textId="1E385699" w:rsidR="00CB5BB7" w:rsidRPr="00CD1181" w:rsidRDefault="00E02BA4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4B1E6B89" w14:textId="59D8D5DB" w:rsidR="00CB5BB7" w:rsidRPr="00CD1181" w:rsidRDefault="00CB5BB7" w:rsidP="00CB5BB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E02BA4">
        <w:rPr>
          <w:rFonts w:ascii="Calibri" w:hAnsi="Calibri"/>
          <w:sz w:val="24"/>
        </w:rPr>
        <w:t xml:space="preserve">  </w:t>
      </w:r>
      <w:r w:rsidR="00727B23">
        <w:rPr>
          <w:rFonts w:ascii="Calibri" w:hAnsi="Calibri"/>
          <w:sz w:val="24"/>
        </w:rPr>
        <w:t>approved – this item will be on the agenda for our August 6 meeting.</w:t>
      </w:r>
    </w:p>
    <w:p w14:paraId="140F5245" w14:textId="739DC8F2" w:rsidR="008761D2" w:rsidRPr="008761D2" w:rsidRDefault="008761D2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</w:p>
    <w:p w14:paraId="784A743D" w14:textId="5AD2D1DB" w:rsidR="00BC706D" w:rsidRDefault="00BC706D" w:rsidP="00A62B6B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34545932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 reasonably foreseen within 48 hours of meeting</w:t>
      </w:r>
    </w:p>
    <w:p w14:paraId="434D5DE9" w14:textId="3E5F4F43" w:rsidR="00513A12" w:rsidRPr="00E02BA4" w:rsidRDefault="00E02BA4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Jeremy questioned whether we are subject to O</w:t>
      </w:r>
      <w:r w:rsidR="003A2817">
        <w:rPr>
          <w:rFonts w:ascii="Calibri" w:hAnsi="Calibri"/>
          <w:color w:val="auto"/>
          <w:sz w:val="24"/>
        </w:rPr>
        <w:t xml:space="preserve">pen </w:t>
      </w:r>
      <w:r>
        <w:rPr>
          <w:rFonts w:ascii="Calibri" w:hAnsi="Calibri"/>
          <w:color w:val="auto"/>
          <w:sz w:val="24"/>
        </w:rPr>
        <w:t>M</w:t>
      </w:r>
      <w:r w:rsidR="003A2817">
        <w:rPr>
          <w:rFonts w:ascii="Calibri" w:hAnsi="Calibri"/>
          <w:color w:val="auto"/>
          <w:sz w:val="24"/>
        </w:rPr>
        <w:t xml:space="preserve">eeting </w:t>
      </w:r>
      <w:r>
        <w:rPr>
          <w:rFonts w:ascii="Calibri" w:hAnsi="Calibri"/>
          <w:color w:val="auto"/>
          <w:sz w:val="24"/>
        </w:rPr>
        <w:t>L</w:t>
      </w:r>
      <w:r w:rsidR="003A2817">
        <w:rPr>
          <w:rFonts w:ascii="Calibri" w:hAnsi="Calibri"/>
          <w:color w:val="auto"/>
          <w:sz w:val="24"/>
        </w:rPr>
        <w:t>aw</w:t>
      </w:r>
      <w:r>
        <w:rPr>
          <w:rFonts w:ascii="Calibri" w:hAnsi="Calibri"/>
          <w:color w:val="auto"/>
          <w:sz w:val="24"/>
        </w:rPr>
        <w:t xml:space="preserve">.  He asks if there is any objection to asking the </w:t>
      </w:r>
      <w:r w:rsidR="003A2817">
        <w:rPr>
          <w:rFonts w:ascii="Calibri" w:hAnsi="Calibri"/>
          <w:color w:val="auto"/>
          <w:sz w:val="24"/>
        </w:rPr>
        <w:t>Attorney General’s office</w:t>
      </w:r>
      <w:r>
        <w:rPr>
          <w:rFonts w:ascii="Calibri" w:hAnsi="Calibri"/>
          <w:color w:val="auto"/>
          <w:sz w:val="24"/>
        </w:rPr>
        <w:t xml:space="preserve"> if we are.  Jim believes that section 47 c (k) says we are subject to it and was advised that we a</w:t>
      </w:r>
      <w:r w:rsidR="00E457FB">
        <w:rPr>
          <w:rFonts w:ascii="Calibri" w:hAnsi="Calibri"/>
          <w:color w:val="auto"/>
          <w:sz w:val="24"/>
        </w:rPr>
        <w:t>re. Kent thinks it would be good to check, which might free us from the restriction from discussions via email.  Jeremy was encouraged to inquire.</w:t>
      </w:r>
    </w:p>
    <w:p w14:paraId="2754145D" w14:textId="77777777" w:rsidR="00E02BA4" w:rsidRDefault="00E02BA4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D9AC4E0" w14:textId="18C530AC" w:rsidR="002C46B1" w:rsidRPr="00123EA1" w:rsidRDefault="0021086F" w:rsidP="001A0826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00992B07" w14:textId="4103571D" w:rsidR="00AB7FE0" w:rsidRDefault="008761D2" w:rsidP="009F085D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August 6, 2025, 6:30pm</w:t>
      </w:r>
    </w:p>
    <w:p w14:paraId="673F48F6" w14:textId="04B77993" w:rsidR="008761D2" w:rsidRDefault="008761D2" w:rsidP="009F085D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August 20, 2025, 6:30pm</w:t>
      </w:r>
    </w:p>
    <w:p w14:paraId="1585479D" w14:textId="53B5CD7E" w:rsidR="002C46B1" w:rsidRPr="00123EA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03651BF0" w14:textId="77777777" w:rsidR="00347A62" w:rsidRPr="00123EA1" w:rsidRDefault="00347A62" w:rsidP="00347A62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405028B2" w14:textId="77777777" w:rsidR="00E564D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5E3605F6" w14:textId="6E912A4B" w:rsidR="00E564D2" w:rsidRDefault="00E564D2" w:rsidP="00E564D2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3A371E">
        <w:rPr>
          <w:rFonts w:asciiTheme="minorHAnsi" w:hAnsiTheme="minorHAnsi"/>
          <w:b/>
          <w:color w:val="auto"/>
          <w:sz w:val="24"/>
        </w:rPr>
        <w:t xml:space="preserve">Executive session to discuss a personnel matter 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</w:p>
    <w:p w14:paraId="598F8B47" w14:textId="77777777" w:rsidR="00E564D2" w:rsidRDefault="00E564D2" w:rsidP="00E564D2">
      <w:pPr>
        <w:spacing w:line="240" w:lineRule="auto"/>
        <w:rPr>
          <w:rFonts w:ascii="Calibri" w:hAnsi="Calibri"/>
          <w:sz w:val="24"/>
        </w:rPr>
      </w:pPr>
      <w:r>
        <w:rPr>
          <w:rFonts w:asciiTheme="minorHAnsi" w:hAnsiTheme="minorHAnsi"/>
          <w:b/>
          <w:color w:val="auto"/>
          <w:sz w:val="24"/>
        </w:rPr>
        <w:t>Vote to enter executive session</w:t>
      </w:r>
      <w:r w:rsidRPr="00BC706D">
        <w:rPr>
          <w:rFonts w:ascii="Calibri" w:hAnsi="Calibri"/>
          <w:sz w:val="24"/>
        </w:rPr>
        <w:t xml:space="preserve"> </w:t>
      </w:r>
    </w:p>
    <w:p w14:paraId="72DF059F" w14:textId="1B19B80B" w:rsidR="00E564D2" w:rsidRPr="00CD1181" w:rsidRDefault="00E564D2" w:rsidP="00E564D2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>
        <w:rPr>
          <w:rFonts w:ascii="Calibri" w:hAnsi="Calibri"/>
          <w:sz w:val="24"/>
        </w:rPr>
        <w:t>Doug moved that we go into Executive session and not return.</w:t>
      </w:r>
    </w:p>
    <w:p w14:paraId="70E79500" w14:textId="69709574" w:rsidR="00E564D2" w:rsidRPr="00CD1181" w:rsidRDefault="00E564D2" w:rsidP="00E564D2">
      <w:pPr>
        <w:spacing w:line="240" w:lineRule="auto"/>
        <w:rPr>
          <w:rFonts w:ascii="Calibri" w:hAnsi="Calibri"/>
          <w:sz w:val="24"/>
        </w:rPr>
      </w:pPr>
      <w:proofErr w:type="gramStart"/>
      <w:r w:rsidRPr="00CD1181">
        <w:rPr>
          <w:rFonts w:ascii="Calibri" w:hAnsi="Calibri"/>
          <w:sz w:val="24"/>
        </w:rPr>
        <w:t>Seconded</w:t>
      </w:r>
      <w:proofErr w:type="gramEnd"/>
      <w:r w:rsidRPr="00CD1181"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</w:rPr>
        <w:t>Bob G</w:t>
      </w:r>
      <w:r w:rsidR="003A2817">
        <w:rPr>
          <w:rFonts w:ascii="Calibri" w:hAnsi="Calibri"/>
          <w:sz w:val="24"/>
        </w:rPr>
        <w:t>.</w:t>
      </w:r>
    </w:p>
    <w:p w14:paraId="7F4C2518" w14:textId="77777777" w:rsidR="00E564D2" w:rsidRPr="00CD1181" w:rsidRDefault="00E564D2" w:rsidP="00E564D2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E564D2" w:rsidRPr="00CD1181" w14:paraId="344015EC" w14:textId="77777777" w:rsidTr="00953936">
        <w:trPr>
          <w:trHeight w:val="368"/>
        </w:trPr>
        <w:tc>
          <w:tcPr>
            <w:tcW w:w="2245" w:type="dxa"/>
          </w:tcPr>
          <w:p w14:paraId="273812EA" w14:textId="77777777" w:rsidR="00E564D2" w:rsidRPr="00CD1181" w:rsidRDefault="00E564D2" w:rsidP="00953936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2D3A64F7" w14:textId="77777777" w:rsidR="00E564D2" w:rsidRPr="00CD1181" w:rsidRDefault="00E564D2" w:rsidP="00953936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E564D2" w:rsidRPr="00CD1181" w14:paraId="747EA8A1" w14:textId="77777777" w:rsidTr="00953936">
        <w:tc>
          <w:tcPr>
            <w:tcW w:w="2245" w:type="dxa"/>
          </w:tcPr>
          <w:p w14:paraId="1995CF6F" w14:textId="77777777" w:rsidR="00E564D2" w:rsidRPr="00CD1181" w:rsidRDefault="00E564D2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2343A0DB" w14:textId="77777777" w:rsidR="00E564D2" w:rsidRPr="00CD1181" w:rsidRDefault="00E564D2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564D2" w:rsidRPr="00CD1181" w14:paraId="1E554641" w14:textId="77777777" w:rsidTr="00953936">
        <w:tc>
          <w:tcPr>
            <w:tcW w:w="2245" w:type="dxa"/>
          </w:tcPr>
          <w:p w14:paraId="3A1815BC" w14:textId="77777777" w:rsidR="00E564D2" w:rsidRPr="00CD1181" w:rsidRDefault="00E564D2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4906A0D7" w14:textId="77777777" w:rsidR="00E564D2" w:rsidRPr="00CD1181" w:rsidRDefault="00E564D2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564D2" w:rsidRPr="00CD1181" w14:paraId="7D1B2C46" w14:textId="77777777" w:rsidTr="00953936">
        <w:tc>
          <w:tcPr>
            <w:tcW w:w="2245" w:type="dxa"/>
          </w:tcPr>
          <w:p w14:paraId="4874DF8A" w14:textId="77777777" w:rsidR="00E564D2" w:rsidRPr="00CD1181" w:rsidRDefault="00E564D2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46B08640" w14:textId="77777777" w:rsidR="00E564D2" w:rsidRPr="00CD1181" w:rsidRDefault="00E564D2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564D2" w:rsidRPr="00CD1181" w14:paraId="7070B27A" w14:textId="77777777" w:rsidTr="00953936">
        <w:tc>
          <w:tcPr>
            <w:tcW w:w="2245" w:type="dxa"/>
          </w:tcPr>
          <w:p w14:paraId="167E7045" w14:textId="77777777" w:rsidR="00E564D2" w:rsidRPr="00CD1181" w:rsidRDefault="00E564D2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0BA5BDD8" w14:textId="77777777" w:rsidR="00E564D2" w:rsidRPr="00CD1181" w:rsidRDefault="00E564D2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564D2" w:rsidRPr="00CD1181" w14:paraId="13376B4A" w14:textId="77777777" w:rsidTr="00953936">
        <w:tc>
          <w:tcPr>
            <w:tcW w:w="2245" w:type="dxa"/>
          </w:tcPr>
          <w:p w14:paraId="2E7BD633" w14:textId="77777777" w:rsidR="00E564D2" w:rsidRPr="00CD1181" w:rsidRDefault="00E564D2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5FD5414F" w14:textId="77777777" w:rsidR="00E564D2" w:rsidRPr="00CD1181" w:rsidRDefault="00E564D2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564D2" w:rsidRPr="00CD1181" w14:paraId="68EBEFCB" w14:textId="77777777" w:rsidTr="00953936">
        <w:tc>
          <w:tcPr>
            <w:tcW w:w="2245" w:type="dxa"/>
          </w:tcPr>
          <w:p w14:paraId="501BA576" w14:textId="77777777" w:rsidR="00E564D2" w:rsidRPr="00CD1181" w:rsidRDefault="00E564D2" w:rsidP="00953936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4FA786D1" w14:textId="77777777" w:rsidR="00E564D2" w:rsidRPr="00CD1181" w:rsidRDefault="00E564D2" w:rsidP="00953936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2EAFC3BA" w14:textId="29B88934" w:rsidR="00347A62" w:rsidRPr="00E564D2" w:rsidRDefault="00E564D2" w:rsidP="009F085D">
      <w:pPr>
        <w:spacing w:line="240" w:lineRule="auto"/>
        <w:rPr>
          <w:rFonts w:asciiTheme="minorHAnsi" w:hAnsiTheme="minorHAnsi"/>
          <w:bCs/>
          <w:color w:val="auto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>
        <w:rPr>
          <w:rFonts w:ascii="Calibri" w:hAnsi="Calibri"/>
          <w:sz w:val="24"/>
        </w:rPr>
        <w:t xml:space="preserve">adjourned at </w:t>
      </w:r>
      <w:r w:rsidR="00E457FB" w:rsidRPr="00E564D2">
        <w:rPr>
          <w:rFonts w:asciiTheme="minorHAnsi" w:hAnsiTheme="minorHAnsi"/>
          <w:bCs/>
          <w:color w:val="auto"/>
          <w:sz w:val="24"/>
        </w:rPr>
        <w:t>7:30</w:t>
      </w:r>
      <w:r>
        <w:rPr>
          <w:rFonts w:asciiTheme="minorHAnsi" w:hAnsiTheme="minorHAnsi"/>
          <w:bCs/>
          <w:color w:val="auto"/>
          <w:sz w:val="24"/>
        </w:rPr>
        <w:t>pm</w:t>
      </w:r>
    </w:p>
    <w:sectPr w:rsidR="00347A62" w:rsidRPr="00E564D2" w:rsidSect="00014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119D" w14:textId="77777777" w:rsidR="001E2B7C" w:rsidRDefault="001E2B7C" w:rsidP="00561E49">
      <w:pPr>
        <w:spacing w:line="240" w:lineRule="auto"/>
      </w:pPr>
      <w:r>
        <w:separator/>
      </w:r>
    </w:p>
  </w:endnote>
  <w:endnote w:type="continuationSeparator" w:id="0">
    <w:p w14:paraId="5C596F72" w14:textId="77777777" w:rsidR="001E2B7C" w:rsidRDefault="001E2B7C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FB8A" w14:textId="77777777" w:rsidR="00561E49" w:rsidRDefault="00561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13A5" w14:textId="77777777" w:rsidR="00561E49" w:rsidRDefault="00561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1D56" w14:textId="77777777" w:rsidR="00561E49" w:rsidRDefault="00561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AF4F" w14:textId="77777777" w:rsidR="001E2B7C" w:rsidRDefault="001E2B7C" w:rsidP="00561E49">
      <w:pPr>
        <w:spacing w:line="240" w:lineRule="auto"/>
      </w:pPr>
      <w:r>
        <w:separator/>
      </w:r>
    </w:p>
  </w:footnote>
  <w:footnote w:type="continuationSeparator" w:id="0">
    <w:p w14:paraId="18292F2E" w14:textId="77777777" w:rsidR="001E2B7C" w:rsidRDefault="001E2B7C" w:rsidP="0056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62F4" w14:textId="77777777" w:rsidR="00561E49" w:rsidRDefault="00561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C3D2" w14:textId="6500BAA7" w:rsidR="00561E49" w:rsidRDefault="00561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1C37" w14:textId="77777777" w:rsidR="00561E49" w:rsidRDefault="00561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2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0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1"/>
  </w:num>
  <w:num w:numId="11" w16cid:durableId="2017612107">
    <w:abstractNumId w:val="9"/>
  </w:num>
  <w:num w:numId="12" w16cid:durableId="740102466">
    <w:abstractNumId w:val="4"/>
  </w:num>
  <w:num w:numId="13" w16cid:durableId="1191338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7BC"/>
    <w:rsid w:val="00003C46"/>
    <w:rsid w:val="0000487D"/>
    <w:rsid w:val="00004C57"/>
    <w:rsid w:val="00005508"/>
    <w:rsid w:val="00005552"/>
    <w:rsid w:val="00006566"/>
    <w:rsid w:val="00006E48"/>
    <w:rsid w:val="0001279A"/>
    <w:rsid w:val="0001293E"/>
    <w:rsid w:val="000129D1"/>
    <w:rsid w:val="000141B4"/>
    <w:rsid w:val="00016E19"/>
    <w:rsid w:val="000170F1"/>
    <w:rsid w:val="00024BF6"/>
    <w:rsid w:val="00030127"/>
    <w:rsid w:val="00031B46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2A3E"/>
    <w:rsid w:val="000C0A73"/>
    <w:rsid w:val="000C0B5F"/>
    <w:rsid w:val="000C37EF"/>
    <w:rsid w:val="000D1B8F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614C"/>
    <w:rsid w:val="00142CDB"/>
    <w:rsid w:val="00145FC1"/>
    <w:rsid w:val="00150CB6"/>
    <w:rsid w:val="001517B6"/>
    <w:rsid w:val="00151C19"/>
    <w:rsid w:val="0015263A"/>
    <w:rsid w:val="00153144"/>
    <w:rsid w:val="00161CB3"/>
    <w:rsid w:val="001630EF"/>
    <w:rsid w:val="0016492C"/>
    <w:rsid w:val="001654F9"/>
    <w:rsid w:val="0016706E"/>
    <w:rsid w:val="00167250"/>
    <w:rsid w:val="0017293A"/>
    <w:rsid w:val="00172F9F"/>
    <w:rsid w:val="0017404C"/>
    <w:rsid w:val="00174301"/>
    <w:rsid w:val="00174C94"/>
    <w:rsid w:val="00175B68"/>
    <w:rsid w:val="001769DA"/>
    <w:rsid w:val="00180562"/>
    <w:rsid w:val="00183E89"/>
    <w:rsid w:val="00184524"/>
    <w:rsid w:val="00184F7F"/>
    <w:rsid w:val="00190E30"/>
    <w:rsid w:val="0019325B"/>
    <w:rsid w:val="00193F18"/>
    <w:rsid w:val="00195293"/>
    <w:rsid w:val="001952AD"/>
    <w:rsid w:val="001A0826"/>
    <w:rsid w:val="001A61E7"/>
    <w:rsid w:val="001A6DC7"/>
    <w:rsid w:val="001A7D57"/>
    <w:rsid w:val="001B1F1E"/>
    <w:rsid w:val="001B3104"/>
    <w:rsid w:val="001B36FC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E2B7C"/>
    <w:rsid w:val="001F25B5"/>
    <w:rsid w:val="001F2A3B"/>
    <w:rsid w:val="001F7F6E"/>
    <w:rsid w:val="00203194"/>
    <w:rsid w:val="00204659"/>
    <w:rsid w:val="00205FB0"/>
    <w:rsid w:val="002105F9"/>
    <w:rsid w:val="0021086F"/>
    <w:rsid w:val="00213319"/>
    <w:rsid w:val="00213B78"/>
    <w:rsid w:val="0021668C"/>
    <w:rsid w:val="00224987"/>
    <w:rsid w:val="00224FD4"/>
    <w:rsid w:val="002264B9"/>
    <w:rsid w:val="002273F3"/>
    <w:rsid w:val="00227BBA"/>
    <w:rsid w:val="00230675"/>
    <w:rsid w:val="00230C91"/>
    <w:rsid w:val="00230D06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B176B"/>
    <w:rsid w:val="002B19F4"/>
    <w:rsid w:val="002B2AB6"/>
    <w:rsid w:val="002B5D82"/>
    <w:rsid w:val="002B7A72"/>
    <w:rsid w:val="002B7C9C"/>
    <w:rsid w:val="002C15B7"/>
    <w:rsid w:val="002C46B1"/>
    <w:rsid w:val="002D3115"/>
    <w:rsid w:val="002D5228"/>
    <w:rsid w:val="002D700E"/>
    <w:rsid w:val="002E1181"/>
    <w:rsid w:val="002E131E"/>
    <w:rsid w:val="002E165F"/>
    <w:rsid w:val="002E23F8"/>
    <w:rsid w:val="002E2C1E"/>
    <w:rsid w:val="002E33A6"/>
    <w:rsid w:val="002E4EA4"/>
    <w:rsid w:val="002E5FE0"/>
    <w:rsid w:val="002E6CFB"/>
    <w:rsid w:val="002E6DEA"/>
    <w:rsid w:val="002E6E45"/>
    <w:rsid w:val="002E71CC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201EF"/>
    <w:rsid w:val="0032107C"/>
    <w:rsid w:val="00324C24"/>
    <w:rsid w:val="00325D1D"/>
    <w:rsid w:val="00326EAB"/>
    <w:rsid w:val="00332271"/>
    <w:rsid w:val="003341E5"/>
    <w:rsid w:val="00334AB0"/>
    <w:rsid w:val="00334B37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2AAD"/>
    <w:rsid w:val="00363D17"/>
    <w:rsid w:val="003643B9"/>
    <w:rsid w:val="0036537E"/>
    <w:rsid w:val="00370AD0"/>
    <w:rsid w:val="00370CFE"/>
    <w:rsid w:val="00372C4D"/>
    <w:rsid w:val="00374724"/>
    <w:rsid w:val="00374CED"/>
    <w:rsid w:val="003805C8"/>
    <w:rsid w:val="003816D6"/>
    <w:rsid w:val="00382967"/>
    <w:rsid w:val="0038336B"/>
    <w:rsid w:val="00385222"/>
    <w:rsid w:val="00385F7E"/>
    <w:rsid w:val="00394FA5"/>
    <w:rsid w:val="003954E3"/>
    <w:rsid w:val="00396254"/>
    <w:rsid w:val="003972FC"/>
    <w:rsid w:val="00397682"/>
    <w:rsid w:val="003A0C27"/>
    <w:rsid w:val="003A1EB8"/>
    <w:rsid w:val="003A2817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673E"/>
    <w:rsid w:val="003E0A1A"/>
    <w:rsid w:val="003E140D"/>
    <w:rsid w:val="003E18C8"/>
    <w:rsid w:val="003E1A41"/>
    <w:rsid w:val="003E49FE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4A5"/>
    <w:rsid w:val="00416059"/>
    <w:rsid w:val="00417554"/>
    <w:rsid w:val="00420BF0"/>
    <w:rsid w:val="00424A8E"/>
    <w:rsid w:val="00426129"/>
    <w:rsid w:val="00426876"/>
    <w:rsid w:val="00430915"/>
    <w:rsid w:val="00432B12"/>
    <w:rsid w:val="00435A47"/>
    <w:rsid w:val="004412C2"/>
    <w:rsid w:val="004418EC"/>
    <w:rsid w:val="00441BFF"/>
    <w:rsid w:val="00443483"/>
    <w:rsid w:val="00444E39"/>
    <w:rsid w:val="00446614"/>
    <w:rsid w:val="00450991"/>
    <w:rsid w:val="00451059"/>
    <w:rsid w:val="00454831"/>
    <w:rsid w:val="00455036"/>
    <w:rsid w:val="004552AA"/>
    <w:rsid w:val="00472E2D"/>
    <w:rsid w:val="00474B02"/>
    <w:rsid w:val="00475660"/>
    <w:rsid w:val="0047690E"/>
    <w:rsid w:val="004771E0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C2BF3"/>
    <w:rsid w:val="004C635F"/>
    <w:rsid w:val="004C733B"/>
    <w:rsid w:val="004D3362"/>
    <w:rsid w:val="004D7137"/>
    <w:rsid w:val="004E592E"/>
    <w:rsid w:val="004E5CA4"/>
    <w:rsid w:val="004E7B78"/>
    <w:rsid w:val="004F23D4"/>
    <w:rsid w:val="004F4EB2"/>
    <w:rsid w:val="004F73F2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7048C"/>
    <w:rsid w:val="00572D02"/>
    <w:rsid w:val="00572D20"/>
    <w:rsid w:val="00574A0F"/>
    <w:rsid w:val="005756DB"/>
    <w:rsid w:val="0057681F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901"/>
    <w:rsid w:val="005C2E79"/>
    <w:rsid w:val="005C4C20"/>
    <w:rsid w:val="005C6124"/>
    <w:rsid w:val="005C666A"/>
    <w:rsid w:val="005C6EEC"/>
    <w:rsid w:val="005D3FFF"/>
    <w:rsid w:val="005D4774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4C64"/>
    <w:rsid w:val="006850FC"/>
    <w:rsid w:val="006919B6"/>
    <w:rsid w:val="00692EF3"/>
    <w:rsid w:val="006943CE"/>
    <w:rsid w:val="00695975"/>
    <w:rsid w:val="006965A5"/>
    <w:rsid w:val="006A35CE"/>
    <w:rsid w:val="006B0C96"/>
    <w:rsid w:val="006B22DE"/>
    <w:rsid w:val="006B26AC"/>
    <w:rsid w:val="006B3355"/>
    <w:rsid w:val="006B451C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4B89"/>
    <w:rsid w:val="00727B23"/>
    <w:rsid w:val="0073109E"/>
    <w:rsid w:val="007364C9"/>
    <w:rsid w:val="0074065B"/>
    <w:rsid w:val="0074243B"/>
    <w:rsid w:val="00744390"/>
    <w:rsid w:val="0074530E"/>
    <w:rsid w:val="00746F21"/>
    <w:rsid w:val="00747967"/>
    <w:rsid w:val="00751326"/>
    <w:rsid w:val="00753188"/>
    <w:rsid w:val="00756CB6"/>
    <w:rsid w:val="0075789B"/>
    <w:rsid w:val="00770119"/>
    <w:rsid w:val="00773C89"/>
    <w:rsid w:val="00774459"/>
    <w:rsid w:val="0077553F"/>
    <w:rsid w:val="0077773F"/>
    <w:rsid w:val="00782821"/>
    <w:rsid w:val="00783FB8"/>
    <w:rsid w:val="0078550F"/>
    <w:rsid w:val="007869EA"/>
    <w:rsid w:val="007922A2"/>
    <w:rsid w:val="0079735A"/>
    <w:rsid w:val="007975D2"/>
    <w:rsid w:val="007A0AFB"/>
    <w:rsid w:val="007A1013"/>
    <w:rsid w:val="007A1CA0"/>
    <w:rsid w:val="007A3C38"/>
    <w:rsid w:val="007A5ACF"/>
    <w:rsid w:val="007B133F"/>
    <w:rsid w:val="007B22FC"/>
    <w:rsid w:val="007C511E"/>
    <w:rsid w:val="007C724E"/>
    <w:rsid w:val="007D1934"/>
    <w:rsid w:val="007D2771"/>
    <w:rsid w:val="007D29BC"/>
    <w:rsid w:val="007D4A15"/>
    <w:rsid w:val="007D4DFA"/>
    <w:rsid w:val="007D542F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7030"/>
    <w:rsid w:val="00867F25"/>
    <w:rsid w:val="00870DF7"/>
    <w:rsid w:val="008711AC"/>
    <w:rsid w:val="008761D2"/>
    <w:rsid w:val="00883F4C"/>
    <w:rsid w:val="00886EEA"/>
    <w:rsid w:val="00891919"/>
    <w:rsid w:val="008967A8"/>
    <w:rsid w:val="00896A00"/>
    <w:rsid w:val="008A0DD8"/>
    <w:rsid w:val="008A0ED2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428"/>
    <w:rsid w:val="008C4B3C"/>
    <w:rsid w:val="008C4DAE"/>
    <w:rsid w:val="008E155D"/>
    <w:rsid w:val="008E6D4E"/>
    <w:rsid w:val="008E77C1"/>
    <w:rsid w:val="008E785F"/>
    <w:rsid w:val="008F0147"/>
    <w:rsid w:val="008F0E50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459D"/>
    <w:rsid w:val="009549DA"/>
    <w:rsid w:val="00954A5C"/>
    <w:rsid w:val="0096210D"/>
    <w:rsid w:val="009630FB"/>
    <w:rsid w:val="00963715"/>
    <w:rsid w:val="00967E46"/>
    <w:rsid w:val="00970FEC"/>
    <w:rsid w:val="0097122F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567C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E312E"/>
    <w:rsid w:val="009E4614"/>
    <w:rsid w:val="009E754C"/>
    <w:rsid w:val="009F085D"/>
    <w:rsid w:val="009F0F83"/>
    <w:rsid w:val="009F276B"/>
    <w:rsid w:val="009F3E60"/>
    <w:rsid w:val="009F3FD6"/>
    <w:rsid w:val="009F50F7"/>
    <w:rsid w:val="009F5231"/>
    <w:rsid w:val="009F625D"/>
    <w:rsid w:val="00A00588"/>
    <w:rsid w:val="00A01EA6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6F56"/>
    <w:rsid w:val="00A41C4D"/>
    <w:rsid w:val="00A447F0"/>
    <w:rsid w:val="00A45F5F"/>
    <w:rsid w:val="00A50A51"/>
    <w:rsid w:val="00A52E2F"/>
    <w:rsid w:val="00A53867"/>
    <w:rsid w:val="00A555D6"/>
    <w:rsid w:val="00A55B04"/>
    <w:rsid w:val="00A56EAC"/>
    <w:rsid w:val="00A614CF"/>
    <w:rsid w:val="00A6282A"/>
    <w:rsid w:val="00A62B6B"/>
    <w:rsid w:val="00A65506"/>
    <w:rsid w:val="00A7054B"/>
    <w:rsid w:val="00A70F4C"/>
    <w:rsid w:val="00A725B8"/>
    <w:rsid w:val="00A74346"/>
    <w:rsid w:val="00A81483"/>
    <w:rsid w:val="00A81613"/>
    <w:rsid w:val="00A83573"/>
    <w:rsid w:val="00A839D9"/>
    <w:rsid w:val="00A854A5"/>
    <w:rsid w:val="00A90E6B"/>
    <w:rsid w:val="00A9272F"/>
    <w:rsid w:val="00A975FF"/>
    <w:rsid w:val="00AA4D51"/>
    <w:rsid w:val="00AA57CE"/>
    <w:rsid w:val="00AB12D1"/>
    <w:rsid w:val="00AB2B54"/>
    <w:rsid w:val="00AB7FE0"/>
    <w:rsid w:val="00AC02E4"/>
    <w:rsid w:val="00AC0B63"/>
    <w:rsid w:val="00AC1BB0"/>
    <w:rsid w:val="00AC1BED"/>
    <w:rsid w:val="00AC47D8"/>
    <w:rsid w:val="00AC5695"/>
    <w:rsid w:val="00AC573D"/>
    <w:rsid w:val="00AC6768"/>
    <w:rsid w:val="00AC6FD3"/>
    <w:rsid w:val="00AC74F3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8078C"/>
    <w:rsid w:val="00B828C1"/>
    <w:rsid w:val="00B834FB"/>
    <w:rsid w:val="00B835BF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707"/>
    <w:rsid w:val="00BC294F"/>
    <w:rsid w:val="00BC2BDB"/>
    <w:rsid w:val="00BC3A4E"/>
    <w:rsid w:val="00BC4982"/>
    <w:rsid w:val="00BC5A8D"/>
    <w:rsid w:val="00BC6A71"/>
    <w:rsid w:val="00BC706D"/>
    <w:rsid w:val="00BD0FA2"/>
    <w:rsid w:val="00BE0C5E"/>
    <w:rsid w:val="00BE1E92"/>
    <w:rsid w:val="00BE7DE7"/>
    <w:rsid w:val="00BF1AF1"/>
    <w:rsid w:val="00BF3BC9"/>
    <w:rsid w:val="00BF4C1E"/>
    <w:rsid w:val="00BF5329"/>
    <w:rsid w:val="00BF5BE1"/>
    <w:rsid w:val="00C017E6"/>
    <w:rsid w:val="00C04659"/>
    <w:rsid w:val="00C06921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56E1"/>
    <w:rsid w:val="00C47C35"/>
    <w:rsid w:val="00C514DD"/>
    <w:rsid w:val="00C52C6B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8F6"/>
    <w:rsid w:val="00C70F6E"/>
    <w:rsid w:val="00C74EDD"/>
    <w:rsid w:val="00C83472"/>
    <w:rsid w:val="00C90D90"/>
    <w:rsid w:val="00C91CE5"/>
    <w:rsid w:val="00C926CB"/>
    <w:rsid w:val="00C92D6A"/>
    <w:rsid w:val="00C94938"/>
    <w:rsid w:val="00CA12B3"/>
    <w:rsid w:val="00CA176C"/>
    <w:rsid w:val="00CA1882"/>
    <w:rsid w:val="00CA1A2D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5BB7"/>
    <w:rsid w:val="00CB686C"/>
    <w:rsid w:val="00CC507B"/>
    <w:rsid w:val="00CD1C88"/>
    <w:rsid w:val="00CD27A2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6FB6"/>
    <w:rsid w:val="00D05D08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EE9"/>
    <w:rsid w:val="00D50347"/>
    <w:rsid w:val="00D51DFB"/>
    <w:rsid w:val="00D60F3D"/>
    <w:rsid w:val="00D62232"/>
    <w:rsid w:val="00D657BE"/>
    <w:rsid w:val="00D7013E"/>
    <w:rsid w:val="00D71807"/>
    <w:rsid w:val="00D733B0"/>
    <w:rsid w:val="00D826D0"/>
    <w:rsid w:val="00D8374A"/>
    <w:rsid w:val="00D86EC9"/>
    <w:rsid w:val="00D92C38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2BA4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7CFF"/>
    <w:rsid w:val="00E40C52"/>
    <w:rsid w:val="00E410A7"/>
    <w:rsid w:val="00E41880"/>
    <w:rsid w:val="00E4306D"/>
    <w:rsid w:val="00E4350C"/>
    <w:rsid w:val="00E457FB"/>
    <w:rsid w:val="00E505B5"/>
    <w:rsid w:val="00E5278D"/>
    <w:rsid w:val="00E546A7"/>
    <w:rsid w:val="00E56299"/>
    <w:rsid w:val="00E564D2"/>
    <w:rsid w:val="00E6099E"/>
    <w:rsid w:val="00E63DD3"/>
    <w:rsid w:val="00E66E5C"/>
    <w:rsid w:val="00E67FCC"/>
    <w:rsid w:val="00E703E1"/>
    <w:rsid w:val="00E7043B"/>
    <w:rsid w:val="00E70BBB"/>
    <w:rsid w:val="00E72B0F"/>
    <w:rsid w:val="00E73F71"/>
    <w:rsid w:val="00E743D2"/>
    <w:rsid w:val="00E8022E"/>
    <w:rsid w:val="00E81C5D"/>
    <w:rsid w:val="00E837BD"/>
    <w:rsid w:val="00E83840"/>
    <w:rsid w:val="00E84497"/>
    <w:rsid w:val="00E85962"/>
    <w:rsid w:val="00E87081"/>
    <w:rsid w:val="00E87DE2"/>
    <w:rsid w:val="00E90029"/>
    <w:rsid w:val="00E93B3A"/>
    <w:rsid w:val="00E9677F"/>
    <w:rsid w:val="00E978A9"/>
    <w:rsid w:val="00EA6031"/>
    <w:rsid w:val="00EB0AFA"/>
    <w:rsid w:val="00EB2332"/>
    <w:rsid w:val="00EB3DFC"/>
    <w:rsid w:val="00EB4B90"/>
    <w:rsid w:val="00EC473E"/>
    <w:rsid w:val="00ED010A"/>
    <w:rsid w:val="00ED08F5"/>
    <w:rsid w:val="00ED6BEB"/>
    <w:rsid w:val="00ED740A"/>
    <w:rsid w:val="00EE1ADD"/>
    <w:rsid w:val="00EE4049"/>
    <w:rsid w:val="00EF2E56"/>
    <w:rsid w:val="00EF48AE"/>
    <w:rsid w:val="00EF5619"/>
    <w:rsid w:val="00F003ED"/>
    <w:rsid w:val="00F06C2C"/>
    <w:rsid w:val="00F06CD9"/>
    <w:rsid w:val="00F1027F"/>
    <w:rsid w:val="00F13CDC"/>
    <w:rsid w:val="00F1693E"/>
    <w:rsid w:val="00F20748"/>
    <w:rsid w:val="00F212F0"/>
    <w:rsid w:val="00F2509A"/>
    <w:rsid w:val="00F25BA2"/>
    <w:rsid w:val="00F26014"/>
    <w:rsid w:val="00F27CB0"/>
    <w:rsid w:val="00F30117"/>
    <w:rsid w:val="00F330D7"/>
    <w:rsid w:val="00F34116"/>
    <w:rsid w:val="00F34FD7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C48"/>
    <w:rsid w:val="00F9540D"/>
    <w:rsid w:val="00F97423"/>
    <w:rsid w:val="00FA147C"/>
    <w:rsid w:val="00FA444C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A84"/>
    <w:rsid w:val="00FC137F"/>
    <w:rsid w:val="00FC1621"/>
    <w:rsid w:val="00FC2AFD"/>
    <w:rsid w:val="00FC7617"/>
    <w:rsid w:val="00FE3459"/>
    <w:rsid w:val="00FE53F0"/>
    <w:rsid w:val="00FE61BA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16</cp:revision>
  <cp:lastPrinted>2017-09-06T20:14:00Z</cp:lastPrinted>
  <dcterms:created xsi:type="dcterms:W3CDTF">2025-07-30T14:37:00Z</dcterms:created>
  <dcterms:modified xsi:type="dcterms:W3CDTF">2025-08-06T22:55:00Z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