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B0A5" w14:textId="77777777" w:rsidR="002C73E2" w:rsidRDefault="002C73E2" w:rsidP="006E5824">
      <w:pPr>
        <w:jc w:val="center"/>
        <w:rPr>
          <w:rFonts w:ascii="Arial" w:hAnsi="Arial" w:cs="Arial"/>
        </w:rPr>
      </w:pPr>
    </w:p>
    <w:p w14:paraId="01FD8967" w14:textId="77777777" w:rsidR="00981080" w:rsidRDefault="006E5824" w:rsidP="006E5824">
      <w:pPr>
        <w:jc w:val="center"/>
        <w:rPr>
          <w:rFonts w:ascii="Arial" w:hAnsi="Arial" w:cs="Arial"/>
        </w:rPr>
      </w:pPr>
      <w:r>
        <w:rPr>
          <w:noProof/>
        </w:rPr>
        <w:drawing>
          <wp:inline distT="0" distB="0" distL="0" distR="0" wp14:anchorId="5FCEC00B" wp14:editId="19AA490E">
            <wp:extent cx="2190750" cy="483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logo.png"/>
                    <pic:cNvPicPr/>
                  </pic:nvPicPr>
                  <pic:blipFill>
                    <a:blip r:embed="rId7">
                      <a:extLst>
                        <a:ext uri="{28A0092B-C50C-407E-A947-70E740481C1C}">
                          <a14:useLocalDpi xmlns:a14="http://schemas.microsoft.com/office/drawing/2010/main" val="0"/>
                        </a:ext>
                      </a:extLst>
                    </a:blip>
                    <a:stretch>
                      <a:fillRect/>
                    </a:stretch>
                  </pic:blipFill>
                  <pic:spPr>
                    <a:xfrm>
                      <a:off x="0" y="0"/>
                      <a:ext cx="2290936" cy="505354"/>
                    </a:xfrm>
                    <a:prstGeom prst="rect">
                      <a:avLst/>
                    </a:prstGeom>
                  </pic:spPr>
                </pic:pic>
              </a:graphicData>
            </a:graphic>
          </wp:inline>
        </w:drawing>
      </w:r>
    </w:p>
    <w:p w14:paraId="768CF7A0" w14:textId="21C18341" w:rsidR="0006707B" w:rsidRPr="0006707B" w:rsidRDefault="0006707B" w:rsidP="0006707B">
      <w:pPr>
        <w:jc w:val="center"/>
        <w:rPr>
          <w:rFonts w:ascii="Arial" w:hAnsi="Arial" w:cs="Arial"/>
        </w:rPr>
      </w:pPr>
      <w:r w:rsidRPr="0006707B">
        <w:rPr>
          <w:rFonts w:ascii="Arial" w:hAnsi="Arial" w:cs="Arial"/>
        </w:rPr>
        <w:t xml:space="preserve">WiredWest Executive Committee Meeting </w:t>
      </w:r>
      <w:r w:rsidR="00016009">
        <w:rPr>
          <w:rFonts w:ascii="Arial" w:hAnsi="Arial" w:cs="Arial"/>
        </w:rPr>
        <w:t>Minutes</w:t>
      </w:r>
    </w:p>
    <w:p w14:paraId="60F86B5B" w14:textId="6F3AE43B" w:rsidR="004D7DA8" w:rsidRDefault="000E48B0" w:rsidP="002F2298">
      <w:pPr>
        <w:tabs>
          <w:tab w:val="left" w:pos="5580"/>
        </w:tabs>
        <w:jc w:val="center"/>
        <w:rPr>
          <w:rFonts w:ascii="Arial" w:hAnsi="Arial" w:cs="Arial"/>
        </w:rPr>
      </w:pPr>
      <w:r>
        <w:rPr>
          <w:rFonts w:ascii="Arial" w:hAnsi="Arial" w:cs="Arial"/>
        </w:rPr>
        <w:t xml:space="preserve">Date / time: </w:t>
      </w:r>
      <w:r w:rsidR="002F2298">
        <w:rPr>
          <w:rFonts w:ascii="Arial" w:hAnsi="Arial" w:cs="Arial"/>
        </w:rPr>
        <w:t>Wednes</w:t>
      </w:r>
      <w:r w:rsidR="00720D20">
        <w:rPr>
          <w:rFonts w:ascii="Arial" w:hAnsi="Arial" w:cs="Arial"/>
        </w:rPr>
        <w:t>day,</w:t>
      </w:r>
      <w:r w:rsidR="00460E2C">
        <w:rPr>
          <w:rFonts w:ascii="Arial" w:hAnsi="Arial" w:cs="Arial"/>
        </w:rPr>
        <w:t xml:space="preserve"> </w:t>
      </w:r>
      <w:r w:rsidR="00B37452">
        <w:rPr>
          <w:rFonts w:ascii="Arial" w:hAnsi="Arial" w:cs="Arial"/>
        </w:rPr>
        <w:t>May</w:t>
      </w:r>
      <w:r w:rsidR="00721E6C">
        <w:rPr>
          <w:rFonts w:ascii="Arial" w:hAnsi="Arial" w:cs="Arial"/>
        </w:rPr>
        <w:t xml:space="preserve"> </w:t>
      </w:r>
      <w:r w:rsidR="00B37452">
        <w:rPr>
          <w:rFonts w:ascii="Arial" w:hAnsi="Arial" w:cs="Arial"/>
        </w:rPr>
        <w:t>3</w:t>
      </w:r>
      <w:r w:rsidR="00937743">
        <w:rPr>
          <w:rFonts w:ascii="Arial" w:hAnsi="Arial" w:cs="Arial"/>
        </w:rPr>
        <w:t>,</w:t>
      </w:r>
      <w:r w:rsidR="00A47C7F">
        <w:rPr>
          <w:rFonts w:ascii="Arial" w:hAnsi="Arial" w:cs="Arial"/>
        </w:rPr>
        <w:t xml:space="preserve"> 20</w:t>
      </w:r>
      <w:r w:rsidR="00CD0A98">
        <w:rPr>
          <w:rFonts w:ascii="Arial" w:hAnsi="Arial" w:cs="Arial"/>
        </w:rPr>
        <w:t>2</w:t>
      </w:r>
      <w:r w:rsidR="004D7DA8">
        <w:rPr>
          <w:rFonts w:ascii="Arial" w:hAnsi="Arial" w:cs="Arial"/>
        </w:rPr>
        <w:t>3</w:t>
      </w:r>
      <w:r w:rsidR="00630D69">
        <w:rPr>
          <w:rFonts w:ascii="Arial" w:hAnsi="Arial" w:cs="Arial"/>
        </w:rPr>
        <w:t>,</w:t>
      </w:r>
      <w:r w:rsidR="00BF10C3">
        <w:rPr>
          <w:rFonts w:ascii="Arial" w:hAnsi="Arial" w:cs="Arial"/>
        </w:rPr>
        <w:t xml:space="preserve"> </w:t>
      </w:r>
      <w:r w:rsidR="004816A2">
        <w:rPr>
          <w:rFonts w:ascii="Arial" w:hAnsi="Arial" w:cs="Arial"/>
        </w:rPr>
        <w:t>6</w:t>
      </w:r>
      <w:r w:rsidR="00BF10C3">
        <w:rPr>
          <w:rFonts w:ascii="Arial" w:hAnsi="Arial" w:cs="Arial"/>
        </w:rPr>
        <w:t>:</w:t>
      </w:r>
      <w:r w:rsidR="004816A2">
        <w:rPr>
          <w:rFonts w:ascii="Arial" w:hAnsi="Arial" w:cs="Arial"/>
        </w:rPr>
        <w:t>3</w:t>
      </w:r>
      <w:r w:rsidR="002135F0">
        <w:rPr>
          <w:rFonts w:ascii="Arial" w:hAnsi="Arial" w:cs="Arial"/>
        </w:rPr>
        <w:t>0</w:t>
      </w:r>
      <w:r>
        <w:rPr>
          <w:rFonts w:ascii="Arial" w:hAnsi="Arial" w:cs="Arial"/>
        </w:rPr>
        <w:t xml:space="preserve"> PM</w:t>
      </w:r>
    </w:p>
    <w:p w14:paraId="182B4505" w14:textId="77777777" w:rsidR="007A68BE" w:rsidRDefault="007A68BE" w:rsidP="002F2298">
      <w:pPr>
        <w:tabs>
          <w:tab w:val="left" w:pos="5580"/>
        </w:tabs>
        <w:jc w:val="center"/>
        <w:rPr>
          <w:rFonts w:ascii="Arial" w:hAnsi="Arial" w:cs="Arial"/>
        </w:rPr>
      </w:pPr>
    </w:p>
    <w:p w14:paraId="587ABA70" w14:textId="4C04FE72" w:rsidR="007A68BE" w:rsidRDefault="007A68BE" w:rsidP="007A68BE">
      <w:pPr>
        <w:tabs>
          <w:tab w:val="left" w:pos="5580"/>
        </w:tabs>
        <w:rPr>
          <w:rFonts w:ascii="Arial" w:hAnsi="Arial" w:cs="Arial"/>
        </w:rPr>
      </w:pPr>
      <w:r>
        <w:rPr>
          <w:rFonts w:ascii="Arial" w:hAnsi="Arial" w:cs="Arial"/>
        </w:rPr>
        <w:t xml:space="preserve">Attending: Doug McNally, David Dvore, Kent Lew, Jim Drawe, </w:t>
      </w:r>
      <w:r w:rsidR="00943910">
        <w:rPr>
          <w:rFonts w:ascii="Arial" w:hAnsi="Arial" w:cs="Arial"/>
        </w:rPr>
        <w:t>MaryEllen Kennedy</w:t>
      </w:r>
    </w:p>
    <w:p w14:paraId="751DF2AA" w14:textId="0DA0E890" w:rsidR="007A68BE" w:rsidRDefault="007A68BE" w:rsidP="007A68BE">
      <w:pPr>
        <w:tabs>
          <w:tab w:val="left" w:pos="5580"/>
        </w:tabs>
        <w:rPr>
          <w:rFonts w:ascii="Arial" w:hAnsi="Arial" w:cs="Arial"/>
        </w:rPr>
      </w:pPr>
      <w:r>
        <w:rPr>
          <w:rFonts w:ascii="Arial" w:hAnsi="Arial" w:cs="Arial"/>
        </w:rPr>
        <w:t>Guests: Don Hall</w:t>
      </w:r>
      <w:r w:rsidR="000638D5">
        <w:rPr>
          <w:rFonts w:ascii="Arial" w:hAnsi="Arial" w:cs="Arial"/>
        </w:rPr>
        <w:t>, Bob Labrie</w:t>
      </w:r>
    </w:p>
    <w:p w14:paraId="229CB8AE" w14:textId="696631B6" w:rsidR="007A68BE" w:rsidRPr="0006707B" w:rsidRDefault="007A68BE" w:rsidP="007A68BE">
      <w:pPr>
        <w:tabs>
          <w:tab w:val="left" w:pos="5580"/>
        </w:tabs>
        <w:rPr>
          <w:rFonts w:ascii="Arial" w:hAnsi="Arial" w:cs="Arial"/>
        </w:rPr>
      </w:pPr>
      <w:r>
        <w:rPr>
          <w:rFonts w:ascii="Arial" w:hAnsi="Arial" w:cs="Arial"/>
        </w:rPr>
        <w:t>Called to order at:</w:t>
      </w:r>
      <w:r w:rsidR="000638D5">
        <w:rPr>
          <w:rFonts w:ascii="Arial" w:hAnsi="Arial" w:cs="Arial"/>
        </w:rPr>
        <w:t xml:space="preserve"> 6:30 pm</w:t>
      </w:r>
    </w:p>
    <w:p w14:paraId="1D1EF88A" w14:textId="77777777" w:rsidR="00937743" w:rsidRPr="00D45B6B" w:rsidRDefault="00937743" w:rsidP="0006707B">
      <w:pPr>
        <w:jc w:val="center"/>
        <w:rPr>
          <w:rFonts w:ascii="Arial" w:hAnsi="Arial" w:cs="Arial"/>
          <w:i/>
        </w:rPr>
      </w:pPr>
    </w:p>
    <w:p w14:paraId="41A82C44" w14:textId="6747569D" w:rsidR="005A1158" w:rsidRDefault="005A1158" w:rsidP="005334EA">
      <w:pPr>
        <w:pStyle w:val="ListParagraph"/>
        <w:numPr>
          <w:ilvl w:val="0"/>
          <w:numId w:val="2"/>
        </w:numPr>
        <w:spacing w:line="360" w:lineRule="auto"/>
        <w:rPr>
          <w:rFonts w:ascii="Arial" w:hAnsi="Arial" w:cs="Arial"/>
          <w:sz w:val="22"/>
          <w:szCs w:val="22"/>
        </w:rPr>
      </w:pPr>
      <w:r>
        <w:rPr>
          <w:rFonts w:ascii="Arial" w:hAnsi="Arial" w:cs="Arial"/>
          <w:sz w:val="22"/>
          <w:szCs w:val="22"/>
        </w:rPr>
        <w:t xml:space="preserve">Approve minutes of </w:t>
      </w:r>
      <w:r w:rsidR="00B37452">
        <w:rPr>
          <w:rFonts w:ascii="Arial" w:hAnsi="Arial" w:cs="Arial"/>
          <w:sz w:val="22"/>
          <w:szCs w:val="22"/>
        </w:rPr>
        <w:t>April</w:t>
      </w:r>
      <w:r w:rsidR="00741455">
        <w:rPr>
          <w:rFonts w:ascii="Arial" w:hAnsi="Arial" w:cs="Arial"/>
          <w:sz w:val="22"/>
          <w:szCs w:val="22"/>
        </w:rPr>
        <w:t xml:space="preserve"> </w:t>
      </w:r>
      <w:r w:rsidR="00016009">
        <w:rPr>
          <w:rFonts w:ascii="Arial" w:hAnsi="Arial" w:cs="Arial"/>
          <w:sz w:val="22"/>
          <w:szCs w:val="22"/>
        </w:rPr>
        <w:t>5</w:t>
      </w:r>
      <w:r>
        <w:rPr>
          <w:rFonts w:ascii="Arial" w:hAnsi="Arial" w:cs="Arial"/>
          <w:sz w:val="22"/>
          <w:szCs w:val="22"/>
        </w:rPr>
        <w:t xml:space="preserve">, </w:t>
      </w:r>
      <w:r w:rsidR="00131A33">
        <w:rPr>
          <w:rFonts w:ascii="Arial" w:hAnsi="Arial" w:cs="Arial"/>
          <w:sz w:val="22"/>
          <w:szCs w:val="22"/>
        </w:rPr>
        <w:t>202</w:t>
      </w:r>
      <w:r w:rsidR="00741455">
        <w:rPr>
          <w:rFonts w:ascii="Arial" w:hAnsi="Arial" w:cs="Arial"/>
          <w:sz w:val="22"/>
          <w:szCs w:val="22"/>
        </w:rPr>
        <w:t>3</w:t>
      </w:r>
      <w:r w:rsidR="00131A33">
        <w:rPr>
          <w:rFonts w:ascii="Arial" w:hAnsi="Arial" w:cs="Arial"/>
          <w:sz w:val="22"/>
          <w:szCs w:val="22"/>
        </w:rPr>
        <w:t>,</w:t>
      </w:r>
      <w:r>
        <w:rPr>
          <w:rFonts w:ascii="Arial" w:hAnsi="Arial" w:cs="Arial"/>
          <w:sz w:val="22"/>
          <w:szCs w:val="22"/>
        </w:rPr>
        <w:t xml:space="preserve"> Executive Committee meeting</w:t>
      </w:r>
      <w:r w:rsidR="00E80C1C">
        <w:rPr>
          <w:rFonts w:ascii="Arial" w:hAnsi="Arial" w:cs="Arial"/>
          <w:sz w:val="22"/>
          <w:szCs w:val="22"/>
        </w:rPr>
        <w:t>.</w:t>
      </w:r>
    </w:p>
    <w:p w14:paraId="628794B9" w14:textId="62AA694A" w:rsidR="00016009" w:rsidRDefault="00016009" w:rsidP="005334EA">
      <w:pPr>
        <w:pStyle w:val="ListParagraph"/>
        <w:spacing w:line="360" w:lineRule="auto"/>
        <w:rPr>
          <w:rFonts w:ascii="Arial" w:hAnsi="Arial" w:cs="Arial"/>
          <w:sz w:val="22"/>
          <w:szCs w:val="22"/>
        </w:rPr>
      </w:pPr>
      <w:r>
        <w:rPr>
          <w:rFonts w:ascii="Arial" w:hAnsi="Arial" w:cs="Arial"/>
          <w:sz w:val="22"/>
          <w:szCs w:val="22"/>
        </w:rPr>
        <w:t xml:space="preserve">Moved: </w:t>
      </w:r>
      <w:r w:rsidR="000638D5">
        <w:rPr>
          <w:rFonts w:ascii="Arial" w:hAnsi="Arial" w:cs="Arial"/>
          <w:sz w:val="22"/>
          <w:szCs w:val="22"/>
        </w:rPr>
        <w:t>David</w:t>
      </w:r>
    </w:p>
    <w:p w14:paraId="06615CF8" w14:textId="64792EB3" w:rsidR="00016009" w:rsidRDefault="00016009" w:rsidP="005334EA">
      <w:pPr>
        <w:pStyle w:val="ListParagraph"/>
        <w:spacing w:line="360" w:lineRule="auto"/>
        <w:rPr>
          <w:rFonts w:ascii="Arial" w:hAnsi="Arial" w:cs="Arial"/>
          <w:sz w:val="22"/>
          <w:szCs w:val="22"/>
        </w:rPr>
      </w:pPr>
      <w:r>
        <w:rPr>
          <w:rFonts w:ascii="Arial" w:hAnsi="Arial" w:cs="Arial"/>
          <w:sz w:val="22"/>
          <w:szCs w:val="22"/>
        </w:rPr>
        <w:t xml:space="preserve">Seconded: </w:t>
      </w:r>
      <w:r w:rsidR="000638D5">
        <w:rPr>
          <w:rFonts w:ascii="Arial" w:hAnsi="Arial" w:cs="Arial"/>
          <w:sz w:val="22"/>
          <w:szCs w:val="22"/>
        </w:rPr>
        <w:t>Kent</w:t>
      </w:r>
    </w:p>
    <w:p w14:paraId="60384ED0" w14:textId="6FE2CB81" w:rsidR="00016009" w:rsidRDefault="00016009" w:rsidP="005334EA">
      <w:pPr>
        <w:pStyle w:val="ListParagraph"/>
        <w:spacing w:line="360" w:lineRule="auto"/>
        <w:rPr>
          <w:rFonts w:ascii="Arial" w:hAnsi="Arial" w:cs="Arial"/>
          <w:sz w:val="22"/>
          <w:szCs w:val="22"/>
        </w:rPr>
      </w:pPr>
      <w:r>
        <w:rPr>
          <w:rFonts w:ascii="Arial" w:hAnsi="Arial" w:cs="Arial"/>
          <w:sz w:val="22"/>
          <w:szCs w:val="22"/>
        </w:rPr>
        <w:t xml:space="preserve">Discussion: </w:t>
      </w:r>
      <w:r w:rsidR="005334EA">
        <w:rPr>
          <w:rFonts w:ascii="Arial" w:hAnsi="Arial" w:cs="Arial"/>
          <w:sz w:val="22"/>
          <w:szCs w:val="22"/>
        </w:rPr>
        <w:t>none</w:t>
      </w:r>
    </w:p>
    <w:p w14:paraId="6B346EA8" w14:textId="77777777" w:rsidR="00016009" w:rsidRDefault="00016009" w:rsidP="005334EA">
      <w:pPr>
        <w:pStyle w:val="ListParagraph"/>
        <w:spacing w:line="360" w:lineRule="auto"/>
        <w:rPr>
          <w:rFonts w:ascii="Arial" w:hAnsi="Arial" w:cs="Arial"/>
          <w:sz w:val="22"/>
          <w:szCs w:val="22"/>
        </w:rPr>
      </w:pPr>
      <w:r>
        <w:rPr>
          <w:rFonts w:ascii="Arial" w:hAnsi="Arial" w:cs="Arial"/>
          <w:sz w:val="22"/>
          <w:szCs w:val="22"/>
        </w:rPr>
        <w:t>Vote:</w:t>
      </w:r>
    </w:p>
    <w:tbl>
      <w:tblPr>
        <w:tblStyle w:val="TableGrid"/>
        <w:tblW w:w="0" w:type="auto"/>
        <w:tblInd w:w="720" w:type="dxa"/>
        <w:tblLook w:val="0420" w:firstRow="1" w:lastRow="0" w:firstColumn="0" w:lastColumn="0" w:noHBand="0" w:noVBand="1"/>
      </w:tblPr>
      <w:tblGrid>
        <w:gridCol w:w="2605"/>
        <w:gridCol w:w="810"/>
      </w:tblGrid>
      <w:tr w:rsidR="00016009" w14:paraId="4F1FE098" w14:textId="77777777" w:rsidTr="003A14BD">
        <w:tc>
          <w:tcPr>
            <w:tcW w:w="2605" w:type="dxa"/>
          </w:tcPr>
          <w:p w14:paraId="55860EDA" w14:textId="77777777" w:rsidR="00016009" w:rsidRDefault="00016009" w:rsidP="005334EA">
            <w:pPr>
              <w:spacing w:after="120" w:line="360" w:lineRule="auto"/>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Name</w:t>
            </w:r>
          </w:p>
        </w:tc>
        <w:tc>
          <w:tcPr>
            <w:tcW w:w="810" w:type="dxa"/>
          </w:tcPr>
          <w:p w14:paraId="12F4A9B9" w14:textId="77777777" w:rsidR="00016009" w:rsidRDefault="00016009" w:rsidP="005334EA">
            <w:pPr>
              <w:spacing w:after="120" w:line="360" w:lineRule="auto"/>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Vote</w:t>
            </w:r>
          </w:p>
        </w:tc>
      </w:tr>
      <w:tr w:rsidR="00016009" w14:paraId="552C645E" w14:textId="77777777" w:rsidTr="003A14BD">
        <w:trPr>
          <w:trHeight w:val="476"/>
        </w:trPr>
        <w:tc>
          <w:tcPr>
            <w:tcW w:w="2605" w:type="dxa"/>
          </w:tcPr>
          <w:p w14:paraId="14F7FE83" w14:textId="77777777" w:rsidR="00016009" w:rsidRPr="002A4CCE" w:rsidRDefault="00016009" w:rsidP="005334EA">
            <w:pPr>
              <w:spacing w:after="120" w:line="36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Doug </w:t>
            </w:r>
          </w:p>
        </w:tc>
        <w:tc>
          <w:tcPr>
            <w:tcW w:w="810" w:type="dxa"/>
          </w:tcPr>
          <w:p w14:paraId="08EBB286" w14:textId="180183B0" w:rsidR="00016009" w:rsidRPr="00741057" w:rsidRDefault="000638D5" w:rsidP="005334EA">
            <w:pPr>
              <w:spacing w:after="120" w:line="360" w:lineRule="auto"/>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016009" w14:paraId="51591112" w14:textId="77777777" w:rsidTr="003A14BD">
        <w:tc>
          <w:tcPr>
            <w:tcW w:w="2605" w:type="dxa"/>
          </w:tcPr>
          <w:p w14:paraId="23135200" w14:textId="77777777" w:rsidR="00016009" w:rsidRPr="002A4CCE" w:rsidRDefault="00016009" w:rsidP="005334EA">
            <w:pPr>
              <w:spacing w:after="120" w:line="36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David</w:t>
            </w:r>
          </w:p>
        </w:tc>
        <w:tc>
          <w:tcPr>
            <w:tcW w:w="810" w:type="dxa"/>
          </w:tcPr>
          <w:p w14:paraId="373D9A66" w14:textId="0D25B7AE" w:rsidR="00016009" w:rsidRPr="00741057" w:rsidRDefault="000638D5" w:rsidP="005334EA">
            <w:pPr>
              <w:spacing w:after="120" w:line="360" w:lineRule="auto"/>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016009" w14:paraId="51C891BB" w14:textId="77777777" w:rsidTr="003A14BD">
        <w:trPr>
          <w:trHeight w:val="278"/>
        </w:trPr>
        <w:tc>
          <w:tcPr>
            <w:tcW w:w="2605" w:type="dxa"/>
          </w:tcPr>
          <w:p w14:paraId="60F0CD75" w14:textId="77777777" w:rsidR="00016009" w:rsidRPr="002A4CCE" w:rsidRDefault="00016009" w:rsidP="005334EA">
            <w:pPr>
              <w:spacing w:after="120" w:line="36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Kent</w:t>
            </w:r>
          </w:p>
        </w:tc>
        <w:tc>
          <w:tcPr>
            <w:tcW w:w="810" w:type="dxa"/>
          </w:tcPr>
          <w:p w14:paraId="1106ED41" w14:textId="7B043F49" w:rsidR="00016009" w:rsidRPr="00741057" w:rsidRDefault="000638D5" w:rsidP="005334EA">
            <w:pPr>
              <w:spacing w:after="120" w:line="360" w:lineRule="auto"/>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016009" w14:paraId="5056DABB" w14:textId="77777777" w:rsidTr="003A14BD">
        <w:tc>
          <w:tcPr>
            <w:tcW w:w="2605" w:type="dxa"/>
          </w:tcPr>
          <w:p w14:paraId="168B98D7" w14:textId="77777777" w:rsidR="00016009" w:rsidRPr="002A4CCE" w:rsidRDefault="00016009" w:rsidP="005334EA">
            <w:pPr>
              <w:spacing w:after="120" w:line="36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MaryEllen</w:t>
            </w:r>
          </w:p>
        </w:tc>
        <w:tc>
          <w:tcPr>
            <w:tcW w:w="810" w:type="dxa"/>
          </w:tcPr>
          <w:p w14:paraId="047324C9" w14:textId="6CFCD2BF" w:rsidR="00016009" w:rsidRPr="00741057" w:rsidRDefault="000638D5" w:rsidP="005334EA">
            <w:pPr>
              <w:spacing w:after="120" w:line="360" w:lineRule="auto"/>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bl>
    <w:p w14:paraId="2F121C1D" w14:textId="412C8A2A" w:rsidR="00016009" w:rsidRDefault="00016009" w:rsidP="005334EA">
      <w:pPr>
        <w:pStyle w:val="ListParagraph"/>
        <w:tabs>
          <w:tab w:val="left" w:pos="2014"/>
        </w:tabs>
        <w:spacing w:line="360" w:lineRule="auto"/>
        <w:rPr>
          <w:rFonts w:ascii="Arial" w:hAnsi="Arial" w:cs="Arial"/>
          <w:sz w:val="22"/>
          <w:szCs w:val="22"/>
        </w:rPr>
      </w:pPr>
      <w:r>
        <w:rPr>
          <w:rFonts w:ascii="Arial" w:hAnsi="Arial" w:cs="Arial"/>
          <w:sz w:val="22"/>
          <w:szCs w:val="22"/>
        </w:rPr>
        <w:t xml:space="preserve">Result: </w:t>
      </w:r>
      <w:r w:rsidR="000638D5">
        <w:rPr>
          <w:rFonts w:ascii="Arial" w:hAnsi="Arial" w:cs="Arial"/>
          <w:sz w:val="22"/>
          <w:szCs w:val="22"/>
        </w:rPr>
        <w:t>approved</w:t>
      </w:r>
    </w:p>
    <w:p w14:paraId="3538E3CA" w14:textId="77777777" w:rsidR="00016009" w:rsidRDefault="00016009" w:rsidP="005334EA">
      <w:pPr>
        <w:pStyle w:val="ListParagraph"/>
        <w:spacing w:line="360" w:lineRule="auto"/>
        <w:rPr>
          <w:rFonts w:ascii="Arial" w:hAnsi="Arial" w:cs="Arial"/>
          <w:sz w:val="22"/>
          <w:szCs w:val="22"/>
        </w:rPr>
      </w:pPr>
    </w:p>
    <w:p w14:paraId="0334BE09" w14:textId="73E940D3" w:rsidR="009F7988" w:rsidRDefault="0006707B" w:rsidP="005334EA">
      <w:pPr>
        <w:pStyle w:val="ListParagraph"/>
        <w:numPr>
          <w:ilvl w:val="0"/>
          <w:numId w:val="2"/>
        </w:numPr>
        <w:spacing w:line="360" w:lineRule="auto"/>
        <w:rPr>
          <w:rFonts w:ascii="Arial" w:hAnsi="Arial" w:cs="Arial"/>
          <w:sz w:val="22"/>
          <w:szCs w:val="22"/>
        </w:rPr>
      </w:pPr>
      <w:r w:rsidRPr="003E7C09">
        <w:rPr>
          <w:rFonts w:ascii="Arial" w:hAnsi="Arial" w:cs="Arial"/>
          <w:sz w:val="22"/>
          <w:szCs w:val="22"/>
        </w:rPr>
        <w:t xml:space="preserve">Approve </w:t>
      </w:r>
      <w:r w:rsidR="00432220">
        <w:rPr>
          <w:rFonts w:ascii="Arial" w:hAnsi="Arial" w:cs="Arial"/>
          <w:sz w:val="22"/>
          <w:szCs w:val="22"/>
        </w:rPr>
        <w:t>W</w:t>
      </w:r>
      <w:r w:rsidR="004816A2">
        <w:rPr>
          <w:rFonts w:ascii="Arial" w:hAnsi="Arial" w:cs="Arial"/>
          <w:sz w:val="22"/>
          <w:szCs w:val="22"/>
        </w:rPr>
        <w:t>arran</w:t>
      </w:r>
      <w:r w:rsidR="00432220">
        <w:rPr>
          <w:rFonts w:ascii="Arial" w:hAnsi="Arial" w:cs="Arial"/>
          <w:sz w:val="22"/>
          <w:szCs w:val="22"/>
        </w:rPr>
        <w:t>t</w:t>
      </w:r>
      <w:r w:rsidR="00630D69">
        <w:rPr>
          <w:rFonts w:ascii="Arial" w:hAnsi="Arial" w:cs="Arial"/>
          <w:sz w:val="22"/>
          <w:szCs w:val="22"/>
        </w:rPr>
        <w:t xml:space="preserve"> #</w:t>
      </w:r>
      <w:r w:rsidR="00B37452">
        <w:rPr>
          <w:rFonts w:ascii="Arial" w:hAnsi="Arial" w:cs="Arial"/>
          <w:sz w:val="22"/>
          <w:szCs w:val="22"/>
        </w:rPr>
        <w:t>20</w:t>
      </w:r>
      <w:r w:rsidR="00BF2ACB">
        <w:rPr>
          <w:rFonts w:ascii="Arial" w:hAnsi="Arial" w:cs="Arial"/>
          <w:sz w:val="22"/>
          <w:szCs w:val="22"/>
        </w:rPr>
        <w:t xml:space="preserve"> ($11,242.21)</w:t>
      </w:r>
    </w:p>
    <w:p w14:paraId="1F008A8C" w14:textId="35B5CA77" w:rsidR="00016009" w:rsidRDefault="00016009" w:rsidP="005334EA">
      <w:pPr>
        <w:pStyle w:val="ListParagraph"/>
        <w:spacing w:line="360" w:lineRule="auto"/>
        <w:rPr>
          <w:rFonts w:ascii="Arial" w:hAnsi="Arial" w:cs="Arial"/>
          <w:sz w:val="22"/>
          <w:szCs w:val="22"/>
        </w:rPr>
      </w:pPr>
      <w:r>
        <w:rPr>
          <w:rFonts w:ascii="Arial" w:hAnsi="Arial" w:cs="Arial"/>
          <w:sz w:val="22"/>
          <w:szCs w:val="22"/>
        </w:rPr>
        <w:t xml:space="preserve">Moved: </w:t>
      </w:r>
      <w:r w:rsidR="000638D5">
        <w:rPr>
          <w:rFonts w:ascii="Arial" w:hAnsi="Arial" w:cs="Arial"/>
          <w:sz w:val="22"/>
          <w:szCs w:val="22"/>
        </w:rPr>
        <w:t>M</w:t>
      </w:r>
      <w:r w:rsidR="000B38D2">
        <w:rPr>
          <w:rFonts w:ascii="Arial" w:hAnsi="Arial" w:cs="Arial"/>
          <w:sz w:val="22"/>
          <w:szCs w:val="22"/>
        </w:rPr>
        <w:t>aryEllen</w:t>
      </w:r>
    </w:p>
    <w:p w14:paraId="72CFEEC1" w14:textId="7B3F6951" w:rsidR="00016009" w:rsidRDefault="00016009" w:rsidP="005334EA">
      <w:pPr>
        <w:pStyle w:val="ListParagraph"/>
        <w:spacing w:line="360" w:lineRule="auto"/>
        <w:rPr>
          <w:rFonts w:ascii="Arial" w:hAnsi="Arial" w:cs="Arial"/>
          <w:sz w:val="22"/>
          <w:szCs w:val="22"/>
        </w:rPr>
      </w:pPr>
      <w:r>
        <w:rPr>
          <w:rFonts w:ascii="Arial" w:hAnsi="Arial" w:cs="Arial"/>
          <w:sz w:val="22"/>
          <w:szCs w:val="22"/>
        </w:rPr>
        <w:t xml:space="preserve">Seconded: </w:t>
      </w:r>
      <w:r w:rsidR="000638D5">
        <w:rPr>
          <w:rFonts w:ascii="Arial" w:hAnsi="Arial" w:cs="Arial"/>
          <w:sz w:val="22"/>
          <w:szCs w:val="22"/>
        </w:rPr>
        <w:t>Kent</w:t>
      </w:r>
    </w:p>
    <w:p w14:paraId="7D68CA6F" w14:textId="77777777" w:rsidR="005334EA" w:rsidRDefault="00016009" w:rsidP="005334EA">
      <w:pPr>
        <w:pStyle w:val="ListParagraph"/>
        <w:spacing w:line="360" w:lineRule="auto"/>
        <w:rPr>
          <w:rFonts w:ascii="Arial" w:hAnsi="Arial" w:cs="Arial"/>
          <w:sz w:val="22"/>
          <w:szCs w:val="22"/>
        </w:rPr>
      </w:pPr>
      <w:r>
        <w:rPr>
          <w:rFonts w:ascii="Arial" w:hAnsi="Arial" w:cs="Arial"/>
          <w:sz w:val="22"/>
          <w:szCs w:val="22"/>
        </w:rPr>
        <w:t>Discussion:</w:t>
      </w:r>
      <w:r w:rsidR="005334EA" w:rsidRPr="005334EA">
        <w:rPr>
          <w:rFonts w:ascii="Arial" w:hAnsi="Arial" w:cs="Arial"/>
          <w:sz w:val="22"/>
          <w:szCs w:val="22"/>
        </w:rPr>
        <w:t xml:space="preserve"> </w:t>
      </w:r>
      <w:r w:rsidR="005334EA">
        <w:rPr>
          <w:rFonts w:ascii="Arial" w:hAnsi="Arial" w:cs="Arial"/>
          <w:sz w:val="22"/>
          <w:szCs w:val="22"/>
        </w:rPr>
        <w:t xml:space="preserve">Kent notes that the New Salem bill for A/C maintenance should be charged to the HVAC account </w:t>
      </w:r>
      <w:r w:rsidR="005334EA" w:rsidRPr="005334EA">
        <w:rPr>
          <w:rFonts w:ascii="Arial" w:hAnsi="Arial" w:cs="Arial"/>
          <w:sz w:val="22"/>
          <w:szCs w:val="22"/>
        </w:rPr>
        <w:t>(</w:t>
      </w:r>
      <w:r w:rsidR="005334EA" w:rsidRPr="005334EA">
        <w:rPr>
          <w:rFonts w:ascii="Arial" w:hAnsi="Arial" w:cs="Arial"/>
          <w:color w:val="222222"/>
          <w:sz w:val="22"/>
          <w:szCs w:val="22"/>
          <w:shd w:val="clear" w:color="auto" w:fill="FFFFFF"/>
        </w:rPr>
        <w:t>600055), not Hut Electronics (600054)</w:t>
      </w:r>
      <w:r w:rsidR="005334EA">
        <w:rPr>
          <w:rFonts w:ascii="Arial" w:hAnsi="Arial" w:cs="Arial"/>
          <w:sz w:val="22"/>
          <w:szCs w:val="22"/>
        </w:rPr>
        <w:t>.</w:t>
      </w:r>
      <w:r>
        <w:rPr>
          <w:rFonts w:ascii="Arial" w:hAnsi="Arial" w:cs="Arial"/>
          <w:sz w:val="22"/>
          <w:szCs w:val="22"/>
        </w:rPr>
        <w:t xml:space="preserve"> </w:t>
      </w:r>
    </w:p>
    <w:p w14:paraId="2E075069" w14:textId="3D3C42C9" w:rsidR="00016009" w:rsidRDefault="000638D5" w:rsidP="005334EA">
      <w:pPr>
        <w:pStyle w:val="ListParagraph"/>
        <w:spacing w:line="360" w:lineRule="auto"/>
        <w:rPr>
          <w:rFonts w:ascii="Arial" w:hAnsi="Arial" w:cs="Arial"/>
          <w:sz w:val="22"/>
          <w:szCs w:val="22"/>
        </w:rPr>
      </w:pPr>
      <w:r>
        <w:rPr>
          <w:rFonts w:ascii="Arial" w:hAnsi="Arial" w:cs="Arial"/>
          <w:sz w:val="22"/>
          <w:szCs w:val="22"/>
        </w:rPr>
        <w:t xml:space="preserve">Kent asked for clarification of a refund in Becket – is WW paying a customer? WW policy is not to refund for partial months. The payment is to a customer and a check avoids Stripe fees. It appeared as a credit to a customer in the CRM. We should </w:t>
      </w:r>
      <w:r w:rsidR="005334EA">
        <w:rPr>
          <w:rFonts w:ascii="Arial" w:hAnsi="Arial" w:cs="Arial"/>
          <w:sz w:val="22"/>
          <w:szCs w:val="22"/>
        </w:rPr>
        <w:t>remind</w:t>
      </w:r>
      <w:r>
        <w:rPr>
          <w:rFonts w:ascii="Arial" w:hAnsi="Arial" w:cs="Arial"/>
          <w:sz w:val="22"/>
          <w:szCs w:val="22"/>
        </w:rPr>
        <w:t xml:space="preserve"> WCF that we do not support refunding for partial months, though there may be some exceptions which should be approved by the MLP Manager.</w:t>
      </w:r>
    </w:p>
    <w:p w14:paraId="7EBA0534" w14:textId="4BDAF255" w:rsidR="00E01283" w:rsidRDefault="00E01283" w:rsidP="005334EA">
      <w:pPr>
        <w:pStyle w:val="ListParagraph"/>
        <w:spacing w:line="360" w:lineRule="auto"/>
        <w:rPr>
          <w:rFonts w:ascii="Arial" w:hAnsi="Arial" w:cs="Arial"/>
          <w:sz w:val="22"/>
          <w:szCs w:val="22"/>
        </w:rPr>
      </w:pPr>
      <w:r>
        <w:rPr>
          <w:rFonts w:ascii="Arial" w:hAnsi="Arial" w:cs="Arial"/>
          <w:sz w:val="22"/>
          <w:szCs w:val="22"/>
        </w:rPr>
        <w:t>Doug moved that we remove this from the warrant, Kent seconded.</w:t>
      </w:r>
    </w:p>
    <w:p w14:paraId="69A48E01" w14:textId="51DAB8CE" w:rsidR="00016009" w:rsidRDefault="00016009" w:rsidP="005334EA">
      <w:pPr>
        <w:pStyle w:val="ListParagraph"/>
        <w:spacing w:line="360" w:lineRule="auto"/>
        <w:rPr>
          <w:rFonts w:ascii="Arial" w:hAnsi="Arial" w:cs="Arial"/>
          <w:sz w:val="22"/>
          <w:szCs w:val="22"/>
        </w:rPr>
      </w:pPr>
      <w:r>
        <w:rPr>
          <w:rFonts w:ascii="Arial" w:hAnsi="Arial" w:cs="Arial"/>
          <w:sz w:val="22"/>
          <w:szCs w:val="22"/>
        </w:rPr>
        <w:t>Vote:</w:t>
      </w:r>
    </w:p>
    <w:tbl>
      <w:tblPr>
        <w:tblStyle w:val="TableGrid"/>
        <w:tblW w:w="0" w:type="auto"/>
        <w:tblInd w:w="720" w:type="dxa"/>
        <w:tblLook w:val="0420" w:firstRow="1" w:lastRow="0" w:firstColumn="0" w:lastColumn="0" w:noHBand="0" w:noVBand="1"/>
      </w:tblPr>
      <w:tblGrid>
        <w:gridCol w:w="2605"/>
        <w:gridCol w:w="810"/>
      </w:tblGrid>
      <w:tr w:rsidR="00016009" w14:paraId="076118A4" w14:textId="77777777" w:rsidTr="003A14BD">
        <w:tc>
          <w:tcPr>
            <w:tcW w:w="2605" w:type="dxa"/>
          </w:tcPr>
          <w:p w14:paraId="68E8AF9A" w14:textId="77777777" w:rsidR="00016009" w:rsidRDefault="00016009" w:rsidP="005334EA">
            <w:pPr>
              <w:spacing w:after="120" w:line="360" w:lineRule="auto"/>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lastRenderedPageBreak/>
              <w:t>Name</w:t>
            </w:r>
          </w:p>
        </w:tc>
        <w:tc>
          <w:tcPr>
            <w:tcW w:w="810" w:type="dxa"/>
          </w:tcPr>
          <w:p w14:paraId="41A58EB9" w14:textId="77777777" w:rsidR="00016009" w:rsidRDefault="00016009" w:rsidP="005334EA">
            <w:pPr>
              <w:spacing w:after="120" w:line="360" w:lineRule="auto"/>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Vote</w:t>
            </w:r>
          </w:p>
        </w:tc>
      </w:tr>
      <w:tr w:rsidR="00016009" w14:paraId="75BFCC6D" w14:textId="77777777" w:rsidTr="003A14BD">
        <w:trPr>
          <w:trHeight w:val="476"/>
        </w:trPr>
        <w:tc>
          <w:tcPr>
            <w:tcW w:w="2605" w:type="dxa"/>
          </w:tcPr>
          <w:p w14:paraId="32FAFF5B" w14:textId="77777777" w:rsidR="00016009" w:rsidRPr="002A4CCE" w:rsidRDefault="00016009" w:rsidP="005334EA">
            <w:pPr>
              <w:spacing w:after="120" w:line="36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Doug </w:t>
            </w:r>
          </w:p>
        </w:tc>
        <w:tc>
          <w:tcPr>
            <w:tcW w:w="810" w:type="dxa"/>
          </w:tcPr>
          <w:p w14:paraId="62230D3D" w14:textId="4166A5D5" w:rsidR="00016009" w:rsidRPr="00741057" w:rsidRDefault="00E01283" w:rsidP="005334EA">
            <w:pPr>
              <w:spacing w:after="120" w:line="360" w:lineRule="auto"/>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016009" w14:paraId="6E256897" w14:textId="77777777" w:rsidTr="003A14BD">
        <w:tc>
          <w:tcPr>
            <w:tcW w:w="2605" w:type="dxa"/>
          </w:tcPr>
          <w:p w14:paraId="5A1267AF" w14:textId="77777777" w:rsidR="00016009" w:rsidRPr="002A4CCE" w:rsidRDefault="00016009" w:rsidP="005334EA">
            <w:pPr>
              <w:spacing w:after="120" w:line="36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David</w:t>
            </w:r>
          </w:p>
        </w:tc>
        <w:tc>
          <w:tcPr>
            <w:tcW w:w="810" w:type="dxa"/>
          </w:tcPr>
          <w:p w14:paraId="0F20889B" w14:textId="19F4C5A8" w:rsidR="00016009" w:rsidRPr="00741057" w:rsidRDefault="00E01283" w:rsidP="005334EA">
            <w:pPr>
              <w:spacing w:after="120" w:line="360" w:lineRule="auto"/>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016009" w14:paraId="046D734C" w14:textId="77777777" w:rsidTr="003A14BD">
        <w:trPr>
          <w:trHeight w:val="278"/>
        </w:trPr>
        <w:tc>
          <w:tcPr>
            <w:tcW w:w="2605" w:type="dxa"/>
          </w:tcPr>
          <w:p w14:paraId="2C2A513B" w14:textId="77777777" w:rsidR="00016009" w:rsidRPr="002A4CCE" w:rsidRDefault="00016009" w:rsidP="005334EA">
            <w:pPr>
              <w:spacing w:after="120" w:line="36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Kent</w:t>
            </w:r>
          </w:p>
        </w:tc>
        <w:tc>
          <w:tcPr>
            <w:tcW w:w="810" w:type="dxa"/>
          </w:tcPr>
          <w:p w14:paraId="6E7B1F52" w14:textId="5E4F795F" w:rsidR="00016009" w:rsidRPr="00741057" w:rsidRDefault="00E01283" w:rsidP="005334EA">
            <w:pPr>
              <w:spacing w:after="120" w:line="360" w:lineRule="auto"/>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016009" w14:paraId="3491F72A" w14:textId="77777777" w:rsidTr="003A14BD">
        <w:tc>
          <w:tcPr>
            <w:tcW w:w="2605" w:type="dxa"/>
          </w:tcPr>
          <w:p w14:paraId="75ECCA4D" w14:textId="77777777" w:rsidR="00016009" w:rsidRPr="002A4CCE" w:rsidRDefault="00016009" w:rsidP="005334EA">
            <w:pPr>
              <w:spacing w:after="120" w:line="36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MaryEllen</w:t>
            </w:r>
          </w:p>
        </w:tc>
        <w:tc>
          <w:tcPr>
            <w:tcW w:w="810" w:type="dxa"/>
          </w:tcPr>
          <w:p w14:paraId="1819E5CF" w14:textId="29F02C52" w:rsidR="00016009" w:rsidRPr="00741057" w:rsidRDefault="00E01283" w:rsidP="005334EA">
            <w:pPr>
              <w:spacing w:after="120" w:line="360" w:lineRule="auto"/>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bl>
    <w:p w14:paraId="5EC3CC3D" w14:textId="13B32AB8" w:rsidR="00016009" w:rsidRDefault="00016009" w:rsidP="005334EA">
      <w:pPr>
        <w:pStyle w:val="ListParagraph"/>
        <w:spacing w:line="360" w:lineRule="auto"/>
        <w:rPr>
          <w:rFonts w:ascii="Arial" w:hAnsi="Arial" w:cs="Arial"/>
          <w:sz w:val="22"/>
          <w:szCs w:val="22"/>
        </w:rPr>
      </w:pPr>
      <w:r>
        <w:rPr>
          <w:rFonts w:ascii="Arial" w:hAnsi="Arial" w:cs="Arial"/>
          <w:sz w:val="22"/>
          <w:szCs w:val="22"/>
        </w:rPr>
        <w:t xml:space="preserve">Result: </w:t>
      </w:r>
      <w:r w:rsidR="00E01283">
        <w:rPr>
          <w:rFonts w:ascii="Arial" w:hAnsi="Arial" w:cs="Arial"/>
          <w:sz w:val="22"/>
          <w:szCs w:val="22"/>
        </w:rPr>
        <w:t>approved</w:t>
      </w:r>
    </w:p>
    <w:p w14:paraId="29622AE3" w14:textId="33923BAB" w:rsidR="000B38D2" w:rsidRDefault="000B38D2" w:rsidP="005334EA">
      <w:pPr>
        <w:pStyle w:val="ListParagraph"/>
        <w:spacing w:line="360" w:lineRule="auto"/>
        <w:rPr>
          <w:rFonts w:ascii="Arial" w:hAnsi="Arial" w:cs="Arial"/>
          <w:sz w:val="22"/>
          <w:szCs w:val="22"/>
        </w:rPr>
      </w:pPr>
      <w:r>
        <w:rPr>
          <w:rFonts w:ascii="Arial" w:hAnsi="Arial" w:cs="Arial"/>
          <w:sz w:val="22"/>
          <w:szCs w:val="22"/>
        </w:rPr>
        <w:t>Moved: Doug moved to approve the amended warrant for a total of $11,233.81.</w:t>
      </w:r>
    </w:p>
    <w:p w14:paraId="6EE38495" w14:textId="36563E66" w:rsidR="000B38D2" w:rsidRDefault="000B38D2" w:rsidP="005334EA">
      <w:pPr>
        <w:pStyle w:val="ListParagraph"/>
        <w:spacing w:line="360" w:lineRule="auto"/>
        <w:rPr>
          <w:rFonts w:ascii="Arial" w:hAnsi="Arial" w:cs="Arial"/>
          <w:sz w:val="22"/>
          <w:szCs w:val="22"/>
        </w:rPr>
      </w:pPr>
      <w:r>
        <w:rPr>
          <w:rFonts w:ascii="Arial" w:hAnsi="Arial" w:cs="Arial"/>
          <w:sz w:val="22"/>
          <w:szCs w:val="22"/>
        </w:rPr>
        <w:t>Seconded: Kent</w:t>
      </w:r>
    </w:p>
    <w:p w14:paraId="03615BF3" w14:textId="521590D1" w:rsidR="00E01283" w:rsidRDefault="00E01283" w:rsidP="005334EA">
      <w:pPr>
        <w:pStyle w:val="ListParagraph"/>
        <w:spacing w:line="360" w:lineRule="auto"/>
        <w:rPr>
          <w:rFonts w:ascii="Arial" w:hAnsi="Arial" w:cs="Arial"/>
          <w:sz w:val="22"/>
          <w:szCs w:val="22"/>
        </w:rPr>
      </w:pPr>
      <w:r>
        <w:rPr>
          <w:rFonts w:ascii="Arial" w:hAnsi="Arial" w:cs="Arial"/>
          <w:sz w:val="22"/>
          <w:szCs w:val="22"/>
        </w:rPr>
        <w:t xml:space="preserve">Vote: </w:t>
      </w:r>
    </w:p>
    <w:tbl>
      <w:tblPr>
        <w:tblStyle w:val="TableGrid"/>
        <w:tblW w:w="0" w:type="auto"/>
        <w:tblInd w:w="720" w:type="dxa"/>
        <w:tblLook w:val="0420" w:firstRow="1" w:lastRow="0" w:firstColumn="0" w:lastColumn="0" w:noHBand="0" w:noVBand="1"/>
      </w:tblPr>
      <w:tblGrid>
        <w:gridCol w:w="2605"/>
        <w:gridCol w:w="810"/>
      </w:tblGrid>
      <w:tr w:rsidR="00E01283" w14:paraId="5FCEFC81" w14:textId="77777777" w:rsidTr="001E3FE7">
        <w:tc>
          <w:tcPr>
            <w:tcW w:w="2605" w:type="dxa"/>
          </w:tcPr>
          <w:p w14:paraId="49113598" w14:textId="77777777" w:rsidR="00E01283" w:rsidRDefault="00E01283" w:rsidP="005334EA">
            <w:pPr>
              <w:spacing w:after="120" w:line="360" w:lineRule="auto"/>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Name</w:t>
            </w:r>
          </w:p>
        </w:tc>
        <w:tc>
          <w:tcPr>
            <w:tcW w:w="810" w:type="dxa"/>
          </w:tcPr>
          <w:p w14:paraId="3441EA87" w14:textId="77777777" w:rsidR="00E01283" w:rsidRDefault="00E01283" w:rsidP="005334EA">
            <w:pPr>
              <w:spacing w:after="120" w:line="360" w:lineRule="auto"/>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Vote</w:t>
            </w:r>
          </w:p>
        </w:tc>
      </w:tr>
      <w:tr w:rsidR="00E01283" w14:paraId="6A70F6A3" w14:textId="77777777" w:rsidTr="001E3FE7">
        <w:trPr>
          <w:trHeight w:val="476"/>
        </w:trPr>
        <w:tc>
          <w:tcPr>
            <w:tcW w:w="2605" w:type="dxa"/>
          </w:tcPr>
          <w:p w14:paraId="22B9DB4C" w14:textId="77777777" w:rsidR="00E01283" w:rsidRPr="002A4CCE" w:rsidRDefault="00E01283" w:rsidP="005334EA">
            <w:pPr>
              <w:spacing w:after="120" w:line="36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Doug </w:t>
            </w:r>
          </w:p>
        </w:tc>
        <w:tc>
          <w:tcPr>
            <w:tcW w:w="810" w:type="dxa"/>
          </w:tcPr>
          <w:p w14:paraId="4F1EC4CE" w14:textId="77777777" w:rsidR="00E01283" w:rsidRPr="00741057" w:rsidRDefault="00E01283" w:rsidP="005334EA">
            <w:pPr>
              <w:spacing w:after="120" w:line="360" w:lineRule="auto"/>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E01283" w14:paraId="0885ADF3" w14:textId="77777777" w:rsidTr="001E3FE7">
        <w:tc>
          <w:tcPr>
            <w:tcW w:w="2605" w:type="dxa"/>
          </w:tcPr>
          <w:p w14:paraId="0AB2C953" w14:textId="77777777" w:rsidR="00E01283" w:rsidRPr="002A4CCE" w:rsidRDefault="00E01283" w:rsidP="005334EA">
            <w:pPr>
              <w:spacing w:after="120" w:line="36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David</w:t>
            </w:r>
          </w:p>
        </w:tc>
        <w:tc>
          <w:tcPr>
            <w:tcW w:w="810" w:type="dxa"/>
          </w:tcPr>
          <w:p w14:paraId="07E21D2B" w14:textId="77777777" w:rsidR="00E01283" w:rsidRPr="00741057" w:rsidRDefault="00E01283" w:rsidP="005334EA">
            <w:pPr>
              <w:spacing w:after="120" w:line="360" w:lineRule="auto"/>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E01283" w14:paraId="14CF89B0" w14:textId="77777777" w:rsidTr="001E3FE7">
        <w:trPr>
          <w:trHeight w:val="278"/>
        </w:trPr>
        <w:tc>
          <w:tcPr>
            <w:tcW w:w="2605" w:type="dxa"/>
          </w:tcPr>
          <w:p w14:paraId="0B6F0704" w14:textId="77777777" w:rsidR="00E01283" w:rsidRPr="002A4CCE" w:rsidRDefault="00E01283" w:rsidP="005334EA">
            <w:pPr>
              <w:spacing w:after="120" w:line="36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Kent</w:t>
            </w:r>
          </w:p>
        </w:tc>
        <w:tc>
          <w:tcPr>
            <w:tcW w:w="810" w:type="dxa"/>
          </w:tcPr>
          <w:p w14:paraId="3D6CDFB9" w14:textId="77777777" w:rsidR="00E01283" w:rsidRPr="00741057" w:rsidRDefault="00E01283" w:rsidP="005334EA">
            <w:pPr>
              <w:spacing w:after="120" w:line="360" w:lineRule="auto"/>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E01283" w14:paraId="0728D862" w14:textId="77777777" w:rsidTr="001E3FE7">
        <w:tc>
          <w:tcPr>
            <w:tcW w:w="2605" w:type="dxa"/>
          </w:tcPr>
          <w:p w14:paraId="78E1D15E" w14:textId="77777777" w:rsidR="00E01283" w:rsidRPr="002A4CCE" w:rsidRDefault="00E01283" w:rsidP="005334EA">
            <w:pPr>
              <w:spacing w:after="120" w:line="36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MaryEllen</w:t>
            </w:r>
          </w:p>
        </w:tc>
        <w:tc>
          <w:tcPr>
            <w:tcW w:w="810" w:type="dxa"/>
          </w:tcPr>
          <w:p w14:paraId="0A29F857" w14:textId="77777777" w:rsidR="00E01283" w:rsidRPr="00741057" w:rsidRDefault="00E01283" w:rsidP="005334EA">
            <w:pPr>
              <w:spacing w:after="120" w:line="360" w:lineRule="auto"/>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bl>
    <w:p w14:paraId="4501D29C" w14:textId="10B0791C" w:rsidR="00E01283" w:rsidRDefault="00E01283" w:rsidP="005334EA">
      <w:pPr>
        <w:pStyle w:val="ListParagraph"/>
        <w:spacing w:line="360" w:lineRule="auto"/>
        <w:rPr>
          <w:rFonts w:ascii="Arial" w:hAnsi="Arial" w:cs="Arial"/>
          <w:sz w:val="22"/>
          <w:szCs w:val="22"/>
        </w:rPr>
      </w:pPr>
      <w:r>
        <w:rPr>
          <w:rFonts w:ascii="Arial" w:hAnsi="Arial" w:cs="Arial"/>
          <w:sz w:val="22"/>
          <w:szCs w:val="22"/>
        </w:rPr>
        <w:t>Result: approved</w:t>
      </w:r>
    </w:p>
    <w:p w14:paraId="161D76C0" w14:textId="20F8B246" w:rsidR="00E01283" w:rsidRDefault="00E01283" w:rsidP="005334EA">
      <w:pPr>
        <w:pStyle w:val="ListParagraph"/>
        <w:spacing w:line="360" w:lineRule="auto"/>
        <w:rPr>
          <w:rFonts w:ascii="Arial" w:hAnsi="Arial" w:cs="Arial"/>
          <w:sz w:val="22"/>
          <w:szCs w:val="22"/>
        </w:rPr>
      </w:pPr>
    </w:p>
    <w:p w14:paraId="13A33DC5" w14:textId="7E79BB76" w:rsidR="009E2CE1" w:rsidRDefault="009E2CE1" w:rsidP="005334EA">
      <w:pPr>
        <w:pStyle w:val="ListParagraph"/>
        <w:numPr>
          <w:ilvl w:val="0"/>
          <w:numId w:val="2"/>
        </w:numPr>
        <w:spacing w:line="360" w:lineRule="auto"/>
        <w:rPr>
          <w:rFonts w:ascii="Arial" w:hAnsi="Arial" w:cs="Arial"/>
          <w:sz w:val="22"/>
          <w:szCs w:val="22"/>
        </w:rPr>
      </w:pPr>
      <w:r w:rsidRPr="009E2CE1">
        <w:rPr>
          <w:rFonts w:ascii="Arial" w:hAnsi="Arial" w:cs="Arial"/>
          <w:sz w:val="22"/>
          <w:szCs w:val="22"/>
        </w:rPr>
        <w:t>Other business which could not be reasonably foreseen within 48 hours of meeting</w:t>
      </w:r>
      <w:r w:rsidR="005334EA">
        <w:rPr>
          <w:rFonts w:ascii="Arial" w:hAnsi="Arial" w:cs="Arial"/>
          <w:sz w:val="22"/>
          <w:szCs w:val="22"/>
        </w:rPr>
        <w:t>:</w:t>
      </w:r>
    </w:p>
    <w:p w14:paraId="3551EF70" w14:textId="235B7754" w:rsidR="000B38D2" w:rsidRDefault="000B38D2" w:rsidP="005334EA">
      <w:pPr>
        <w:pStyle w:val="ListParagraph"/>
        <w:spacing w:line="360" w:lineRule="auto"/>
        <w:rPr>
          <w:rFonts w:ascii="Arial" w:hAnsi="Arial" w:cs="Arial"/>
          <w:sz w:val="22"/>
          <w:szCs w:val="22"/>
        </w:rPr>
      </w:pPr>
      <w:r>
        <w:rPr>
          <w:rFonts w:ascii="Arial" w:hAnsi="Arial" w:cs="Arial"/>
          <w:sz w:val="22"/>
          <w:szCs w:val="22"/>
        </w:rPr>
        <w:t xml:space="preserve">David reported a long delay in a repair after the March storm, he approved a customer credit for 1 week since there was no service and repair wasn’t completed in a timely manner.  The next monitoring bill from </w:t>
      </w:r>
      <w:proofErr w:type="spellStart"/>
      <w:r>
        <w:rPr>
          <w:rFonts w:ascii="Arial" w:hAnsi="Arial" w:cs="Arial"/>
          <w:sz w:val="22"/>
          <w:szCs w:val="22"/>
        </w:rPr>
        <w:t>Cebula</w:t>
      </w:r>
      <w:proofErr w:type="spellEnd"/>
      <w:r>
        <w:rPr>
          <w:rFonts w:ascii="Arial" w:hAnsi="Arial" w:cs="Arial"/>
          <w:sz w:val="22"/>
          <w:szCs w:val="22"/>
        </w:rPr>
        <w:t xml:space="preserve"> should include a credit for </w:t>
      </w:r>
      <w:proofErr w:type="gramStart"/>
      <w:r>
        <w:rPr>
          <w:rFonts w:ascii="Arial" w:hAnsi="Arial" w:cs="Arial"/>
          <w:sz w:val="22"/>
          <w:szCs w:val="22"/>
        </w:rPr>
        <w:t>excessive</w:t>
      </w:r>
      <w:proofErr w:type="gramEnd"/>
      <w:r>
        <w:rPr>
          <w:rFonts w:ascii="Arial" w:hAnsi="Arial" w:cs="Arial"/>
          <w:sz w:val="22"/>
          <w:szCs w:val="22"/>
        </w:rPr>
        <w:t xml:space="preserve"> cost of a repair. Doug – we don’t want to set a precedent that customers should get credit for outages during major incidents, when parts of town are up, others waiting for repairs. David felt his case was different, the techs had come, couldn’t reach the pole, said they would return but didn’t.</w:t>
      </w:r>
    </w:p>
    <w:p w14:paraId="5577826E" w14:textId="2EFDBAC9" w:rsidR="009E2CE1" w:rsidRDefault="005334EA" w:rsidP="005334EA">
      <w:pPr>
        <w:pStyle w:val="ListParagraph"/>
        <w:numPr>
          <w:ilvl w:val="0"/>
          <w:numId w:val="2"/>
        </w:numPr>
        <w:spacing w:line="360" w:lineRule="auto"/>
        <w:rPr>
          <w:rFonts w:ascii="Arial" w:hAnsi="Arial" w:cs="Arial"/>
          <w:sz w:val="22"/>
          <w:szCs w:val="22"/>
        </w:rPr>
      </w:pPr>
      <w:r>
        <w:rPr>
          <w:rFonts w:ascii="Arial" w:hAnsi="Arial" w:cs="Arial"/>
          <w:sz w:val="22"/>
          <w:szCs w:val="22"/>
        </w:rPr>
        <w:t xml:space="preserve">Adjourn: </w:t>
      </w:r>
      <w:r w:rsidR="00C31E4D">
        <w:rPr>
          <w:rFonts w:ascii="Arial" w:hAnsi="Arial" w:cs="Arial"/>
          <w:sz w:val="22"/>
          <w:szCs w:val="22"/>
        </w:rPr>
        <w:t>Kent moved, David seconded, approve</w:t>
      </w:r>
      <w:r w:rsidR="00353FB5">
        <w:rPr>
          <w:rFonts w:ascii="Arial" w:hAnsi="Arial" w:cs="Arial"/>
          <w:sz w:val="22"/>
          <w:szCs w:val="22"/>
        </w:rPr>
        <w:t>d</w:t>
      </w:r>
      <w:r w:rsidR="00C31E4D">
        <w:rPr>
          <w:rFonts w:ascii="Arial" w:hAnsi="Arial" w:cs="Arial"/>
          <w:sz w:val="22"/>
          <w:szCs w:val="22"/>
        </w:rPr>
        <w:t xml:space="preserve"> by voice vote.</w:t>
      </w:r>
    </w:p>
    <w:p w14:paraId="1BC42E55" w14:textId="69B6024C" w:rsidR="00E612C0" w:rsidRPr="00E612C0" w:rsidRDefault="00E612C0" w:rsidP="00E612C0">
      <w:pPr>
        <w:pStyle w:val="ListParagraph"/>
        <w:rPr>
          <w:rFonts w:ascii="Arial" w:hAnsi="Arial" w:cs="Arial"/>
          <w:sz w:val="22"/>
          <w:szCs w:val="22"/>
        </w:rPr>
      </w:pPr>
    </w:p>
    <w:p w14:paraId="3F028C57" w14:textId="77777777" w:rsidR="005D1BDA" w:rsidRPr="00B91CC7" w:rsidRDefault="005D1BDA" w:rsidP="00C1424E">
      <w:pPr>
        <w:pStyle w:val="Heading1"/>
      </w:pPr>
    </w:p>
    <w:sectPr w:rsidR="005D1BDA" w:rsidRPr="00B91C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28CF4" w14:textId="77777777" w:rsidR="000C2559" w:rsidRDefault="000C2559" w:rsidP="00016009">
      <w:r>
        <w:separator/>
      </w:r>
    </w:p>
  </w:endnote>
  <w:endnote w:type="continuationSeparator" w:id="0">
    <w:p w14:paraId="3CFB2495" w14:textId="77777777" w:rsidR="000C2559" w:rsidRDefault="000C2559" w:rsidP="0001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8387" w14:textId="77777777" w:rsidR="00016009" w:rsidRDefault="000160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94B9" w14:textId="77777777" w:rsidR="00016009" w:rsidRDefault="000160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079C" w14:textId="77777777" w:rsidR="00016009" w:rsidRDefault="00016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6D510" w14:textId="77777777" w:rsidR="000C2559" w:rsidRDefault="000C2559" w:rsidP="00016009">
      <w:r>
        <w:separator/>
      </w:r>
    </w:p>
  </w:footnote>
  <w:footnote w:type="continuationSeparator" w:id="0">
    <w:p w14:paraId="38EA9C39" w14:textId="77777777" w:rsidR="000C2559" w:rsidRDefault="000C2559" w:rsidP="00016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971F" w14:textId="77777777" w:rsidR="00016009" w:rsidRDefault="000160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C446" w14:textId="5C94B13F" w:rsidR="00016009" w:rsidRDefault="000160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BDAF" w14:textId="77777777" w:rsidR="00016009" w:rsidRDefault="00016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65050"/>
    <w:multiLevelType w:val="hybridMultilevel"/>
    <w:tmpl w:val="9F0E4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0634F3"/>
    <w:multiLevelType w:val="hybridMultilevel"/>
    <w:tmpl w:val="06B47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536459">
    <w:abstractNumId w:val="0"/>
  </w:num>
  <w:num w:numId="2" w16cid:durableId="839082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CB"/>
    <w:rsid w:val="000026FF"/>
    <w:rsid w:val="00016009"/>
    <w:rsid w:val="000253A5"/>
    <w:rsid w:val="000638D5"/>
    <w:rsid w:val="0006707B"/>
    <w:rsid w:val="00072818"/>
    <w:rsid w:val="00080EA3"/>
    <w:rsid w:val="000815A5"/>
    <w:rsid w:val="000818FD"/>
    <w:rsid w:val="00087ACC"/>
    <w:rsid w:val="00087B23"/>
    <w:rsid w:val="000A5BBC"/>
    <w:rsid w:val="000A64AB"/>
    <w:rsid w:val="000B38D2"/>
    <w:rsid w:val="000B46A5"/>
    <w:rsid w:val="000B55DA"/>
    <w:rsid w:val="000C2559"/>
    <w:rsid w:val="000C66CB"/>
    <w:rsid w:val="000D0396"/>
    <w:rsid w:val="000D4546"/>
    <w:rsid w:val="000D6AB5"/>
    <w:rsid w:val="000E48B0"/>
    <w:rsid w:val="000E4D49"/>
    <w:rsid w:val="000F3FE8"/>
    <w:rsid w:val="00100391"/>
    <w:rsid w:val="00107B80"/>
    <w:rsid w:val="00124422"/>
    <w:rsid w:val="00131A33"/>
    <w:rsid w:val="00134B2C"/>
    <w:rsid w:val="00142BE1"/>
    <w:rsid w:val="00147AD7"/>
    <w:rsid w:val="0015780B"/>
    <w:rsid w:val="00163F62"/>
    <w:rsid w:val="00172E61"/>
    <w:rsid w:val="00174833"/>
    <w:rsid w:val="00177C24"/>
    <w:rsid w:val="00182872"/>
    <w:rsid w:val="0019287F"/>
    <w:rsid w:val="001A0D4D"/>
    <w:rsid w:val="001A2D08"/>
    <w:rsid w:val="001A461C"/>
    <w:rsid w:val="001C5D89"/>
    <w:rsid w:val="001C6242"/>
    <w:rsid w:val="001C7BFC"/>
    <w:rsid w:val="001E110D"/>
    <w:rsid w:val="001E23B8"/>
    <w:rsid w:val="001E4BE0"/>
    <w:rsid w:val="00205138"/>
    <w:rsid w:val="002135F0"/>
    <w:rsid w:val="002216A8"/>
    <w:rsid w:val="00221768"/>
    <w:rsid w:val="00234962"/>
    <w:rsid w:val="00237B18"/>
    <w:rsid w:val="00240E83"/>
    <w:rsid w:val="00240EEE"/>
    <w:rsid w:val="002410E5"/>
    <w:rsid w:val="00243AA7"/>
    <w:rsid w:val="00246FBB"/>
    <w:rsid w:val="00247A39"/>
    <w:rsid w:val="0025478C"/>
    <w:rsid w:val="00255009"/>
    <w:rsid w:val="0025717A"/>
    <w:rsid w:val="00257197"/>
    <w:rsid w:val="00272004"/>
    <w:rsid w:val="002746B1"/>
    <w:rsid w:val="0027792F"/>
    <w:rsid w:val="002812CD"/>
    <w:rsid w:val="002827B1"/>
    <w:rsid w:val="002A26E0"/>
    <w:rsid w:val="002A33CB"/>
    <w:rsid w:val="002A5223"/>
    <w:rsid w:val="002A646D"/>
    <w:rsid w:val="002A7B90"/>
    <w:rsid w:val="002B48BF"/>
    <w:rsid w:val="002B57F9"/>
    <w:rsid w:val="002C1DD7"/>
    <w:rsid w:val="002C73E2"/>
    <w:rsid w:val="002D0E3E"/>
    <w:rsid w:val="002D6984"/>
    <w:rsid w:val="002F2298"/>
    <w:rsid w:val="002F6B92"/>
    <w:rsid w:val="002F77E3"/>
    <w:rsid w:val="00305315"/>
    <w:rsid w:val="00305D53"/>
    <w:rsid w:val="00316290"/>
    <w:rsid w:val="00316350"/>
    <w:rsid w:val="0032092D"/>
    <w:rsid w:val="00324AA3"/>
    <w:rsid w:val="00331BA4"/>
    <w:rsid w:val="00334BC8"/>
    <w:rsid w:val="00343298"/>
    <w:rsid w:val="00353FB5"/>
    <w:rsid w:val="00364149"/>
    <w:rsid w:val="0038131E"/>
    <w:rsid w:val="00393DC6"/>
    <w:rsid w:val="003A066D"/>
    <w:rsid w:val="003A6D84"/>
    <w:rsid w:val="003A7023"/>
    <w:rsid w:val="003A72FB"/>
    <w:rsid w:val="003B636A"/>
    <w:rsid w:val="003C4F34"/>
    <w:rsid w:val="003C572A"/>
    <w:rsid w:val="003D38B6"/>
    <w:rsid w:val="003E1373"/>
    <w:rsid w:val="003E5557"/>
    <w:rsid w:val="003E5DAE"/>
    <w:rsid w:val="003E72AA"/>
    <w:rsid w:val="003E7C09"/>
    <w:rsid w:val="00412E9B"/>
    <w:rsid w:val="00417ADC"/>
    <w:rsid w:val="004240EB"/>
    <w:rsid w:val="00432220"/>
    <w:rsid w:val="004401F6"/>
    <w:rsid w:val="00440B96"/>
    <w:rsid w:val="00440EB0"/>
    <w:rsid w:val="00442F82"/>
    <w:rsid w:val="004452BA"/>
    <w:rsid w:val="004479A6"/>
    <w:rsid w:val="00447E71"/>
    <w:rsid w:val="00450722"/>
    <w:rsid w:val="00452757"/>
    <w:rsid w:val="00460E2C"/>
    <w:rsid w:val="0047427B"/>
    <w:rsid w:val="004816A2"/>
    <w:rsid w:val="004869EA"/>
    <w:rsid w:val="004B0F06"/>
    <w:rsid w:val="004C4669"/>
    <w:rsid w:val="004C5037"/>
    <w:rsid w:val="004C69A6"/>
    <w:rsid w:val="004C7E93"/>
    <w:rsid w:val="004D7DA8"/>
    <w:rsid w:val="004E29AB"/>
    <w:rsid w:val="004F1E4A"/>
    <w:rsid w:val="004F53B4"/>
    <w:rsid w:val="004F59A3"/>
    <w:rsid w:val="004F5D22"/>
    <w:rsid w:val="004F6CF0"/>
    <w:rsid w:val="005030B6"/>
    <w:rsid w:val="005201C4"/>
    <w:rsid w:val="005204D6"/>
    <w:rsid w:val="0052737F"/>
    <w:rsid w:val="00527CDF"/>
    <w:rsid w:val="00530787"/>
    <w:rsid w:val="00530F2A"/>
    <w:rsid w:val="005334EA"/>
    <w:rsid w:val="00551185"/>
    <w:rsid w:val="005522B3"/>
    <w:rsid w:val="005615F1"/>
    <w:rsid w:val="00561DFA"/>
    <w:rsid w:val="005666D7"/>
    <w:rsid w:val="0056744F"/>
    <w:rsid w:val="00574573"/>
    <w:rsid w:val="00580CED"/>
    <w:rsid w:val="00587624"/>
    <w:rsid w:val="00592BCD"/>
    <w:rsid w:val="00597972"/>
    <w:rsid w:val="005A1158"/>
    <w:rsid w:val="005B34FE"/>
    <w:rsid w:val="005B42D9"/>
    <w:rsid w:val="005C2D45"/>
    <w:rsid w:val="005D1BDA"/>
    <w:rsid w:val="005F07EB"/>
    <w:rsid w:val="005F30CE"/>
    <w:rsid w:val="005F457D"/>
    <w:rsid w:val="005F5D3A"/>
    <w:rsid w:val="00601E03"/>
    <w:rsid w:val="00605300"/>
    <w:rsid w:val="00610975"/>
    <w:rsid w:val="00611914"/>
    <w:rsid w:val="006165DE"/>
    <w:rsid w:val="00622B85"/>
    <w:rsid w:val="00625EE5"/>
    <w:rsid w:val="00630D69"/>
    <w:rsid w:val="00640C82"/>
    <w:rsid w:val="006426A3"/>
    <w:rsid w:val="00643787"/>
    <w:rsid w:val="00643BC8"/>
    <w:rsid w:val="006466EC"/>
    <w:rsid w:val="00653A65"/>
    <w:rsid w:val="00676C86"/>
    <w:rsid w:val="00677B08"/>
    <w:rsid w:val="00683E76"/>
    <w:rsid w:val="006A44B3"/>
    <w:rsid w:val="006A76AC"/>
    <w:rsid w:val="006B17D9"/>
    <w:rsid w:val="006B5E4D"/>
    <w:rsid w:val="006C0AC4"/>
    <w:rsid w:val="006C36F3"/>
    <w:rsid w:val="006D1E6F"/>
    <w:rsid w:val="006D2F93"/>
    <w:rsid w:val="006E0FB4"/>
    <w:rsid w:val="006E1463"/>
    <w:rsid w:val="006E18FC"/>
    <w:rsid w:val="006E2119"/>
    <w:rsid w:val="006E2DC3"/>
    <w:rsid w:val="006E5824"/>
    <w:rsid w:val="0071521B"/>
    <w:rsid w:val="00720D20"/>
    <w:rsid w:val="00721E6C"/>
    <w:rsid w:val="00736502"/>
    <w:rsid w:val="00741455"/>
    <w:rsid w:val="00760DDB"/>
    <w:rsid w:val="00782217"/>
    <w:rsid w:val="007A051B"/>
    <w:rsid w:val="007A331A"/>
    <w:rsid w:val="007A4505"/>
    <w:rsid w:val="007A68BE"/>
    <w:rsid w:val="007C635C"/>
    <w:rsid w:val="007E3801"/>
    <w:rsid w:val="007F3926"/>
    <w:rsid w:val="00805CB9"/>
    <w:rsid w:val="00806662"/>
    <w:rsid w:val="00810C2B"/>
    <w:rsid w:val="00812B1D"/>
    <w:rsid w:val="008319F0"/>
    <w:rsid w:val="00837F7C"/>
    <w:rsid w:val="00847181"/>
    <w:rsid w:val="00857657"/>
    <w:rsid w:val="00860D37"/>
    <w:rsid w:val="0086439F"/>
    <w:rsid w:val="008720E7"/>
    <w:rsid w:val="00876844"/>
    <w:rsid w:val="008908E6"/>
    <w:rsid w:val="008932C2"/>
    <w:rsid w:val="008942E7"/>
    <w:rsid w:val="008A6CC7"/>
    <w:rsid w:val="008D1911"/>
    <w:rsid w:val="008E445A"/>
    <w:rsid w:val="008E5A5B"/>
    <w:rsid w:val="00900A6D"/>
    <w:rsid w:val="00910745"/>
    <w:rsid w:val="00913BCE"/>
    <w:rsid w:val="0092237A"/>
    <w:rsid w:val="0092449C"/>
    <w:rsid w:val="0093188C"/>
    <w:rsid w:val="00934400"/>
    <w:rsid w:val="00937743"/>
    <w:rsid w:val="00943910"/>
    <w:rsid w:val="0096421A"/>
    <w:rsid w:val="009648E3"/>
    <w:rsid w:val="00964FC0"/>
    <w:rsid w:val="00966B07"/>
    <w:rsid w:val="00981080"/>
    <w:rsid w:val="00986671"/>
    <w:rsid w:val="00986906"/>
    <w:rsid w:val="00987D7E"/>
    <w:rsid w:val="00991623"/>
    <w:rsid w:val="00994451"/>
    <w:rsid w:val="009A779F"/>
    <w:rsid w:val="009A7A64"/>
    <w:rsid w:val="009B55FD"/>
    <w:rsid w:val="009B6D52"/>
    <w:rsid w:val="009E14F4"/>
    <w:rsid w:val="009E2CE1"/>
    <w:rsid w:val="009F01C6"/>
    <w:rsid w:val="009F7988"/>
    <w:rsid w:val="00A07702"/>
    <w:rsid w:val="00A12CD7"/>
    <w:rsid w:val="00A166B5"/>
    <w:rsid w:val="00A2048B"/>
    <w:rsid w:val="00A31D73"/>
    <w:rsid w:val="00A362A3"/>
    <w:rsid w:val="00A47C7F"/>
    <w:rsid w:val="00A67A9E"/>
    <w:rsid w:val="00A83711"/>
    <w:rsid w:val="00A92BB2"/>
    <w:rsid w:val="00A94396"/>
    <w:rsid w:val="00A96982"/>
    <w:rsid w:val="00AA2DD8"/>
    <w:rsid w:val="00AB5CA4"/>
    <w:rsid w:val="00AB5E5A"/>
    <w:rsid w:val="00AD19A3"/>
    <w:rsid w:val="00AE54DA"/>
    <w:rsid w:val="00AF05B3"/>
    <w:rsid w:val="00AF228E"/>
    <w:rsid w:val="00B1285F"/>
    <w:rsid w:val="00B12FE7"/>
    <w:rsid w:val="00B17214"/>
    <w:rsid w:val="00B20F94"/>
    <w:rsid w:val="00B322C0"/>
    <w:rsid w:val="00B3419F"/>
    <w:rsid w:val="00B37452"/>
    <w:rsid w:val="00B40DB9"/>
    <w:rsid w:val="00B4245C"/>
    <w:rsid w:val="00B572AB"/>
    <w:rsid w:val="00B67F2F"/>
    <w:rsid w:val="00B756A2"/>
    <w:rsid w:val="00B75977"/>
    <w:rsid w:val="00B82C63"/>
    <w:rsid w:val="00B91CC7"/>
    <w:rsid w:val="00B948D0"/>
    <w:rsid w:val="00BB1A24"/>
    <w:rsid w:val="00BC14AB"/>
    <w:rsid w:val="00BC329C"/>
    <w:rsid w:val="00BC5379"/>
    <w:rsid w:val="00BC7416"/>
    <w:rsid w:val="00BD5586"/>
    <w:rsid w:val="00BF0A5C"/>
    <w:rsid w:val="00BF10C3"/>
    <w:rsid w:val="00BF2173"/>
    <w:rsid w:val="00BF2ACB"/>
    <w:rsid w:val="00C1424E"/>
    <w:rsid w:val="00C26E13"/>
    <w:rsid w:val="00C31E4D"/>
    <w:rsid w:val="00C3342E"/>
    <w:rsid w:val="00C33CF7"/>
    <w:rsid w:val="00C402E4"/>
    <w:rsid w:val="00C5203E"/>
    <w:rsid w:val="00C541FB"/>
    <w:rsid w:val="00C5776C"/>
    <w:rsid w:val="00C634F2"/>
    <w:rsid w:val="00C648E7"/>
    <w:rsid w:val="00C6561E"/>
    <w:rsid w:val="00C66767"/>
    <w:rsid w:val="00C7390D"/>
    <w:rsid w:val="00C74E1C"/>
    <w:rsid w:val="00C74FF8"/>
    <w:rsid w:val="00CA442C"/>
    <w:rsid w:val="00CA7FBF"/>
    <w:rsid w:val="00CB1788"/>
    <w:rsid w:val="00CB302B"/>
    <w:rsid w:val="00CB54F1"/>
    <w:rsid w:val="00CC7B6C"/>
    <w:rsid w:val="00CD0701"/>
    <w:rsid w:val="00CD0A98"/>
    <w:rsid w:val="00CE5D6A"/>
    <w:rsid w:val="00CF1800"/>
    <w:rsid w:val="00D00C26"/>
    <w:rsid w:val="00D076D0"/>
    <w:rsid w:val="00D2620D"/>
    <w:rsid w:val="00D27681"/>
    <w:rsid w:val="00D40120"/>
    <w:rsid w:val="00D42455"/>
    <w:rsid w:val="00D43569"/>
    <w:rsid w:val="00D45B6B"/>
    <w:rsid w:val="00D577B5"/>
    <w:rsid w:val="00D72BFE"/>
    <w:rsid w:val="00D73780"/>
    <w:rsid w:val="00D75AF6"/>
    <w:rsid w:val="00D83DC7"/>
    <w:rsid w:val="00D913BA"/>
    <w:rsid w:val="00DA6E80"/>
    <w:rsid w:val="00DB6325"/>
    <w:rsid w:val="00DB6665"/>
    <w:rsid w:val="00DC31A9"/>
    <w:rsid w:val="00E01283"/>
    <w:rsid w:val="00E138D1"/>
    <w:rsid w:val="00E163F6"/>
    <w:rsid w:val="00E23440"/>
    <w:rsid w:val="00E252EE"/>
    <w:rsid w:val="00E32D21"/>
    <w:rsid w:val="00E3471E"/>
    <w:rsid w:val="00E35EFB"/>
    <w:rsid w:val="00E40E57"/>
    <w:rsid w:val="00E42C7B"/>
    <w:rsid w:val="00E4593A"/>
    <w:rsid w:val="00E531C0"/>
    <w:rsid w:val="00E53EDA"/>
    <w:rsid w:val="00E5749E"/>
    <w:rsid w:val="00E612C0"/>
    <w:rsid w:val="00E65A1F"/>
    <w:rsid w:val="00E6608A"/>
    <w:rsid w:val="00E71669"/>
    <w:rsid w:val="00E74237"/>
    <w:rsid w:val="00E80C1C"/>
    <w:rsid w:val="00E90210"/>
    <w:rsid w:val="00E95EC0"/>
    <w:rsid w:val="00EA5BC1"/>
    <w:rsid w:val="00EB380B"/>
    <w:rsid w:val="00EB45F9"/>
    <w:rsid w:val="00EB5457"/>
    <w:rsid w:val="00EB6DCC"/>
    <w:rsid w:val="00EC4D55"/>
    <w:rsid w:val="00EC5370"/>
    <w:rsid w:val="00ED0F12"/>
    <w:rsid w:val="00ED30F7"/>
    <w:rsid w:val="00ED60CE"/>
    <w:rsid w:val="00EF5B90"/>
    <w:rsid w:val="00F00A15"/>
    <w:rsid w:val="00F06311"/>
    <w:rsid w:val="00F108D2"/>
    <w:rsid w:val="00F1207C"/>
    <w:rsid w:val="00F16262"/>
    <w:rsid w:val="00F320C4"/>
    <w:rsid w:val="00F41D91"/>
    <w:rsid w:val="00F461FD"/>
    <w:rsid w:val="00F6116C"/>
    <w:rsid w:val="00F66CB7"/>
    <w:rsid w:val="00F76C6F"/>
    <w:rsid w:val="00F86764"/>
    <w:rsid w:val="00F9334E"/>
    <w:rsid w:val="00FA1287"/>
    <w:rsid w:val="00FB7D2E"/>
    <w:rsid w:val="00FD2163"/>
    <w:rsid w:val="00FD6B1A"/>
    <w:rsid w:val="00FE681C"/>
    <w:rsid w:val="00FF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38BB2"/>
  <w15:chartTrackingRefBased/>
  <w15:docId w15:val="{A694ECF5-7520-4FF4-8EFB-92661DF3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424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824"/>
    <w:pPr>
      <w:widowControl w:val="0"/>
      <w:ind w:left="720"/>
      <w:contextualSpacing/>
    </w:pPr>
    <w:rPr>
      <w:rFonts w:ascii="Garamond" w:eastAsia="Garamond" w:hAnsi="Garamond" w:cs="Garamond"/>
      <w:color w:val="000000"/>
      <w:sz w:val="24"/>
      <w:szCs w:val="24"/>
    </w:rPr>
  </w:style>
  <w:style w:type="paragraph" w:styleId="BalloonText">
    <w:name w:val="Balloon Text"/>
    <w:basedOn w:val="Normal"/>
    <w:link w:val="BalloonTextChar"/>
    <w:uiPriority w:val="99"/>
    <w:semiHidden/>
    <w:unhideWhenUsed/>
    <w:rsid w:val="00E2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440"/>
    <w:rPr>
      <w:rFonts w:ascii="Segoe UI" w:hAnsi="Segoe UI" w:cs="Segoe UI"/>
      <w:sz w:val="18"/>
      <w:szCs w:val="18"/>
    </w:rPr>
  </w:style>
  <w:style w:type="character" w:customStyle="1" w:styleId="Heading1Char">
    <w:name w:val="Heading 1 Char"/>
    <w:basedOn w:val="DefaultParagraphFont"/>
    <w:link w:val="Heading1"/>
    <w:uiPriority w:val="9"/>
    <w:rsid w:val="00C1424E"/>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016009"/>
    <w:pPr>
      <w:widowControl w:val="0"/>
      <w:contextualSpacing/>
    </w:pPr>
    <w:rPr>
      <w:rFonts w:ascii="Arial" w:eastAsia="Arial" w:hAnsi="Arial" w:cs="Arial"/>
      <w:color w:val="00000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009"/>
    <w:pPr>
      <w:tabs>
        <w:tab w:val="center" w:pos="4680"/>
        <w:tab w:val="right" w:pos="9360"/>
      </w:tabs>
    </w:pPr>
  </w:style>
  <w:style w:type="character" w:customStyle="1" w:styleId="HeaderChar">
    <w:name w:val="Header Char"/>
    <w:basedOn w:val="DefaultParagraphFont"/>
    <w:link w:val="Header"/>
    <w:uiPriority w:val="99"/>
    <w:rsid w:val="00016009"/>
  </w:style>
  <w:style w:type="paragraph" w:styleId="Footer">
    <w:name w:val="footer"/>
    <w:basedOn w:val="Normal"/>
    <w:link w:val="FooterChar"/>
    <w:uiPriority w:val="99"/>
    <w:unhideWhenUsed/>
    <w:rsid w:val="00016009"/>
    <w:pPr>
      <w:tabs>
        <w:tab w:val="center" w:pos="4680"/>
        <w:tab w:val="right" w:pos="9360"/>
      </w:tabs>
    </w:pPr>
  </w:style>
  <w:style w:type="character" w:customStyle="1" w:styleId="FooterChar">
    <w:name w:val="Footer Char"/>
    <w:basedOn w:val="DefaultParagraphFont"/>
    <w:link w:val="Footer"/>
    <w:uiPriority w:val="99"/>
    <w:rsid w:val="00016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13039">
      <w:bodyDiv w:val="1"/>
      <w:marLeft w:val="0"/>
      <w:marRight w:val="0"/>
      <w:marTop w:val="0"/>
      <w:marBottom w:val="0"/>
      <w:divBdr>
        <w:top w:val="none" w:sz="0" w:space="0" w:color="auto"/>
        <w:left w:val="none" w:sz="0" w:space="0" w:color="auto"/>
        <w:bottom w:val="none" w:sz="0" w:space="0" w:color="auto"/>
        <w:right w:val="none" w:sz="0" w:space="0" w:color="auto"/>
      </w:divBdr>
      <w:divsChild>
        <w:div w:id="1844708219">
          <w:marLeft w:val="0"/>
          <w:marRight w:val="0"/>
          <w:marTop w:val="0"/>
          <w:marBottom w:val="0"/>
          <w:divBdr>
            <w:top w:val="none" w:sz="0" w:space="0" w:color="auto"/>
            <w:left w:val="none" w:sz="0" w:space="0" w:color="auto"/>
            <w:bottom w:val="none" w:sz="0" w:space="0" w:color="auto"/>
            <w:right w:val="none" w:sz="0" w:space="0" w:color="auto"/>
          </w:divBdr>
        </w:div>
        <w:div w:id="258030967">
          <w:marLeft w:val="0"/>
          <w:marRight w:val="0"/>
          <w:marTop w:val="0"/>
          <w:marBottom w:val="0"/>
          <w:divBdr>
            <w:top w:val="none" w:sz="0" w:space="0" w:color="auto"/>
            <w:left w:val="none" w:sz="0" w:space="0" w:color="auto"/>
            <w:bottom w:val="none" w:sz="0" w:space="0" w:color="auto"/>
            <w:right w:val="none" w:sz="0" w:space="0" w:color="auto"/>
          </w:divBdr>
        </w:div>
      </w:divsChild>
    </w:div>
    <w:div w:id="1717199856">
      <w:bodyDiv w:val="1"/>
      <w:marLeft w:val="0"/>
      <w:marRight w:val="0"/>
      <w:marTop w:val="0"/>
      <w:marBottom w:val="0"/>
      <w:divBdr>
        <w:top w:val="none" w:sz="0" w:space="0" w:color="auto"/>
        <w:left w:val="none" w:sz="0" w:space="0" w:color="auto"/>
        <w:bottom w:val="none" w:sz="0" w:space="0" w:color="auto"/>
        <w:right w:val="none" w:sz="0" w:space="0" w:color="auto"/>
      </w:divBdr>
    </w:div>
    <w:div w:id="2090150442">
      <w:bodyDiv w:val="1"/>
      <w:marLeft w:val="0"/>
      <w:marRight w:val="0"/>
      <w:marTop w:val="0"/>
      <w:marBottom w:val="0"/>
      <w:divBdr>
        <w:top w:val="none" w:sz="0" w:space="0" w:color="auto"/>
        <w:left w:val="none" w:sz="0" w:space="0" w:color="auto"/>
        <w:bottom w:val="none" w:sz="0" w:space="0" w:color="auto"/>
        <w:right w:val="none" w:sz="0" w:space="0" w:color="auto"/>
      </w:divBdr>
      <w:divsChild>
        <w:div w:id="634724117">
          <w:marLeft w:val="0"/>
          <w:marRight w:val="0"/>
          <w:marTop w:val="0"/>
          <w:marBottom w:val="0"/>
          <w:divBdr>
            <w:top w:val="none" w:sz="0" w:space="0" w:color="auto"/>
            <w:left w:val="none" w:sz="0" w:space="0" w:color="auto"/>
            <w:bottom w:val="none" w:sz="0" w:space="0" w:color="auto"/>
            <w:right w:val="none" w:sz="0" w:space="0" w:color="auto"/>
          </w:divBdr>
        </w:div>
        <w:div w:id="23404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1392</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 Kennedy</dc:creator>
  <cp:keywords/>
  <dc:description/>
  <cp:lastModifiedBy>meod</cp:lastModifiedBy>
  <cp:revision>13</cp:revision>
  <cp:lastPrinted>2017-10-04T19:06:00Z</cp:lastPrinted>
  <dcterms:created xsi:type="dcterms:W3CDTF">2023-05-03T15:59:00Z</dcterms:created>
  <dcterms:modified xsi:type="dcterms:W3CDTF">2023-06-07T22:36:00Z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