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E15A8E" w14:textId="77777777" w:rsidR="002C46B1" w:rsidRDefault="00D24D71">
      <w:pPr>
        <w:contextualSpacing w:val="0"/>
        <w:jc w:val="center"/>
      </w:pPr>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54FAD8EA" w:rsidR="00C25C10" w:rsidRDefault="005311AB"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1309D54D"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 xml:space="preserve">Directors </w:t>
      </w:r>
      <w:r w:rsidR="002C15B7">
        <w:rPr>
          <w:rFonts w:asciiTheme="minorHAnsi" w:hAnsiTheme="minorHAnsi"/>
          <w:color w:val="auto"/>
          <w:szCs w:val="22"/>
        </w:rPr>
        <w:t xml:space="preserve">and Executive Committee </w:t>
      </w:r>
      <w:r w:rsidRPr="00A74346">
        <w:rPr>
          <w:rFonts w:asciiTheme="minorHAnsi" w:hAnsiTheme="minorHAnsi"/>
          <w:color w:val="auto"/>
          <w:szCs w:val="22"/>
        </w:rPr>
        <w:t>Meeting</w:t>
      </w:r>
    </w:p>
    <w:p w14:paraId="248D5DBA" w14:textId="1592ABEA" w:rsidR="000D6B6B" w:rsidRPr="00867030" w:rsidRDefault="002A15BF" w:rsidP="00867030">
      <w:pPr>
        <w:spacing w:line="240" w:lineRule="auto"/>
        <w:contextualSpacing w:val="0"/>
        <w:jc w:val="center"/>
        <w:rPr>
          <w:rFonts w:asciiTheme="minorHAnsi" w:hAnsiTheme="minorHAnsi"/>
          <w:color w:val="auto"/>
          <w:sz w:val="24"/>
          <w:szCs w:val="22"/>
        </w:rPr>
      </w:pPr>
      <w:r>
        <w:rPr>
          <w:rFonts w:asciiTheme="minorHAnsi" w:hAnsiTheme="minorHAnsi" w:cs="PT Sans"/>
          <w:color w:val="393939"/>
          <w:sz w:val="24"/>
          <w:szCs w:val="28"/>
        </w:rPr>
        <w:t xml:space="preserve">Online </w:t>
      </w:r>
    </w:p>
    <w:p w14:paraId="5E51663C" w14:textId="5E3EF9E1" w:rsidR="0040021A"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day,</w:t>
      </w:r>
      <w:r w:rsidR="00BA0E60">
        <w:rPr>
          <w:rFonts w:asciiTheme="minorHAnsi" w:hAnsiTheme="minorHAnsi"/>
          <w:color w:val="auto"/>
          <w:szCs w:val="22"/>
        </w:rPr>
        <w:t xml:space="preserve"> </w:t>
      </w:r>
      <w:r w:rsidR="005A7E32">
        <w:rPr>
          <w:rFonts w:asciiTheme="minorHAnsi" w:hAnsiTheme="minorHAnsi"/>
          <w:color w:val="auto"/>
          <w:szCs w:val="22"/>
        </w:rPr>
        <w:t>January</w:t>
      </w:r>
      <w:r w:rsidR="00BF5329">
        <w:rPr>
          <w:rFonts w:asciiTheme="minorHAnsi" w:hAnsiTheme="minorHAnsi"/>
          <w:color w:val="auto"/>
          <w:szCs w:val="22"/>
        </w:rPr>
        <w:t xml:space="preserve"> </w:t>
      </w:r>
      <w:r w:rsidR="00220AF3">
        <w:rPr>
          <w:rFonts w:asciiTheme="minorHAnsi" w:hAnsiTheme="minorHAnsi"/>
          <w:color w:val="auto"/>
          <w:szCs w:val="22"/>
        </w:rPr>
        <w:t>20</w:t>
      </w:r>
      <w:r w:rsidR="005E2B65">
        <w:rPr>
          <w:rFonts w:asciiTheme="minorHAnsi" w:hAnsiTheme="minorHAnsi"/>
          <w:color w:val="auto"/>
          <w:szCs w:val="22"/>
        </w:rPr>
        <w:t>,</w:t>
      </w:r>
      <w:r w:rsidR="00F604D2" w:rsidRPr="00867030">
        <w:rPr>
          <w:rFonts w:asciiTheme="minorHAnsi" w:hAnsiTheme="minorHAnsi"/>
          <w:color w:val="auto"/>
          <w:szCs w:val="22"/>
        </w:rPr>
        <w:t xml:space="preserve"> 20</w:t>
      </w:r>
      <w:r w:rsidR="002A15BF">
        <w:rPr>
          <w:rFonts w:asciiTheme="minorHAnsi" w:hAnsiTheme="minorHAnsi"/>
          <w:color w:val="auto"/>
          <w:szCs w:val="22"/>
        </w:rPr>
        <w:t>2</w:t>
      </w:r>
      <w:r w:rsidR="005A7E32">
        <w:rPr>
          <w:rFonts w:asciiTheme="minorHAnsi" w:hAnsiTheme="minorHAnsi"/>
          <w:color w:val="auto"/>
          <w:szCs w:val="22"/>
        </w:rPr>
        <w:t>1</w:t>
      </w:r>
      <w:r w:rsidR="00F604D2" w:rsidRPr="00867030">
        <w:rPr>
          <w:rFonts w:asciiTheme="minorHAnsi" w:hAnsiTheme="minorHAnsi"/>
          <w:color w:val="auto"/>
          <w:szCs w:val="22"/>
        </w:rPr>
        <w:t xml:space="preserve">, </w:t>
      </w:r>
      <w:r w:rsidR="00BA0E60">
        <w:rPr>
          <w:rFonts w:asciiTheme="minorHAnsi" w:hAnsiTheme="minorHAnsi"/>
          <w:color w:val="auto"/>
          <w:szCs w:val="22"/>
        </w:rPr>
        <w:t>6</w:t>
      </w:r>
      <w:r w:rsidR="004B4E14">
        <w:rPr>
          <w:rFonts w:asciiTheme="minorHAnsi" w:hAnsiTheme="minorHAnsi"/>
          <w:color w:val="auto"/>
          <w:szCs w:val="22"/>
        </w:rPr>
        <w:t>:</w:t>
      </w:r>
      <w:r w:rsidR="00BA0E60">
        <w:rPr>
          <w:rFonts w:asciiTheme="minorHAnsi" w:hAnsiTheme="minorHAnsi"/>
          <w:color w:val="auto"/>
          <w:szCs w:val="22"/>
        </w:rPr>
        <w:t>3</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40142B7B" w14:textId="77777777" w:rsidR="000F09B1" w:rsidRDefault="000F09B1" w:rsidP="0051558C">
      <w:pPr>
        <w:spacing w:line="240" w:lineRule="auto"/>
        <w:contextualSpacing w:val="0"/>
        <w:rPr>
          <w:rFonts w:asciiTheme="minorHAnsi" w:hAnsiTheme="minorHAnsi"/>
          <w:color w:val="auto"/>
          <w:szCs w:val="22"/>
        </w:rPr>
      </w:pPr>
    </w:p>
    <w:p w14:paraId="73CBF871" w14:textId="7AEFEFF6" w:rsidR="00F90241" w:rsidRDefault="00AB0FFC" w:rsidP="0051558C">
      <w:pPr>
        <w:spacing w:line="240" w:lineRule="auto"/>
        <w:contextualSpacing w:val="0"/>
        <w:rPr>
          <w:rFonts w:asciiTheme="minorHAnsi" w:hAnsiTheme="minorHAnsi"/>
          <w:color w:val="auto"/>
          <w:szCs w:val="22"/>
        </w:rPr>
      </w:pPr>
      <w:r w:rsidRPr="00884064">
        <w:rPr>
          <w:rFonts w:asciiTheme="minorHAnsi" w:hAnsiTheme="minorHAnsi"/>
          <w:color w:val="auto"/>
          <w:szCs w:val="22"/>
        </w:rPr>
        <w:t>Attending:</w:t>
      </w:r>
      <w:r w:rsidR="00895085">
        <w:rPr>
          <w:rFonts w:asciiTheme="minorHAnsi" w:hAnsiTheme="minorHAnsi"/>
          <w:color w:val="auto"/>
          <w:szCs w:val="22"/>
        </w:rPr>
        <w:t xml:space="preserve"> Kent Lew, Doug McNally, Sheila Litchfield, Jeff Piemont, Kathy Soule-Regine, David Dvore, MaryEllen Kennedy, Jim Drawe</w:t>
      </w:r>
      <w:r w:rsidR="00AF22D3">
        <w:rPr>
          <w:rFonts w:asciiTheme="minorHAnsi" w:hAnsiTheme="minorHAnsi"/>
          <w:color w:val="auto"/>
          <w:szCs w:val="22"/>
        </w:rPr>
        <w:t>, Don</w:t>
      </w:r>
    </w:p>
    <w:p w14:paraId="61921F0F" w14:textId="77777777" w:rsidR="000F09B1" w:rsidRDefault="000F09B1" w:rsidP="0051558C">
      <w:pPr>
        <w:spacing w:line="240" w:lineRule="auto"/>
        <w:contextualSpacing w:val="0"/>
        <w:rPr>
          <w:rFonts w:asciiTheme="minorHAnsi" w:hAnsiTheme="minorHAnsi"/>
          <w:color w:val="auto"/>
          <w:szCs w:val="22"/>
        </w:rPr>
      </w:pPr>
    </w:p>
    <w:p w14:paraId="1CC972CC" w14:textId="3AE643CA" w:rsidR="00AB0FFC" w:rsidRDefault="00AB0FFC" w:rsidP="0051558C">
      <w:pPr>
        <w:spacing w:line="240" w:lineRule="auto"/>
        <w:contextualSpacing w:val="0"/>
        <w:rPr>
          <w:rFonts w:asciiTheme="minorHAnsi" w:hAnsiTheme="minorHAnsi"/>
          <w:color w:val="auto"/>
          <w:szCs w:val="22"/>
        </w:rPr>
      </w:pPr>
      <w:r>
        <w:rPr>
          <w:rFonts w:asciiTheme="minorHAnsi" w:hAnsiTheme="minorHAnsi"/>
          <w:color w:val="auto"/>
          <w:szCs w:val="22"/>
        </w:rPr>
        <w:t xml:space="preserve">Called to order at: </w:t>
      </w:r>
      <w:r w:rsidR="00895085">
        <w:rPr>
          <w:rFonts w:asciiTheme="minorHAnsi" w:hAnsiTheme="minorHAnsi"/>
          <w:color w:val="auto"/>
          <w:szCs w:val="22"/>
        </w:rPr>
        <w:t>6:36 pm</w:t>
      </w:r>
    </w:p>
    <w:p w14:paraId="7306EF6C" w14:textId="77777777" w:rsidR="00F90241" w:rsidRPr="007D542F" w:rsidRDefault="00F90241" w:rsidP="0051558C">
      <w:pPr>
        <w:spacing w:line="240" w:lineRule="auto"/>
        <w:contextualSpacing w:val="0"/>
        <w:rPr>
          <w:rFonts w:asciiTheme="minorHAnsi" w:hAnsiTheme="minorHAnsi"/>
          <w:b/>
          <w:bCs/>
          <w:color w:val="auto"/>
          <w:szCs w:val="22"/>
        </w:rPr>
      </w:pPr>
    </w:p>
    <w:p w14:paraId="09BE92A1" w14:textId="38E1561D" w:rsidR="002C46B1" w:rsidRPr="00E6099E" w:rsidRDefault="00E6099E" w:rsidP="00B27118">
      <w:pPr>
        <w:spacing w:line="240" w:lineRule="auto"/>
        <w:contextualSpacing w:val="0"/>
        <w:rPr>
          <w:rFonts w:asciiTheme="minorHAnsi" w:hAnsiTheme="minorHAnsi"/>
          <w:b/>
          <w:bCs/>
          <w:color w:val="404040" w:themeColor="text1" w:themeTint="BF"/>
          <w:sz w:val="24"/>
        </w:rPr>
      </w:pPr>
      <w:r w:rsidRPr="00E6099E">
        <w:rPr>
          <w:rFonts w:asciiTheme="minorHAnsi" w:hAnsiTheme="minorHAnsi"/>
          <w:b/>
          <w:bCs/>
          <w:color w:val="404040" w:themeColor="text1" w:themeTint="BF"/>
          <w:sz w:val="24"/>
        </w:rPr>
        <w:t>Approval of the warrant by Executive Committee</w:t>
      </w:r>
      <w:r>
        <w:rPr>
          <w:rFonts w:asciiTheme="minorHAnsi" w:hAnsiTheme="minorHAnsi"/>
          <w:b/>
          <w:bCs/>
          <w:color w:val="404040" w:themeColor="text1" w:themeTint="BF"/>
          <w:sz w:val="24"/>
        </w:rPr>
        <w:tab/>
      </w:r>
      <w:r w:rsidR="0021086F" w:rsidRPr="005105B1">
        <w:rPr>
          <w:rFonts w:ascii="Calibri" w:hAnsi="Calibri"/>
          <w:color w:val="404040" w:themeColor="text1" w:themeTint="BF"/>
          <w:sz w:val="24"/>
        </w:rPr>
        <w:tab/>
      </w:r>
      <w:r w:rsidR="0021086F" w:rsidRPr="005105B1">
        <w:rPr>
          <w:rFonts w:ascii="Calibri" w:hAnsi="Calibri"/>
          <w:color w:val="404040" w:themeColor="text1" w:themeTint="BF"/>
          <w:sz w:val="24"/>
        </w:rPr>
        <w:tab/>
      </w:r>
      <w:r w:rsidR="0021086F" w:rsidRPr="005105B1">
        <w:rPr>
          <w:rFonts w:ascii="Calibri" w:hAnsi="Calibri"/>
          <w:color w:val="404040" w:themeColor="text1" w:themeTint="BF"/>
          <w:sz w:val="24"/>
        </w:rPr>
        <w:tab/>
      </w:r>
      <w:r w:rsidR="001A0826" w:rsidRPr="005105B1">
        <w:rPr>
          <w:rFonts w:ascii="Calibri" w:hAnsi="Calibri"/>
          <w:color w:val="404040" w:themeColor="text1" w:themeTint="BF"/>
          <w:sz w:val="24"/>
        </w:rPr>
        <w:tab/>
      </w:r>
      <w:r w:rsidR="00F9165D">
        <w:rPr>
          <w:rFonts w:ascii="Calibri" w:hAnsi="Calibri"/>
          <w:color w:val="404040" w:themeColor="text1" w:themeTint="BF"/>
          <w:sz w:val="24"/>
        </w:rPr>
        <w:t xml:space="preserve"> </w:t>
      </w:r>
      <w:r w:rsidR="003954E3">
        <w:rPr>
          <w:rFonts w:ascii="Calibri" w:hAnsi="Calibri"/>
          <w:color w:val="404040" w:themeColor="text1" w:themeTint="BF"/>
          <w:sz w:val="24"/>
        </w:rPr>
        <w:tab/>
        <w:t xml:space="preserve"> 5</w:t>
      </w:r>
      <w:r w:rsidR="0021086F" w:rsidRPr="005105B1">
        <w:rPr>
          <w:rFonts w:ascii="Calibri" w:hAnsi="Calibri"/>
          <w:color w:val="404040" w:themeColor="text1" w:themeTint="BF"/>
          <w:sz w:val="24"/>
        </w:rPr>
        <w:t xml:space="preserve"> minutes</w:t>
      </w:r>
    </w:p>
    <w:p w14:paraId="41CD5F50" w14:textId="1BD574B7" w:rsidR="007D542F" w:rsidRDefault="00AB0FFC"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Moved:</w:t>
      </w:r>
      <w:r w:rsidR="00895085">
        <w:rPr>
          <w:rFonts w:ascii="Calibri" w:hAnsi="Calibri"/>
          <w:color w:val="404040" w:themeColor="text1" w:themeTint="BF"/>
          <w:sz w:val="24"/>
        </w:rPr>
        <w:t xml:space="preserve"> Kent</w:t>
      </w:r>
    </w:p>
    <w:p w14:paraId="20101956" w14:textId="6EC3441F" w:rsidR="00AB0FFC" w:rsidRDefault="00AB0FFC"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Seconded:</w:t>
      </w:r>
      <w:r w:rsidR="00895085">
        <w:rPr>
          <w:rFonts w:ascii="Calibri" w:hAnsi="Calibri"/>
          <w:color w:val="404040" w:themeColor="text1" w:themeTint="BF"/>
          <w:sz w:val="24"/>
        </w:rPr>
        <w:t xml:space="preserve"> MaryEllen</w:t>
      </w:r>
    </w:p>
    <w:p w14:paraId="54195EA2" w14:textId="169A5F6C" w:rsidR="00895085" w:rsidRDefault="00174A9A"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Roll call vote:</w:t>
      </w:r>
    </w:p>
    <w:p w14:paraId="608C30C3" w14:textId="36EA0C23" w:rsidR="00895085" w:rsidRDefault="00895085" w:rsidP="00174A9A">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Kent y</w:t>
      </w:r>
    </w:p>
    <w:p w14:paraId="4BE05CCD" w14:textId="14E153D2" w:rsidR="00895085" w:rsidRDefault="00895085" w:rsidP="00174A9A">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David y</w:t>
      </w:r>
    </w:p>
    <w:p w14:paraId="23595B4F" w14:textId="4EF2A6B1" w:rsidR="00895085" w:rsidRDefault="00895085" w:rsidP="00174A9A">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Doug Y</w:t>
      </w:r>
    </w:p>
    <w:p w14:paraId="62926683" w14:textId="40A428D0" w:rsidR="00895085" w:rsidRDefault="00895085" w:rsidP="00174A9A">
      <w:pPr>
        <w:spacing w:line="240" w:lineRule="auto"/>
        <w:ind w:left="720"/>
        <w:contextualSpacing w:val="0"/>
        <w:rPr>
          <w:rFonts w:ascii="Calibri" w:hAnsi="Calibri"/>
          <w:color w:val="404040" w:themeColor="text1" w:themeTint="BF"/>
          <w:sz w:val="24"/>
        </w:rPr>
      </w:pPr>
      <w:r>
        <w:rPr>
          <w:rFonts w:ascii="Calibri" w:hAnsi="Calibri"/>
          <w:color w:val="404040" w:themeColor="text1" w:themeTint="BF"/>
          <w:sz w:val="24"/>
        </w:rPr>
        <w:t>MaryEllen Y</w:t>
      </w:r>
    </w:p>
    <w:p w14:paraId="51ACF3BA" w14:textId="0BC9B82A" w:rsidR="00AB0FFC" w:rsidRDefault="00174A9A"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Approved unanimously</w:t>
      </w:r>
    </w:p>
    <w:p w14:paraId="54AAEA4A" w14:textId="77777777" w:rsidR="00174A9A" w:rsidRDefault="00174A9A" w:rsidP="00B27118">
      <w:pPr>
        <w:spacing w:line="240" w:lineRule="auto"/>
        <w:contextualSpacing w:val="0"/>
        <w:rPr>
          <w:rFonts w:ascii="Calibri" w:hAnsi="Calibri"/>
          <w:color w:val="404040" w:themeColor="text1" w:themeTint="BF"/>
          <w:sz w:val="24"/>
        </w:rPr>
      </w:pPr>
    </w:p>
    <w:p w14:paraId="4CE02A26" w14:textId="1547219B" w:rsidR="007D542F" w:rsidRPr="007D542F" w:rsidRDefault="007D542F" w:rsidP="00B27118">
      <w:pPr>
        <w:spacing w:line="240" w:lineRule="auto"/>
        <w:contextualSpacing w:val="0"/>
        <w:rPr>
          <w:rFonts w:ascii="Calibri" w:hAnsi="Calibri"/>
          <w:color w:val="404040" w:themeColor="text1" w:themeTint="BF"/>
          <w:sz w:val="24"/>
        </w:rPr>
      </w:pPr>
      <w:r>
        <w:rPr>
          <w:rFonts w:ascii="Calibri" w:hAnsi="Calibri"/>
          <w:b/>
          <w:bCs/>
          <w:color w:val="404040" w:themeColor="text1" w:themeTint="BF"/>
          <w:sz w:val="24"/>
        </w:rPr>
        <w:t xml:space="preserve">Approval of </w:t>
      </w:r>
      <w:r w:rsidR="00405900">
        <w:rPr>
          <w:rFonts w:ascii="Calibri" w:hAnsi="Calibri"/>
          <w:b/>
          <w:bCs/>
          <w:color w:val="404040" w:themeColor="text1" w:themeTint="BF"/>
          <w:sz w:val="24"/>
        </w:rPr>
        <w:t xml:space="preserve">Minutes </w:t>
      </w:r>
      <w:r w:rsidR="005A7E32">
        <w:rPr>
          <w:rFonts w:ascii="Calibri" w:hAnsi="Calibri"/>
          <w:i/>
          <w:iCs/>
          <w:color w:val="404040" w:themeColor="text1" w:themeTint="BF"/>
          <w:sz w:val="24"/>
        </w:rPr>
        <w:t>Dec</w:t>
      </w:r>
      <w:r w:rsidR="00BF5329">
        <w:rPr>
          <w:rFonts w:ascii="Calibri" w:hAnsi="Calibri"/>
          <w:i/>
          <w:iCs/>
          <w:color w:val="404040" w:themeColor="text1" w:themeTint="BF"/>
          <w:sz w:val="24"/>
        </w:rPr>
        <w:t>ember 1</w:t>
      </w:r>
      <w:r w:rsidR="005A7E32">
        <w:rPr>
          <w:rFonts w:ascii="Calibri" w:hAnsi="Calibri"/>
          <w:i/>
          <w:iCs/>
          <w:color w:val="404040" w:themeColor="text1" w:themeTint="BF"/>
          <w:sz w:val="24"/>
        </w:rPr>
        <w:t>6</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sidR="00050625">
        <w:rPr>
          <w:rFonts w:ascii="Calibri" w:hAnsi="Calibri"/>
          <w:color w:val="404040" w:themeColor="text1" w:themeTint="BF"/>
          <w:sz w:val="24"/>
        </w:rPr>
        <w:tab/>
      </w:r>
      <w:r w:rsidR="00142CDB">
        <w:rPr>
          <w:rFonts w:ascii="Calibri" w:hAnsi="Calibri"/>
          <w:color w:val="404040" w:themeColor="text1" w:themeTint="BF"/>
          <w:sz w:val="24"/>
        </w:rPr>
        <w:t xml:space="preserve"> 5</w:t>
      </w:r>
      <w:r>
        <w:rPr>
          <w:rFonts w:ascii="Calibri" w:hAnsi="Calibri"/>
          <w:color w:val="404040" w:themeColor="text1" w:themeTint="BF"/>
          <w:sz w:val="24"/>
        </w:rPr>
        <w:t xml:space="preserve"> minutes</w:t>
      </w:r>
    </w:p>
    <w:p w14:paraId="6F0BD139" w14:textId="0DFE1E7A" w:rsidR="000B2A3E" w:rsidRDefault="00AB0FFC"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Moved:</w:t>
      </w:r>
      <w:r w:rsidR="00895085">
        <w:rPr>
          <w:rFonts w:ascii="Calibri" w:hAnsi="Calibri"/>
          <w:color w:val="404040" w:themeColor="text1" w:themeTint="BF"/>
          <w:sz w:val="24"/>
        </w:rPr>
        <w:t xml:space="preserve"> Jeff</w:t>
      </w:r>
    </w:p>
    <w:p w14:paraId="1273BBCF" w14:textId="66BD619A" w:rsidR="00AB0FFC" w:rsidRDefault="00AB0FFC"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Seconded:</w:t>
      </w:r>
      <w:r w:rsidR="00895085">
        <w:rPr>
          <w:rFonts w:ascii="Calibri" w:hAnsi="Calibri"/>
          <w:color w:val="404040" w:themeColor="text1" w:themeTint="BF"/>
          <w:sz w:val="24"/>
        </w:rPr>
        <w:t xml:space="preserve"> Sheila</w:t>
      </w:r>
    </w:p>
    <w:p w14:paraId="28F6FA8E" w14:textId="44FDE039" w:rsidR="00895085" w:rsidRDefault="00895085" w:rsidP="00B27118">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Approved unanimously</w:t>
      </w:r>
      <w:r w:rsidR="00174A9A">
        <w:rPr>
          <w:rFonts w:ascii="Calibri" w:hAnsi="Calibri"/>
          <w:color w:val="404040" w:themeColor="text1" w:themeTint="BF"/>
          <w:sz w:val="24"/>
        </w:rPr>
        <w:t xml:space="preserve"> by voice vote</w:t>
      </w:r>
    </w:p>
    <w:p w14:paraId="67E8BC16" w14:textId="77777777" w:rsidR="00AB0FFC" w:rsidRDefault="00AB0FFC" w:rsidP="00B27118">
      <w:pPr>
        <w:spacing w:line="240" w:lineRule="auto"/>
        <w:contextualSpacing w:val="0"/>
        <w:rPr>
          <w:rFonts w:ascii="Calibri" w:hAnsi="Calibri"/>
          <w:color w:val="404040" w:themeColor="text1" w:themeTint="BF"/>
          <w:sz w:val="24"/>
        </w:rPr>
      </w:pPr>
    </w:p>
    <w:p w14:paraId="0AE3E1C6" w14:textId="68C705A4" w:rsidR="00BC294F"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 xml:space="preserve">Report from the </w:t>
      </w:r>
      <w:r w:rsidR="00D4483F">
        <w:rPr>
          <w:rFonts w:ascii="Calibri" w:hAnsi="Calibri"/>
          <w:b/>
          <w:color w:val="404040" w:themeColor="text1" w:themeTint="BF"/>
          <w:sz w:val="24"/>
        </w:rPr>
        <w:t>Executive Director</w:t>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261784">
        <w:rPr>
          <w:rFonts w:ascii="Calibri" w:hAnsi="Calibri"/>
          <w:color w:val="404040" w:themeColor="text1" w:themeTint="BF"/>
          <w:sz w:val="24"/>
        </w:rPr>
        <w:tab/>
      </w:r>
      <w:r w:rsidR="00F003ED">
        <w:rPr>
          <w:rFonts w:ascii="Calibri" w:hAnsi="Calibri"/>
          <w:color w:val="404040" w:themeColor="text1" w:themeTint="BF"/>
          <w:sz w:val="24"/>
        </w:rPr>
        <w:t>1</w:t>
      </w:r>
      <w:r w:rsidR="007D1934">
        <w:rPr>
          <w:rFonts w:ascii="Calibri" w:hAnsi="Calibri"/>
          <w:color w:val="404040" w:themeColor="text1" w:themeTint="BF"/>
          <w:sz w:val="24"/>
        </w:rPr>
        <w:t>5</w:t>
      </w:r>
      <w:r w:rsidR="00774459">
        <w:rPr>
          <w:rFonts w:ascii="Calibri" w:hAnsi="Calibri"/>
          <w:color w:val="404040" w:themeColor="text1" w:themeTint="BF"/>
          <w:sz w:val="24"/>
        </w:rPr>
        <w:t xml:space="preserve"> </w:t>
      </w:r>
      <w:r w:rsidRPr="005105B1">
        <w:rPr>
          <w:rFonts w:ascii="Calibri" w:hAnsi="Calibri"/>
          <w:color w:val="404040" w:themeColor="text1" w:themeTint="BF"/>
          <w:sz w:val="24"/>
        </w:rPr>
        <w:t>minutes</w:t>
      </w:r>
    </w:p>
    <w:p w14:paraId="36306023" w14:textId="0871ED35" w:rsidR="0040309A" w:rsidRDefault="00895085"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Jim sent documents to delegates to be discussed.</w:t>
      </w:r>
    </w:p>
    <w:p w14:paraId="3919B5AD" w14:textId="55E5A378" w:rsidR="00AF22D3" w:rsidRDefault="00895085"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Signups – Becket 42%</w:t>
      </w:r>
      <w:r w:rsidR="00AF22D3">
        <w:rPr>
          <w:rFonts w:ascii="Calibri" w:hAnsi="Calibri"/>
          <w:color w:val="404040" w:themeColor="text1" w:themeTint="BF"/>
          <w:sz w:val="24"/>
        </w:rPr>
        <w:t xml:space="preserve"> (619+136)</w:t>
      </w:r>
      <w:r>
        <w:rPr>
          <w:rFonts w:ascii="Calibri" w:hAnsi="Calibri"/>
          <w:color w:val="404040" w:themeColor="text1" w:themeTint="BF"/>
          <w:sz w:val="24"/>
        </w:rPr>
        <w:t xml:space="preserve">, Heath also increasing </w:t>
      </w:r>
      <w:r w:rsidR="00AF22D3">
        <w:rPr>
          <w:rFonts w:ascii="Calibri" w:hAnsi="Calibri"/>
          <w:color w:val="404040" w:themeColor="text1" w:themeTint="BF"/>
          <w:sz w:val="24"/>
        </w:rPr>
        <w:t>– up to 253. Monthly margin is $86,000/month with current numbers; expects about $1,000,000 per year at current run rate. Per customer cost should go down by about $6, probably next month. Doug hopes the cost of 2</w:t>
      </w:r>
      <w:r w:rsidR="00AF22D3" w:rsidRPr="00AF22D3">
        <w:rPr>
          <w:rFonts w:ascii="Calibri" w:hAnsi="Calibri"/>
          <w:color w:val="404040" w:themeColor="text1" w:themeTint="BF"/>
          <w:sz w:val="24"/>
          <w:vertAlign w:val="superscript"/>
        </w:rPr>
        <w:t>nd</w:t>
      </w:r>
      <w:r w:rsidR="00AF22D3">
        <w:rPr>
          <w:rFonts w:ascii="Calibri" w:hAnsi="Calibri"/>
          <w:color w:val="404040" w:themeColor="text1" w:themeTint="BF"/>
          <w:sz w:val="24"/>
        </w:rPr>
        <w:t xml:space="preserve"> Gb circuit will be offset by the price drop, but we should be fine even with current prices. New Salem </w:t>
      </w:r>
      <w:r w:rsidR="00174A9A">
        <w:rPr>
          <w:rFonts w:ascii="Calibri" w:hAnsi="Calibri"/>
          <w:color w:val="404040" w:themeColor="text1" w:themeTint="BF"/>
          <w:sz w:val="24"/>
        </w:rPr>
        <w:t xml:space="preserve">is </w:t>
      </w:r>
      <w:r w:rsidR="00AF22D3">
        <w:rPr>
          <w:rFonts w:ascii="Calibri" w:hAnsi="Calibri"/>
          <w:color w:val="404040" w:themeColor="text1" w:themeTint="BF"/>
          <w:sz w:val="24"/>
        </w:rPr>
        <w:t xml:space="preserve">working to correct some errors in </w:t>
      </w:r>
      <w:r w:rsidR="00174A9A">
        <w:rPr>
          <w:rFonts w:ascii="Calibri" w:hAnsi="Calibri"/>
          <w:color w:val="404040" w:themeColor="text1" w:themeTint="BF"/>
          <w:sz w:val="24"/>
        </w:rPr>
        <w:t>d</w:t>
      </w:r>
      <w:r w:rsidR="00AF22D3">
        <w:rPr>
          <w:rFonts w:ascii="Calibri" w:hAnsi="Calibri"/>
          <w:color w:val="404040" w:themeColor="text1" w:themeTint="BF"/>
          <w:sz w:val="24"/>
        </w:rPr>
        <w:t>isconnected/cancelled</w:t>
      </w:r>
      <w:r w:rsidR="00174A9A">
        <w:rPr>
          <w:rFonts w:ascii="Calibri" w:hAnsi="Calibri"/>
          <w:color w:val="404040" w:themeColor="text1" w:themeTint="BF"/>
          <w:sz w:val="24"/>
        </w:rPr>
        <w:t xml:space="preserve"> information in the CRM</w:t>
      </w:r>
      <w:r w:rsidR="00AF22D3">
        <w:rPr>
          <w:rFonts w:ascii="Calibri" w:hAnsi="Calibri"/>
          <w:color w:val="404040" w:themeColor="text1" w:themeTint="BF"/>
          <w:sz w:val="24"/>
        </w:rPr>
        <w:t>.</w:t>
      </w:r>
    </w:p>
    <w:p w14:paraId="0B3B593C" w14:textId="7C30AF79" w:rsidR="00BD003D" w:rsidRDefault="00BD003D"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Kathy discussed difference between disconnected and cancelled. If someone is disconnected due to non-payment, then reconnected – does their status change back to activated (needed for billing)? Doug thought MLP Manager would be notified before disconnecting – Kent does not think so.  Kent has found some of the customer billing notices end up in SPAM folder. Kathy – WCF follow</w:t>
      </w:r>
      <w:r w:rsidR="00174A9A">
        <w:rPr>
          <w:rFonts w:ascii="Calibri" w:hAnsi="Calibri"/>
          <w:color w:val="404040" w:themeColor="text1" w:themeTint="BF"/>
          <w:sz w:val="24"/>
        </w:rPr>
        <w:t>s</w:t>
      </w:r>
      <w:r>
        <w:rPr>
          <w:rFonts w:ascii="Calibri" w:hAnsi="Calibri"/>
          <w:color w:val="404040" w:themeColor="text1" w:themeTint="BF"/>
          <w:sz w:val="24"/>
        </w:rPr>
        <w:t xml:space="preserve"> up with phone </w:t>
      </w:r>
      <w:r w:rsidR="00174A9A">
        <w:rPr>
          <w:rFonts w:ascii="Calibri" w:hAnsi="Calibri"/>
          <w:color w:val="404040" w:themeColor="text1" w:themeTint="BF"/>
          <w:sz w:val="24"/>
        </w:rPr>
        <w:t>call</w:t>
      </w:r>
      <w:r>
        <w:rPr>
          <w:rFonts w:ascii="Calibri" w:hAnsi="Calibri"/>
          <w:color w:val="404040" w:themeColor="text1" w:themeTint="BF"/>
          <w:sz w:val="24"/>
        </w:rPr>
        <w:t>s, but people may not pick up an unknown number. Doug - we should ask WCF that the MLP manager be notified before disconnecting. Jim will ask WCF to do this for us.</w:t>
      </w:r>
      <w:r w:rsidR="00C33937">
        <w:rPr>
          <w:rFonts w:ascii="Calibri" w:hAnsi="Calibri"/>
          <w:color w:val="404040" w:themeColor="text1" w:themeTint="BF"/>
          <w:sz w:val="24"/>
        </w:rPr>
        <w:t xml:space="preserve"> Jim – reconnect would incur $99 charge, which we want to avoid. Jim will request that we have access to the accounts payable aging reports.</w:t>
      </w:r>
    </w:p>
    <w:p w14:paraId="5DE68294" w14:textId="6F2C6365" w:rsidR="00AF22D3" w:rsidRDefault="00AF22D3" w:rsidP="001A0826">
      <w:pPr>
        <w:spacing w:line="240" w:lineRule="auto"/>
        <w:contextualSpacing w:val="0"/>
        <w:rPr>
          <w:rFonts w:ascii="Calibri" w:hAnsi="Calibri"/>
          <w:color w:val="404040" w:themeColor="text1" w:themeTint="BF"/>
          <w:sz w:val="24"/>
        </w:rPr>
      </w:pPr>
    </w:p>
    <w:p w14:paraId="14EE0EA8" w14:textId="174E097E" w:rsidR="00AF22D3" w:rsidRDefault="00AF22D3"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We </w:t>
      </w:r>
      <w:proofErr w:type="gramStart"/>
      <w:r>
        <w:rPr>
          <w:rFonts w:ascii="Calibri" w:hAnsi="Calibri"/>
          <w:color w:val="404040" w:themeColor="text1" w:themeTint="BF"/>
          <w:sz w:val="24"/>
        </w:rPr>
        <w:t>don’t</w:t>
      </w:r>
      <w:proofErr w:type="gramEnd"/>
      <w:r>
        <w:rPr>
          <w:rFonts w:ascii="Calibri" w:hAnsi="Calibri"/>
          <w:color w:val="404040" w:themeColor="text1" w:themeTint="BF"/>
          <w:sz w:val="24"/>
        </w:rPr>
        <w:t xml:space="preserve"> have </w:t>
      </w:r>
      <w:r w:rsidR="00174A9A">
        <w:rPr>
          <w:rFonts w:ascii="Calibri" w:hAnsi="Calibri"/>
          <w:color w:val="404040" w:themeColor="text1" w:themeTint="BF"/>
          <w:sz w:val="24"/>
        </w:rPr>
        <w:t xml:space="preserve">a </w:t>
      </w:r>
      <w:r>
        <w:rPr>
          <w:rFonts w:ascii="Calibri" w:hAnsi="Calibri"/>
          <w:color w:val="404040" w:themeColor="text1" w:themeTint="BF"/>
          <w:sz w:val="24"/>
        </w:rPr>
        <w:t xml:space="preserve">policy for phone service when service is suspended – if too long </w:t>
      </w:r>
      <w:r w:rsidR="00BD003D">
        <w:rPr>
          <w:rFonts w:ascii="Calibri" w:hAnsi="Calibri"/>
          <w:color w:val="404040" w:themeColor="text1" w:themeTint="BF"/>
          <w:sz w:val="24"/>
        </w:rPr>
        <w:t xml:space="preserve">may need to charge as standalone. Add to agenda for next meeting. </w:t>
      </w:r>
    </w:p>
    <w:p w14:paraId="6C5D4D5D" w14:textId="526DDBF3" w:rsidR="00C33937" w:rsidRDefault="00C33937" w:rsidP="001A0826">
      <w:pPr>
        <w:spacing w:line="240" w:lineRule="auto"/>
        <w:contextualSpacing w:val="0"/>
        <w:rPr>
          <w:rFonts w:ascii="Calibri" w:hAnsi="Calibri"/>
          <w:color w:val="404040" w:themeColor="text1" w:themeTint="BF"/>
          <w:sz w:val="24"/>
        </w:rPr>
      </w:pPr>
    </w:p>
    <w:p w14:paraId="5B9BDA29" w14:textId="59100642" w:rsidR="00C33937" w:rsidRDefault="00C33937"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lastRenderedPageBreak/>
        <w:t>Distribution report – Excess Revenue Calculation 2021.  It has a P&amp;L tab used for the calculations. Overall seeing a 42% profit margin.</w:t>
      </w:r>
      <w:r w:rsidR="00385FE8">
        <w:rPr>
          <w:rFonts w:ascii="Calibri" w:hAnsi="Calibri"/>
          <w:color w:val="404040" w:themeColor="text1" w:themeTint="BF"/>
          <w:sz w:val="24"/>
        </w:rPr>
        <w:t xml:space="preserve"> Kent would like to see a separate accumulated town P&amp;L for quarter ends.</w:t>
      </w:r>
    </w:p>
    <w:p w14:paraId="56CCF16F" w14:textId="0F5718E7" w:rsidR="00385FE8" w:rsidRDefault="00385FE8" w:rsidP="001A0826">
      <w:pPr>
        <w:spacing w:line="240" w:lineRule="auto"/>
        <w:contextualSpacing w:val="0"/>
        <w:rPr>
          <w:rFonts w:ascii="Calibri" w:hAnsi="Calibri"/>
          <w:color w:val="404040" w:themeColor="text1" w:themeTint="BF"/>
          <w:sz w:val="24"/>
        </w:rPr>
      </w:pPr>
    </w:p>
    <w:p w14:paraId="1B6306C6" w14:textId="138FAFDD" w:rsidR="00385FE8" w:rsidRDefault="00385FE8"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Refund status report: Jim posted numbers.  He sent email to the withdrawn towns</w:t>
      </w:r>
      <w:r w:rsidR="002D7D1D">
        <w:rPr>
          <w:rFonts w:ascii="Calibri" w:hAnsi="Calibri"/>
          <w:color w:val="404040" w:themeColor="text1" w:themeTint="BF"/>
          <w:sz w:val="24"/>
        </w:rPr>
        <w:t xml:space="preserve"> notifying how many refunds still pending.</w:t>
      </w:r>
    </w:p>
    <w:p w14:paraId="483F7CF5" w14:textId="77777777" w:rsidR="00895085" w:rsidRDefault="00895085" w:rsidP="001A0826">
      <w:pPr>
        <w:spacing w:line="240" w:lineRule="auto"/>
        <w:contextualSpacing w:val="0"/>
        <w:rPr>
          <w:rFonts w:ascii="Calibri" w:hAnsi="Calibri"/>
          <w:color w:val="404040" w:themeColor="text1" w:themeTint="BF"/>
          <w:sz w:val="24"/>
        </w:rPr>
      </w:pPr>
    </w:p>
    <w:p w14:paraId="0065B0B0" w14:textId="2A88EDA7" w:rsidR="0040309A" w:rsidRDefault="0040309A" w:rsidP="001A0826">
      <w:pPr>
        <w:spacing w:line="240" w:lineRule="auto"/>
        <w:contextualSpacing w:val="0"/>
        <w:rPr>
          <w:rFonts w:ascii="Calibri" w:hAnsi="Calibri"/>
          <w:color w:val="404040" w:themeColor="text1" w:themeTint="BF"/>
          <w:sz w:val="24"/>
        </w:rPr>
      </w:pPr>
      <w:r>
        <w:rPr>
          <w:rFonts w:ascii="Calibri" w:hAnsi="Calibri"/>
          <w:b/>
          <w:bCs/>
          <w:color w:val="404040" w:themeColor="text1" w:themeTint="BF"/>
          <w:sz w:val="24"/>
        </w:rPr>
        <w:t>Environmental Monitoring</w:t>
      </w:r>
      <w:r>
        <w:rPr>
          <w:rFonts w:ascii="Calibri" w:hAnsi="Calibri"/>
          <w:b/>
          <w:bCs/>
          <w:color w:val="404040" w:themeColor="text1" w:themeTint="BF"/>
          <w:sz w:val="24"/>
        </w:rPr>
        <w:tab/>
      </w:r>
      <w:r>
        <w:rPr>
          <w:rFonts w:ascii="Calibri" w:hAnsi="Calibri"/>
          <w:b/>
          <w:bCs/>
          <w:color w:val="404040" w:themeColor="text1" w:themeTint="BF"/>
          <w:sz w:val="24"/>
        </w:rPr>
        <w:tab/>
      </w:r>
      <w:r>
        <w:rPr>
          <w:rFonts w:ascii="Calibri" w:hAnsi="Calibri"/>
          <w:b/>
          <w:bCs/>
          <w:color w:val="404040" w:themeColor="text1" w:themeTint="BF"/>
          <w:sz w:val="24"/>
        </w:rPr>
        <w:tab/>
      </w:r>
      <w:r>
        <w:rPr>
          <w:rFonts w:ascii="Calibri" w:hAnsi="Calibri"/>
          <w:b/>
          <w:bCs/>
          <w:color w:val="404040" w:themeColor="text1" w:themeTint="BF"/>
          <w:sz w:val="24"/>
        </w:rPr>
        <w:tab/>
      </w:r>
      <w:r>
        <w:rPr>
          <w:rFonts w:ascii="Calibri" w:hAnsi="Calibri"/>
          <w:b/>
          <w:bCs/>
          <w:color w:val="404040" w:themeColor="text1" w:themeTint="BF"/>
          <w:sz w:val="24"/>
        </w:rPr>
        <w:tab/>
      </w:r>
      <w:r>
        <w:rPr>
          <w:rFonts w:ascii="Calibri" w:hAnsi="Calibri"/>
          <w:b/>
          <w:bCs/>
          <w:color w:val="404040" w:themeColor="text1" w:themeTint="BF"/>
          <w:sz w:val="24"/>
        </w:rPr>
        <w:tab/>
      </w:r>
      <w:r>
        <w:rPr>
          <w:rFonts w:ascii="Calibri" w:hAnsi="Calibri"/>
          <w:b/>
          <w:bCs/>
          <w:color w:val="404040" w:themeColor="text1" w:themeTint="BF"/>
          <w:sz w:val="24"/>
        </w:rPr>
        <w:tab/>
      </w:r>
      <w:r>
        <w:rPr>
          <w:rFonts w:ascii="Calibri" w:hAnsi="Calibri"/>
          <w:b/>
          <w:bCs/>
          <w:color w:val="404040" w:themeColor="text1" w:themeTint="BF"/>
          <w:sz w:val="24"/>
        </w:rPr>
        <w:tab/>
      </w:r>
      <w:r>
        <w:rPr>
          <w:rFonts w:ascii="Calibri" w:hAnsi="Calibri"/>
          <w:b/>
          <w:bCs/>
          <w:color w:val="404040" w:themeColor="text1" w:themeTint="BF"/>
          <w:sz w:val="24"/>
        </w:rPr>
        <w:tab/>
      </w:r>
      <w:r>
        <w:rPr>
          <w:rFonts w:ascii="Calibri" w:hAnsi="Calibri"/>
          <w:color w:val="404040" w:themeColor="text1" w:themeTint="BF"/>
          <w:sz w:val="24"/>
        </w:rPr>
        <w:t>10 minutes</w:t>
      </w:r>
    </w:p>
    <w:p w14:paraId="6211E127" w14:textId="717EF49C" w:rsidR="0040309A" w:rsidRDefault="0040309A"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 xml:space="preserve"> Have towns received a contract?</w:t>
      </w:r>
      <w:r w:rsidR="002D7D1D">
        <w:rPr>
          <w:rFonts w:ascii="Calibri" w:hAnsi="Calibri"/>
          <w:color w:val="404040" w:themeColor="text1" w:themeTint="BF"/>
          <w:sz w:val="24"/>
        </w:rPr>
        <w:t xml:space="preserve"> No news from Jim. John Leary still looking at vendors, so no towns have gotten contracts yet.</w:t>
      </w:r>
    </w:p>
    <w:p w14:paraId="0A3876E6" w14:textId="33360DD4" w:rsidR="0040309A" w:rsidRDefault="0040309A" w:rsidP="001A0826">
      <w:pPr>
        <w:spacing w:line="240" w:lineRule="auto"/>
        <w:contextualSpacing w:val="0"/>
        <w:rPr>
          <w:rFonts w:ascii="Calibri" w:hAnsi="Calibri"/>
          <w:color w:val="404040" w:themeColor="text1" w:themeTint="BF"/>
          <w:sz w:val="24"/>
        </w:rPr>
      </w:pPr>
    </w:p>
    <w:p w14:paraId="3BBD414D" w14:textId="7AC4B729" w:rsidR="0040309A" w:rsidRPr="0040309A" w:rsidRDefault="0040309A" w:rsidP="001A0826">
      <w:pPr>
        <w:spacing w:line="240" w:lineRule="auto"/>
        <w:contextualSpacing w:val="0"/>
        <w:rPr>
          <w:rFonts w:ascii="Calibri" w:hAnsi="Calibri"/>
          <w:color w:val="404040" w:themeColor="text1" w:themeTint="BF"/>
          <w:sz w:val="24"/>
        </w:rPr>
      </w:pPr>
      <w:r>
        <w:rPr>
          <w:rFonts w:ascii="Calibri" w:hAnsi="Calibri"/>
          <w:b/>
          <w:bCs/>
          <w:color w:val="404040" w:themeColor="text1" w:themeTint="BF"/>
          <w:sz w:val="24"/>
        </w:rPr>
        <w:t>Backhaul and Redundancy</w:t>
      </w:r>
      <w:r>
        <w:rPr>
          <w:rFonts w:ascii="Calibri" w:hAnsi="Calibri"/>
          <w:b/>
          <w:bCs/>
          <w:color w:val="404040" w:themeColor="text1" w:themeTint="BF"/>
          <w:sz w:val="24"/>
        </w:rPr>
        <w:tab/>
      </w:r>
      <w:r>
        <w:rPr>
          <w:rFonts w:ascii="Calibri" w:hAnsi="Calibri"/>
          <w:b/>
          <w:bCs/>
          <w:color w:val="404040" w:themeColor="text1" w:themeTint="BF"/>
          <w:sz w:val="24"/>
        </w:rPr>
        <w:tab/>
      </w:r>
      <w:r>
        <w:rPr>
          <w:rFonts w:ascii="Calibri" w:hAnsi="Calibri"/>
          <w:b/>
          <w:bCs/>
          <w:color w:val="404040" w:themeColor="text1" w:themeTint="BF"/>
          <w:sz w:val="24"/>
        </w:rPr>
        <w:tab/>
      </w:r>
      <w:r>
        <w:rPr>
          <w:rFonts w:ascii="Calibri" w:hAnsi="Calibri"/>
          <w:b/>
          <w:bCs/>
          <w:color w:val="404040" w:themeColor="text1" w:themeTint="BF"/>
          <w:sz w:val="24"/>
        </w:rPr>
        <w:tab/>
      </w:r>
      <w:r>
        <w:rPr>
          <w:rFonts w:ascii="Calibri" w:hAnsi="Calibri"/>
          <w:b/>
          <w:bCs/>
          <w:color w:val="404040" w:themeColor="text1" w:themeTint="BF"/>
          <w:sz w:val="24"/>
        </w:rPr>
        <w:tab/>
      </w:r>
      <w:r>
        <w:rPr>
          <w:rFonts w:ascii="Calibri" w:hAnsi="Calibri"/>
          <w:b/>
          <w:bCs/>
          <w:color w:val="404040" w:themeColor="text1" w:themeTint="BF"/>
          <w:sz w:val="24"/>
        </w:rPr>
        <w:tab/>
      </w:r>
      <w:r>
        <w:rPr>
          <w:rFonts w:ascii="Calibri" w:hAnsi="Calibri"/>
          <w:b/>
          <w:bCs/>
          <w:color w:val="404040" w:themeColor="text1" w:themeTint="BF"/>
          <w:sz w:val="24"/>
        </w:rPr>
        <w:tab/>
      </w:r>
      <w:r>
        <w:rPr>
          <w:rFonts w:ascii="Calibri" w:hAnsi="Calibri"/>
          <w:b/>
          <w:bCs/>
          <w:color w:val="404040" w:themeColor="text1" w:themeTint="BF"/>
          <w:sz w:val="24"/>
        </w:rPr>
        <w:tab/>
      </w:r>
      <w:r>
        <w:rPr>
          <w:rFonts w:ascii="Calibri" w:hAnsi="Calibri"/>
          <w:b/>
          <w:bCs/>
          <w:color w:val="404040" w:themeColor="text1" w:themeTint="BF"/>
          <w:sz w:val="24"/>
        </w:rPr>
        <w:tab/>
      </w:r>
      <w:r>
        <w:rPr>
          <w:rFonts w:ascii="Calibri" w:hAnsi="Calibri"/>
          <w:color w:val="404040" w:themeColor="text1" w:themeTint="BF"/>
          <w:sz w:val="24"/>
        </w:rPr>
        <w:t>20 minutes</w:t>
      </w:r>
    </w:p>
    <w:p w14:paraId="4CFE1B0A" w14:textId="5B36A219" w:rsidR="00BF5329" w:rsidRPr="002D7D1D" w:rsidRDefault="002D7D1D" w:rsidP="003B23F9">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Jim has requested that the MBI increase their redundancy, Bill Ennen responded favorably. WCF</w:t>
      </w:r>
      <w:r>
        <w:rPr>
          <w:rFonts w:ascii="Calibri" w:hAnsi="Calibri"/>
          <w:bCs/>
          <w:color w:val="000000" w:themeColor="text1"/>
          <w:sz w:val="24"/>
        </w:rPr>
        <w:br/>
        <w:t xml:space="preserve"> buying a circuit from Greenfield to Springfield. Doug – Joe </w:t>
      </w:r>
      <w:proofErr w:type="spellStart"/>
      <w:r>
        <w:rPr>
          <w:rFonts w:ascii="Calibri" w:hAnsi="Calibri"/>
          <w:bCs/>
          <w:color w:val="000000" w:themeColor="text1"/>
          <w:sz w:val="24"/>
        </w:rPr>
        <w:t>Parda</w:t>
      </w:r>
      <w:proofErr w:type="spellEnd"/>
      <w:r>
        <w:rPr>
          <w:rFonts w:ascii="Calibri" w:hAnsi="Calibri"/>
          <w:bCs/>
          <w:color w:val="000000" w:themeColor="text1"/>
          <w:sz w:val="24"/>
        </w:rPr>
        <w:t xml:space="preserve"> has been pushing WCF to create redundancy within the network once the towns are connected. Jim has asked John Leary to address possible redundant connections using neighboring towns. </w:t>
      </w:r>
    </w:p>
    <w:p w14:paraId="4C61D5C6" w14:textId="77777777" w:rsidR="002D7D1D" w:rsidRDefault="002D7D1D" w:rsidP="003B23F9">
      <w:pPr>
        <w:tabs>
          <w:tab w:val="left" w:pos="1706"/>
        </w:tabs>
        <w:spacing w:line="240" w:lineRule="auto"/>
        <w:contextualSpacing w:val="0"/>
        <w:rPr>
          <w:rFonts w:ascii="Calibri" w:hAnsi="Calibri"/>
          <w:b/>
          <w:color w:val="000000" w:themeColor="text1"/>
          <w:sz w:val="24"/>
        </w:rPr>
      </w:pPr>
    </w:p>
    <w:p w14:paraId="5405CBC9" w14:textId="5799B596" w:rsidR="00883F4C" w:rsidRDefault="003B23F9" w:rsidP="003B23F9">
      <w:pPr>
        <w:tabs>
          <w:tab w:val="left" w:pos="1706"/>
        </w:tabs>
        <w:spacing w:line="240" w:lineRule="auto"/>
        <w:contextualSpacing w:val="0"/>
        <w:rPr>
          <w:rFonts w:ascii="Calibri" w:hAnsi="Calibri"/>
          <w:bCs/>
          <w:color w:val="000000" w:themeColor="text1"/>
          <w:sz w:val="24"/>
        </w:rPr>
      </w:pPr>
      <w:r w:rsidRPr="00CA6367">
        <w:rPr>
          <w:rFonts w:ascii="Calibri" w:hAnsi="Calibri"/>
          <w:b/>
          <w:color w:val="000000" w:themeColor="text1"/>
          <w:sz w:val="24"/>
        </w:rPr>
        <w:t xml:space="preserve">Finance Report </w:t>
      </w:r>
      <w:r w:rsidRPr="00CA6367">
        <w:rPr>
          <w:rFonts w:ascii="Calibri" w:hAnsi="Calibri"/>
          <w:bCs/>
          <w:color w:val="7F7F7F" w:themeColor="text1" w:themeTint="80"/>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Pr="00CA6367">
        <w:rPr>
          <w:rFonts w:ascii="Calibri" w:hAnsi="Calibri"/>
          <w:bCs/>
          <w:color w:val="000000" w:themeColor="text1"/>
          <w:sz w:val="24"/>
        </w:rPr>
        <w:tab/>
      </w:r>
      <w:r w:rsidR="00E172C4" w:rsidRPr="00CA6367">
        <w:rPr>
          <w:rFonts w:ascii="Calibri" w:hAnsi="Calibri"/>
          <w:bCs/>
          <w:color w:val="000000" w:themeColor="text1"/>
          <w:sz w:val="24"/>
        </w:rPr>
        <w:tab/>
        <w:t>10 minutes</w:t>
      </w:r>
    </w:p>
    <w:p w14:paraId="122180C6" w14:textId="2856A255" w:rsidR="00883F4C" w:rsidRDefault="002D7D1D" w:rsidP="003B23F9">
      <w:pPr>
        <w:tabs>
          <w:tab w:val="left" w:pos="1706"/>
        </w:tabs>
        <w:spacing w:line="240" w:lineRule="auto"/>
        <w:contextualSpacing w:val="0"/>
        <w:rPr>
          <w:rFonts w:ascii="Calibri" w:hAnsi="Calibri"/>
          <w:bCs/>
          <w:color w:val="000000" w:themeColor="text1"/>
          <w:sz w:val="24"/>
        </w:rPr>
      </w:pPr>
      <w:r>
        <w:rPr>
          <w:rFonts w:ascii="Calibri" w:hAnsi="Calibri"/>
          <w:bCs/>
          <w:color w:val="000000" w:themeColor="text1"/>
          <w:sz w:val="24"/>
        </w:rPr>
        <w:t>Setting up electronic payments to power companies and auto pays</w:t>
      </w:r>
      <w:r w:rsidR="00016438">
        <w:rPr>
          <w:rFonts w:ascii="Calibri" w:hAnsi="Calibri"/>
          <w:bCs/>
          <w:color w:val="000000" w:themeColor="text1"/>
          <w:sz w:val="24"/>
        </w:rPr>
        <w:t>. They will still be on the warrant.</w:t>
      </w:r>
    </w:p>
    <w:p w14:paraId="768EDD75" w14:textId="77777777" w:rsidR="003B23F9" w:rsidRPr="00F1027F" w:rsidRDefault="003B23F9" w:rsidP="003B23F9">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14:paraId="26EC2AD9" w14:textId="348C5466" w:rsidR="003B23F9" w:rsidRPr="00E172C4" w:rsidRDefault="003B23F9" w:rsidP="003B23F9">
      <w:pPr>
        <w:spacing w:line="240" w:lineRule="auto"/>
        <w:ind w:right="990"/>
        <w:contextualSpacing w:val="0"/>
        <w:rPr>
          <w:rFonts w:ascii="Calibri" w:hAnsi="Calibri"/>
          <w:bCs/>
          <w:color w:val="404040" w:themeColor="text1" w:themeTint="BF"/>
          <w:sz w:val="24"/>
        </w:rPr>
      </w:pPr>
      <w:r w:rsidRPr="003E49FE">
        <w:rPr>
          <w:rFonts w:ascii="Calibri" w:hAnsi="Calibri"/>
          <w:b/>
          <w:color w:val="000000" w:themeColor="text1"/>
          <w:sz w:val="24"/>
        </w:rPr>
        <w:t>Town updates</w:t>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174301">
        <w:rPr>
          <w:rFonts w:ascii="Calibri" w:hAnsi="Calibri"/>
          <w:bCs/>
          <w:color w:val="000000" w:themeColor="text1"/>
          <w:sz w:val="24"/>
        </w:rPr>
        <w:t>20</w:t>
      </w:r>
      <w:r w:rsidR="00E172C4">
        <w:rPr>
          <w:rFonts w:ascii="Calibri" w:hAnsi="Calibri"/>
          <w:bCs/>
          <w:color w:val="000000" w:themeColor="text1"/>
          <w:sz w:val="24"/>
        </w:rPr>
        <w:t xml:space="preserve"> minutes</w:t>
      </w:r>
    </w:p>
    <w:p w14:paraId="1B95AADF" w14:textId="7327B6DA" w:rsidR="00161CB3" w:rsidRDefault="00161CB3" w:rsidP="005F078E">
      <w:pPr>
        <w:spacing w:line="240" w:lineRule="auto"/>
        <w:contextualSpacing w:val="0"/>
        <w:rPr>
          <w:rFonts w:ascii="Calibri" w:hAnsi="Calibri"/>
          <w:color w:val="404040" w:themeColor="text1" w:themeTint="BF"/>
          <w:sz w:val="24"/>
        </w:rPr>
      </w:pPr>
    </w:p>
    <w:p w14:paraId="0FB13942" w14:textId="77777777" w:rsidR="00B30BBD" w:rsidRDefault="00B30BBD" w:rsidP="00B30BBD">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22AB439C" w14:textId="78083810" w:rsidR="00B30BBD" w:rsidRDefault="005311AB" w:rsidP="00B30BBD">
      <w:pPr>
        <w:spacing w:line="240" w:lineRule="auto"/>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Billing for installations</w:t>
      </w:r>
      <w:r w:rsidR="00016438">
        <w:rPr>
          <w:rFonts w:asciiTheme="minorHAnsi" w:hAnsiTheme="minorHAnsi"/>
          <w:bCs/>
          <w:color w:val="404040" w:themeColor="text1" w:themeTint="BF"/>
          <w:sz w:val="24"/>
        </w:rPr>
        <w:t xml:space="preserve"> </w:t>
      </w:r>
      <w:r w:rsidR="00B454FE">
        <w:rPr>
          <w:rFonts w:asciiTheme="minorHAnsi" w:hAnsiTheme="minorHAnsi"/>
          <w:bCs/>
          <w:color w:val="404040" w:themeColor="text1" w:themeTint="BF"/>
          <w:sz w:val="24"/>
        </w:rPr>
        <w:t>–</w:t>
      </w:r>
      <w:r w:rsidR="00016438">
        <w:rPr>
          <w:rFonts w:asciiTheme="minorHAnsi" w:hAnsiTheme="minorHAnsi"/>
          <w:bCs/>
          <w:color w:val="404040" w:themeColor="text1" w:themeTint="BF"/>
          <w:sz w:val="24"/>
        </w:rPr>
        <w:t xml:space="preserve"> </w:t>
      </w:r>
      <w:r w:rsidR="00B454FE">
        <w:rPr>
          <w:rFonts w:asciiTheme="minorHAnsi" w:hAnsiTheme="minorHAnsi"/>
          <w:bCs/>
          <w:color w:val="404040" w:themeColor="text1" w:themeTint="BF"/>
          <w:sz w:val="24"/>
        </w:rPr>
        <w:t>it seems simpler to have Westfield bill the customer for installation overcharges.</w:t>
      </w:r>
    </w:p>
    <w:p w14:paraId="2702BBB8" w14:textId="596E42E3" w:rsidR="00347A62" w:rsidRDefault="00347A62" w:rsidP="001A0826">
      <w:pPr>
        <w:spacing w:line="240" w:lineRule="auto"/>
        <w:contextualSpacing w:val="0"/>
        <w:rPr>
          <w:rFonts w:asciiTheme="minorHAnsi" w:hAnsiTheme="minorHAnsi"/>
          <w:bCs/>
          <w:color w:val="404040" w:themeColor="text1" w:themeTint="BF"/>
          <w:sz w:val="24"/>
        </w:rPr>
      </w:pPr>
    </w:p>
    <w:p w14:paraId="7608ED35" w14:textId="5AAFA4FA" w:rsidR="00B454FE" w:rsidRDefault="00B454FE" w:rsidP="001A0826">
      <w:pPr>
        <w:spacing w:line="240" w:lineRule="auto"/>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 xml:space="preserve">Jeff – customers are confused about whether they have signed up due to earlier campaigns. Now some signed up twice after reminders, confusing the numbers. Jim thought the kickoff meetings were helpful in clarifying this. Kent sent email to town customers with a screenshot of the signup page to help them know if </w:t>
      </w:r>
      <w:proofErr w:type="gramStart"/>
      <w:r>
        <w:rPr>
          <w:rFonts w:asciiTheme="minorHAnsi" w:hAnsiTheme="minorHAnsi"/>
          <w:bCs/>
          <w:color w:val="404040" w:themeColor="text1" w:themeTint="BF"/>
          <w:sz w:val="24"/>
        </w:rPr>
        <w:t>they’ve</w:t>
      </w:r>
      <w:proofErr w:type="gramEnd"/>
      <w:r>
        <w:rPr>
          <w:rFonts w:asciiTheme="minorHAnsi" w:hAnsiTheme="minorHAnsi"/>
          <w:bCs/>
          <w:color w:val="404040" w:themeColor="text1" w:themeTint="BF"/>
          <w:sz w:val="24"/>
        </w:rPr>
        <w:t xml:space="preserve"> signed up. Doug has all subscribers in Mailchimp and communicates, publicized that folks who </w:t>
      </w:r>
      <w:proofErr w:type="gramStart"/>
      <w:r>
        <w:rPr>
          <w:rFonts w:asciiTheme="minorHAnsi" w:hAnsiTheme="minorHAnsi"/>
          <w:bCs/>
          <w:color w:val="404040" w:themeColor="text1" w:themeTint="BF"/>
          <w:sz w:val="24"/>
        </w:rPr>
        <w:t>haven’t</w:t>
      </w:r>
      <w:proofErr w:type="gramEnd"/>
      <w:r>
        <w:rPr>
          <w:rFonts w:asciiTheme="minorHAnsi" w:hAnsiTheme="minorHAnsi"/>
          <w:bCs/>
          <w:color w:val="404040" w:themeColor="text1" w:themeTint="BF"/>
          <w:sz w:val="24"/>
        </w:rPr>
        <w:t xml:space="preserve"> had an email have not signed up yet.  Kathy recommends using the </w:t>
      </w:r>
      <w:r w:rsidR="00647EBF">
        <w:rPr>
          <w:rFonts w:asciiTheme="minorHAnsi" w:hAnsiTheme="minorHAnsi"/>
          <w:bCs/>
          <w:color w:val="404040" w:themeColor="text1" w:themeTint="BF"/>
          <w:sz w:val="24"/>
        </w:rPr>
        <w:t>Querie</w:t>
      </w:r>
      <w:r>
        <w:rPr>
          <w:rFonts w:asciiTheme="minorHAnsi" w:hAnsiTheme="minorHAnsi"/>
          <w:bCs/>
          <w:color w:val="404040" w:themeColor="text1" w:themeTint="BF"/>
          <w:sz w:val="24"/>
        </w:rPr>
        <w:t>s</w:t>
      </w:r>
      <w:r w:rsidR="00647EBF">
        <w:rPr>
          <w:rFonts w:asciiTheme="minorHAnsi" w:hAnsiTheme="minorHAnsi"/>
          <w:bCs/>
          <w:color w:val="404040" w:themeColor="text1" w:themeTint="BF"/>
          <w:sz w:val="24"/>
        </w:rPr>
        <w:t xml:space="preserve"> tab</w:t>
      </w:r>
      <w:r>
        <w:rPr>
          <w:rFonts w:asciiTheme="minorHAnsi" w:hAnsiTheme="minorHAnsi"/>
          <w:bCs/>
          <w:color w:val="404040" w:themeColor="text1" w:themeTint="BF"/>
          <w:sz w:val="24"/>
        </w:rPr>
        <w:t xml:space="preserve"> in the CRM to find folks who </w:t>
      </w:r>
      <w:r w:rsidR="00647EBF">
        <w:rPr>
          <w:rFonts w:asciiTheme="minorHAnsi" w:hAnsiTheme="minorHAnsi"/>
          <w:bCs/>
          <w:color w:val="404040" w:themeColor="text1" w:themeTint="BF"/>
          <w:sz w:val="24"/>
        </w:rPr>
        <w:t>may not have completed their application.</w:t>
      </w:r>
    </w:p>
    <w:p w14:paraId="4E060EB0" w14:textId="77777777" w:rsidR="00B454FE" w:rsidRDefault="00B454FE" w:rsidP="001A0826">
      <w:pPr>
        <w:spacing w:line="240" w:lineRule="auto"/>
        <w:contextualSpacing w:val="0"/>
        <w:rPr>
          <w:rFonts w:asciiTheme="minorHAnsi" w:hAnsiTheme="minorHAnsi"/>
          <w:b/>
          <w:color w:val="404040" w:themeColor="text1" w:themeTint="BF"/>
          <w:sz w:val="24"/>
        </w:rPr>
      </w:pPr>
    </w:p>
    <w:p w14:paraId="3D9AC4E0" w14:textId="0C4AB034"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4E0C476A" w14:textId="1B0C4182" w:rsidR="00DF676A" w:rsidRDefault="00695BDC"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February 17</w:t>
      </w:r>
      <w:r w:rsidR="00CA6367">
        <w:rPr>
          <w:rFonts w:asciiTheme="minorHAnsi" w:hAnsiTheme="minorHAnsi"/>
          <w:color w:val="404040" w:themeColor="text1" w:themeTint="BF"/>
          <w:sz w:val="24"/>
        </w:rPr>
        <w:t xml:space="preserve"> 6:30pm</w:t>
      </w:r>
    </w:p>
    <w:p w14:paraId="1585479D" w14:textId="0DD43F4F" w:rsidR="002C46B1" w:rsidRDefault="00043A0B"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Future - every 3</w:t>
      </w:r>
      <w:r w:rsidRPr="00043A0B">
        <w:rPr>
          <w:rFonts w:asciiTheme="minorHAnsi" w:hAnsiTheme="minorHAnsi"/>
          <w:color w:val="404040" w:themeColor="text1" w:themeTint="BF"/>
          <w:sz w:val="24"/>
          <w:vertAlign w:val="superscript"/>
        </w:rPr>
        <w:t>rd</w:t>
      </w:r>
      <w:r>
        <w:rPr>
          <w:rFonts w:asciiTheme="minorHAnsi" w:hAnsiTheme="minorHAnsi"/>
          <w:color w:val="404040" w:themeColor="text1" w:themeTint="BF"/>
          <w:sz w:val="24"/>
        </w:rPr>
        <w:t xml:space="preserve"> Wednesday</w:t>
      </w:r>
      <w:r w:rsidR="00CA6367">
        <w:rPr>
          <w:rFonts w:asciiTheme="minorHAnsi" w:hAnsiTheme="minorHAnsi"/>
          <w:color w:val="404040" w:themeColor="text1" w:themeTint="BF"/>
          <w:sz w:val="24"/>
        </w:rPr>
        <w:t xml:space="preserve"> at 6:30pm</w:t>
      </w:r>
    </w:p>
    <w:p w14:paraId="03651BF0" w14:textId="77777777" w:rsidR="00347A62" w:rsidRDefault="00347A62" w:rsidP="00347A62">
      <w:pPr>
        <w:spacing w:line="240" w:lineRule="auto"/>
        <w:contextualSpacing w:val="0"/>
        <w:rPr>
          <w:rFonts w:asciiTheme="minorHAnsi" w:hAnsiTheme="minorHAnsi"/>
          <w:b/>
          <w:color w:val="404040" w:themeColor="text1" w:themeTint="BF"/>
          <w:sz w:val="24"/>
        </w:rPr>
      </w:pPr>
    </w:p>
    <w:p w14:paraId="27F4803A" w14:textId="3A53158D" w:rsidR="00347A62" w:rsidRPr="00E73F71" w:rsidRDefault="00347A62" w:rsidP="00347A62">
      <w:pPr>
        <w:spacing w:line="240" w:lineRule="auto"/>
        <w:contextualSpacing w:val="0"/>
        <w:rPr>
          <w:rFonts w:asciiTheme="minorHAnsi" w:hAnsiTheme="minorHAnsi"/>
          <w:b/>
          <w:color w:val="404040" w:themeColor="text1" w:themeTint="BF"/>
          <w:sz w:val="24"/>
        </w:rPr>
      </w:pPr>
      <w:r w:rsidRPr="00E73F71">
        <w:rPr>
          <w:rFonts w:asciiTheme="minorHAnsi" w:hAnsiTheme="minorHAnsi"/>
          <w:b/>
          <w:color w:val="404040" w:themeColor="text1" w:themeTint="BF"/>
          <w:sz w:val="24"/>
        </w:rPr>
        <w:t xml:space="preserve">Adjourn </w:t>
      </w:r>
      <w:r w:rsidR="00B454FE">
        <w:rPr>
          <w:rFonts w:asciiTheme="minorHAnsi" w:hAnsiTheme="minorHAnsi"/>
          <w:b/>
          <w:color w:val="404040" w:themeColor="text1" w:themeTint="BF"/>
          <w:sz w:val="24"/>
        </w:rPr>
        <w:t>7:44pm</w:t>
      </w:r>
    </w:p>
    <w:p w14:paraId="2EAFC3BA" w14:textId="7D6FF7CD" w:rsidR="00347A62" w:rsidRDefault="00B454FE" w:rsidP="009F085D">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 xml:space="preserve">Kent </w:t>
      </w:r>
      <w:proofErr w:type="gramStart"/>
      <w:r>
        <w:rPr>
          <w:rFonts w:asciiTheme="minorHAnsi" w:hAnsiTheme="minorHAnsi"/>
          <w:color w:val="404040" w:themeColor="text1" w:themeTint="BF"/>
          <w:sz w:val="24"/>
        </w:rPr>
        <w:t>moved,</w:t>
      </w:r>
      <w:proofErr w:type="gramEnd"/>
      <w:r>
        <w:rPr>
          <w:rFonts w:asciiTheme="minorHAnsi" w:hAnsiTheme="minorHAnsi"/>
          <w:color w:val="404040" w:themeColor="text1" w:themeTint="BF"/>
          <w:sz w:val="24"/>
        </w:rPr>
        <w:t xml:space="preserve"> Jeff seconded </w:t>
      </w:r>
    </w:p>
    <w:sectPr w:rsidR="00347A62"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C75B8" w14:textId="77777777" w:rsidR="00ED796E" w:rsidRDefault="00ED796E" w:rsidP="00561E49">
      <w:pPr>
        <w:spacing w:line="240" w:lineRule="auto"/>
      </w:pPr>
      <w:r>
        <w:separator/>
      </w:r>
    </w:p>
  </w:endnote>
  <w:endnote w:type="continuationSeparator" w:id="0">
    <w:p w14:paraId="4EF02548" w14:textId="77777777" w:rsidR="00ED796E" w:rsidRDefault="00ED796E"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0B286" w14:textId="77777777" w:rsidR="00ED796E" w:rsidRDefault="00ED796E" w:rsidP="00561E49">
      <w:pPr>
        <w:spacing w:line="240" w:lineRule="auto"/>
      </w:pPr>
      <w:r>
        <w:separator/>
      </w:r>
    </w:p>
  </w:footnote>
  <w:footnote w:type="continuationSeparator" w:id="0">
    <w:p w14:paraId="2D2E68FD" w14:textId="77777777" w:rsidR="00ED796E" w:rsidRDefault="00ED796E"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C3D2" w14:textId="6A5B7D5F"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3134"/>
    <w:rsid w:val="00003C46"/>
    <w:rsid w:val="0000487D"/>
    <w:rsid w:val="00004C57"/>
    <w:rsid w:val="00005508"/>
    <w:rsid w:val="00006E48"/>
    <w:rsid w:val="0001293E"/>
    <w:rsid w:val="000129D1"/>
    <w:rsid w:val="00016438"/>
    <w:rsid w:val="00024BF6"/>
    <w:rsid w:val="000327D1"/>
    <w:rsid w:val="00032AF9"/>
    <w:rsid w:val="00036E96"/>
    <w:rsid w:val="0003709B"/>
    <w:rsid w:val="00043A0B"/>
    <w:rsid w:val="00044BA6"/>
    <w:rsid w:val="00044BBC"/>
    <w:rsid w:val="00045131"/>
    <w:rsid w:val="00050625"/>
    <w:rsid w:val="00050641"/>
    <w:rsid w:val="00051157"/>
    <w:rsid w:val="00054FBA"/>
    <w:rsid w:val="00057C55"/>
    <w:rsid w:val="0006098F"/>
    <w:rsid w:val="00062D1A"/>
    <w:rsid w:val="0006416B"/>
    <w:rsid w:val="00065A35"/>
    <w:rsid w:val="00067230"/>
    <w:rsid w:val="00067A98"/>
    <w:rsid w:val="00082FCC"/>
    <w:rsid w:val="000862D1"/>
    <w:rsid w:val="00090EAB"/>
    <w:rsid w:val="00091A38"/>
    <w:rsid w:val="0009290E"/>
    <w:rsid w:val="00092B71"/>
    <w:rsid w:val="000956F7"/>
    <w:rsid w:val="00095973"/>
    <w:rsid w:val="000965E1"/>
    <w:rsid w:val="000A007C"/>
    <w:rsid w:val="000A1F97"/>
    <w:rsid w:val="000A3221"/>
    <w:rsid w:val="000B2A3E"/>
    <w:rsid w:val="000C0A73"/>
    <w:rsid w:val="000D1B8F"/>
    <w:rsid w:val="000D50AB"/>
    <w:rsid w:val="000D56D5"/>
    <w:rsid w:val="000D5C97"/>
    <w:rsid w:val="000D6B6B"/>
    <w:rsid w:val="000E3F3D"/>
    <w:rsid w:val="000E539D"/>
    <w:rsid w:val="000E5AF4"/>
    <w:rsid w:val="000E6C10"/>
    <w:rsid w:val="000F09B1"/>
    <w:rsid w:val="000F14DF"/>
    <w:rsid w:val="000F2456"/>
    <w:rsid w:val="000F4F6A"/>
    <w:rsid w:val="000F5F2E"/>
    <w:rsid w:val="00102926"/>
    <w:rsid w:val="00112CDA"/>
    <w:rsid w:val="00116D83"/>
    <w:rsid w:val="00117321"/>
    <w:rsid w:val="00120DF8"/>
    <w:rsid w:val="00121569"/>
    <w:rsid w:val="00121E22"/>
    <w:rsid w:val="00122088"/>
    <w:rsid w:val="0012303C"/>
    <w:rsid w:val="0012368B"/>
    <w:rsid w:val="001260AC"/>
    <w:rsid w:val="00127422"/>
    <w:rsid w:val="00142CDB"/>
    <w:rsid w:val="00145FC1"/>
    <w:rsid w:val="001517B6"/>
    <w:rsid w:val="00151C19"/>
    <w:rsid w:val="00153144"/>
    <w:rsid w:val="00161CB3"/>
    <w:rsid w:val="001630EF"/>
    <w:rsid w:val="001654F9"/>
    <w:rsid w:val="00167250"/>
    <w:rsid w:val="00172F9F"/>
    <w:rsid w:val="0017404C"/>
    <w:rsid w:val="00174301"/>
    <w:rsid w:val="00174A9A"/>
    <w:rsid w:val="001769DA"/>
    <w:rsid w:val="00190E30"/>
    <w:rsid w:val="0019325B"/>
    <w:rsid w:val="001A0826"/>
    <w:rsid w:val="001C140B"/>
    <w:rsid w:val="001C4566"/>
    <w:rsid w:val="001C46CC"/>
    <w:rsid w:val="001D0F67"/>
    <w:rsid w:val="001D5518"/>
    <w:rsid w:val="001D5A02"/>
    <w:rsid w:val="001E0EAD"/>
    <w:rsid w:val="001F25B5"/>
    <w:rsid w:val="001F2A3B"/>
    <w:rsid w:val="001F7F6E"/>
    <w:rsid w:val="00203194"/>
    <w:rsid w:val="002105F9"/>
    <w:rsid w:val="0021086F"/>
    <w:rsid w:val="0021668C"/>
    <w:rsid w:val="00220AF3"/>
    <w:rsid w:val="00224987"/>
    <w:rsid w:val="002264B9"/>
    <w:rsid w:val="002273F3"/>
    <w:rsid w:val="00230D06"/>
    <w:rsid w:val="00241FF1"/>
    <w:rsid w:val="00244DDF"/>
    <w:rsid w:val="002460C0"/>
    <w:rsid w:val="00250879"/>
    <w:rsid w:val="00251207"/>
    <w:rsid w:val="002536E8"/>
    <w:rsid w:val="00260B96"/>
    <w:rsid w:val="00261784"/>
    <w:rsid w:val="00261B49"/>
    <w:rsid w:val="002737E9"/>
    <w:rsid w:val="0027605F"/>
    <w:rsid w:val="00277B52"/>
    <w:rsid w:val="00283710"/>
    <w:rsid w:val="00293186"/>
    <w:rsid w:val="002970A4"/>
    <w:rsid w:val="00297757"/>
    <w:rsid w:val="002A15BF"/>
    <w:rsid w:val="002A3164"/>
    <w:rsid w:val="002A4BFF"/>
    <w:rsid w:val="002B2AB6"/>
    <w:rsid w:val="002B5D82"/>
    <w:rsid w:val="002B7C9C"/>
    <w:rsid w:val="002C15B7"/>
    <w:rsid w:val="002C46B1"/>
    <w:rsid w:val="002D5228"/>
    <w:rsid w:val="002D700E"/>
    <w:rsid w:val="002D7D1D"/>
    <w:rsid w:val="002E1181"/>
    <w:rsid w:val="002E131E"/>
    <w:rsid w:val="002E33A6"/>
    <w:rsid w:val="002E4EA4"/>
    <w:rsid w:val="002E5FE0"/>
    <w:rsid w:val="002E6DEA"/>
    <w:rsid w:val="002E6E45"/>
    <w:rsid w:val="002F4AD2"/>
    <w:rsid w:val="002F4CC9"/>
    <w:rsid w:val="002F57B4"/>
    <w:rsid w:val="0032107C"/>
    <w:rsid w:val="00324C24"/>
    <w:rsid w:val="00325D1D"/>
    <w:rsid w:val="00332271"/>
    <w:rsid w:val="003341E5"/>
    <w:rsid w:val="00334B37"/>
    <w:rsid w:val="003441C9"/>
    <w:rsid w:val="00346A5C"/>
    <w:rsid w:val="00347A62"/>
    <w:rsid w:val="00350CCB"/>
    <w:rsid w:val="00351946"/>
    <w:rsid w:val="00353AD2"/>
    <w:rsid w:val="00353BEF"/>
    <w:rsid w:val="0035418B"/>
    <w:rsid w:val="00355F2B"/>
    <w:rsid w:val="00355FCE"/>
    <w:rsid w:val="003578A9"/>
    <w:rsid w:val="00362AAD"/>
    <w:rsid w:val="00370CFE"/>
    <w:rsid w:val="00372C4D"/>
    <w:rsid w:val="00374CED"/>
    <w:rsid w:val="003805C8"/>
    <w:rsid w:val="00382967"/>
    <w:rsid w:val="0038336B"/>
    <w:rsid w:val="00385222"/>
    <w:rsid w:val="00385F7E"/>
    <w:rsid w:val="00385FE8"/>
    <w:rsid w:val="00394FA5"/>
    <w:rsid w:val="003954E3"/>
    <w:rsid w:val="003972FC"/>
    <w:rsid w:val="00397682"/>
    <w:rsid w:val="003A0C27"/>
    <w:rsid w:val="003A3E72"/>
    <w:rsid w:val="003B23F9"/>
    <w:rsid w:val="003B2DED"/>
    <w:rsid w:val="003B6B3E"/>
    <w:rsid w:val="003B6DC6"/>
    <w:rsid w:val="003D1397"/>
    <w:rsid w:val="003D1E15"/>
    <w:rsid w:val="003D673E"/>
    <w:rsid w:val="003E140D"/>
    <w:rsid w:val="003E18C8"/>
    <w:rsid w:val="003E1A41"/>
    <w:rsid w:val="003E49FE"/>
    <w:rsid w:val="003E5822"/>
    <w:rsid w:val="003F045B"/>
    <w:rsid w:val="003F5AC9"/>
    <w:rsid w:val="003F5B01"/>
    <w:rsid w:val="0040021A"/>
    <w:rsid w:val="0040309A"/>
    <w:rsid w:val="00405900"/>
    <w:rsid w:val="00407EE1"/>
    <w:rsid w:val="004154A5"/>
    <w:rsid w:val="00416059"/>
    <w:rsid w:val="00417554"/>
    <w:rsid w:val="00420BF0"/>
    <w:rsid w:val="00426129"/>
    <w:rsid w:val="00426876"/>
    <w:rsid w:val="00430915"/>
    <w:rsid w:val="00441BFF"/>
    <w:rsid w:val="00443483"/>
    <w:rsid w:val="00444E39"/>
    <w:rsid w:val="00446614"/>
    <w:rsid w:val="00451059"/>
    <w:rsid w:val="00454831"/>
    <w:rsid w:val="004552AA"/>
    <w:rsid w:val="00474B02"/>
    <w:rsid w:val="00475660"/>
    <w:rsid w:val="004771E0"/>
    <w:rsid w:val="00484238"/>
    <w:rsid w:val="00484B56"/>
    <w:rsid w:val="0048774C"/>
    <w:rsid w:val="00490591"/>
    <w:rsid w:val="004A2DC2"/>
    <w:rsid w:val="004A32EA"/>
    <w:rsid w:val="004B173B"/>
    <w:rsid w:val="004B2D7A"/>
    <w:rsid w:val="004B4E14"/>
    <w:rsid w:val="004C2BF3"/>
    <w:rsid w:val="004C635F"/>
    <w:rsid w:val="004C733B"/>
    <w:rsid w:val="004E5CA4"/>
    <w:rsid w:val="004E7B78"/>
    <w:rsid w:val="004F4EB2"/>
    <w:rsid w:val="004F73F2"/>
    <w:rsid w:val="00500048"/>
    <w:rsid w:val="00506EF7"/>
    <w:rsid w:val="00507B95"/>
    <w:rsid w:val="005105B1"/>
    <w:rsid w:val="00510F8D"/>
    <w:rsid w:val="0051558C"/>
    <w:rsid w:val="005272A5"/>
    <w:rsid w:val="005311AB"/>
    <w:rsid w:val="00534106"/>
    <w:rsid w:val="0053432A"/>
    <w:rsid w:val="0053714F"/>
    <w:rsid w:val="00542473"/>
    <w:rsid w:val="005426E5"/>
    <w:rsid w:val="0054298B"/>
    <w:rsid w:val="00543BAF"/>
    <w:rsid w:val="0054442F"/>
    <w:rsid w:val="0056186B"/>
    <w:rsid w:val="00561E49"/>
    <w:rsid w:val="00562287"/>
    <w:rsid w:val="00565267"/>
    <w:rsid w:val="005664DE"/>
    <w:rsid w:val="0057048C"/>
    <w:rsid w:val="00572D02"/>
    <w:rsid w:val="00572D20"/>
    <w:rsid w:val="00574A0F"/>
    <w:rsid w:val="0057681F"/>
    <w:rsid w:val="00594A47"/>
    <w:rsid w:val="00596FC0"/>
    <w:rsid w:val="00597305"/>
    <w:rsid w:val="005A4281"/>
    <w:rsid w:val="005A4FF2"/>
    <w:rsid w:val="005A66AE"/>
    <w:rsid w:val="005A7BAD"/>
    <w:rsid w:val="005A7E32"/>
    <w:rsid w:val="005B0C2A"/>
    <w:rsid w:val="005B65FE"/>
    <w:rsid w:val="005C124D"/>
    <w:rsid w:val="005C1901"/>
    <w:rsid w:val="005C2E79"/>
    <w:rsid w:val="005C4C20"/>
    <w:rsid w:val="005C666A"/>
    <w:rsid w:val="005C6EEC"/>
    <w:rsid w:val="005D3FFF"/>
    <w:rsid w:val="005E17E6"/>
    <w:rsid w:val="005E2B65"/>
    <w:rsid w:val="005E4880"/>
    <w:rsid w:val="005E72CD"/>
    <w:rsid w:val="005F078E"/>
    <w:rsid w:val="005F17FA"/>
    <w:rsid w:val="005F4A35"/>
    <w:rsid w:val="0061061C"/>
    <w:rsid w:val="0061084B"/>
    <w:rsid w:val="00610A60"/>
    <w:rsid w:val="006211FF"/>
    <w:rsid w:val="006259D1"/>
    <w:rsid w:val="00626EBE"/>
    <w:rsid w:val="00627D76"/>
    <w:rsid w:val="00630A62"/>
    <w:rsid w:val="006314BA"/>
    <w:rsid w:val="00634DE2"/>
    <w:rsid w:val="00641E9C"/>
    <w:rsid w:val="00647EBF"/>
    <w:rsid w:val="00652CF5"/>
    <w:rsid w:val="00660BD8"/>
    <w:rsid w:val="00665CBC"/>
    <w:rsid w:val="0067190E"/>
    <w:rsid w:val="006748F8"/>
    <w:rsid w:val="00675AA1"/>
    <w:rsid w:val="006850FC"/>
    <w:rsid w:val="00692EF3"/>
    <w:rsid w:val="00695975"/>
    <w:rsid w:val="00695BDC"/>
    <w:rsid w:val="006A35CE"/>
    <w:rsid w:val="006B22DE"/>
    <w:rsid w:val="006B26AC"/>
    <w:rsid w:val="006B3355"/>
    <w:rsid w:val="006B451C"/>
    <w:rsid w:val="006C09B5"/>
    <w:rsid w:val="006C539F"/>
    <w:rsid w:val="006C757D"/>
    <w:rsid w:val="006D2791"/>
    <w:rsid w:val="006D3770"/>
    <w:rsid w:val="006D43DC"/>
    <w:rsid w:val="006D720B"/>
    <w:rsid w:val="006D7919"/>
    <w:rsid w:val="006E2E28"/>
    <w:rsid w:val="006E547D"/>
    <w:rsid w:val="006E57FB"/>
    <w:rsid w:val="006E7CF0"/>
    <w:rsid w:val="006F0CA0"/>
    <w:rsid w:val="006F17AD"/>
    <w:rsid w:val="006F1DA0"/>
    <w:rsid w:val="006F6357"/>
    <w:rsid w:val="0070067B"/>
    <w:rsid w:val="00700912"/>
    <w:rsid w:val="00702775"/>
    <w:rsid w:val="00704CA6"/>
    <w:rsid w:val="00711512"/>
    <w:rsid w:val="00713059"/>
    <w:rsid w:val="0071726E"/>
    <w:rsid w:val="0072181D"/>
    <w:rsid w:val="00724B89"/>
    <w:rsid w:val="007364C9"/>
    <w:rsid w:val="0074065B"/>
    <w:rsid w:val="00746F21"/>
    <w:rsid w:val="00747967"/>
    <w:rsid w:val="00753188"/>
    <w:rsid w:val="00756CB6"/>
    <w:rsid w:val="00770119"/>
    <w:rsid w:val="00774459"/>
    <w:rsid w:val="0077553F"/>
    <w:rsid w:val="0077773F"/>
    <w:rsid w:val="00782821"/>
    <w:rsid w:val="0078550F"/>
    <w:rsid w:val="007A1013"/>
    <w:rsid w:val="007A1CA0"/>
    <w:rsid w:val="007A3C38"/>
    <w:rsid w:val="007B22FC"/>
    <w:rsid w:val="007D1934"/>
    <w:rsid w:val="007D29BC"/>
    <w:rsid w:val="007D4DFA"/>
    <w:rsid w:val="007D542F"/>
    <w:rsid w:val="007D75DE"/>
    <w:rsid w:val="007E378A"/>
    <w:rsid w:val="007E4386"/>
    <w:rsid w:val="00803044"/>
    <w:rsid w:val="0080353F"/>
    <w:rsid w:val="008035C3"/>
    <w:rsid w:val="00806E0B"/>
    <w:rsid w:val="008153A4"/>
    <w:rsid w:val="008160CC"/>
    <w:rsid w:val="00821343"/>
    <w:rsid w:val="00822CE4"/>
    <w:rsid w:val="00827C4C"/>
    <w:rsid w:val="008309AF"/>
    <w:rsid w:val="00834E62"/>
    <w:rsid w:val="00843CEA"/>
    <w:rsid w:val="00851A5E"/>
    <w:rsid w:val="008545E8"/>
    <w:rsid w:val="00857276"/>
    <w:rsid w:val="008621DE"/>
    <w:rsid w:val="008626E0"/>
    <w:rsid w:val="00867030"/>
    <w:rsid w:val="008711AC"/>
    <w:rsid w:val="00883F4C"/>
    <w:rsid w:val="00886EEA"/>
    <w:rsid w:val="00895085"/>
    <w:rsid w:val="008967A8"/>
    <w:rsid w:val="008A0DD8"/>
    <w:rsid w:val="008A486B"/>
    <w:rsid w:val="008A4D8A"/>
    <w:rsid w:val="008A5D28"/>
    <w:rsid w:val="008A7E4C"/>
    <w:rsid w:val="008B033C"/>
    <w:rsid w:val="008B359C"/>
    <w:rsid w:val="008B6B1C"/>
    <w:rsid w:val="008C0F6E"/>
    <w:rsid w:val="008C1F0C"/>
    <w:rsid w:val="008C4B3C"/>
    <w:rsid w:val="008E155D"/>
    <w:rsid w:val="008E6D4E"/>
    <w:rsid w:val="008E77C1"/>
    <w:rsid w:val="008E785F"/>
    <w:rsid w:val="008F0E50"/>
    <w:rsid w:val="008F1C69"/>
    <w:rsid w:val="008F1DFA"/>
    <w:rsid w:val="008F4126"/>
    <w:rsid w:val="008F4763"/>
    <w:rsid w:val="008F7385"/>
    <w:rsid w:val="00903C1D"/>
    <w:rsid w:val="0091584E"/>
    <w:rsid w:val="00926BB5"/>
    <w:rsid w:val="00926F8C"/>
    <w:rsid w:val="00931B37"/>
    <w:rsid w:val="00935D23"/>
    <w:rsid w:val="00936A08"/>
    <w:rsid w:val="0094070C"/>
    <w:rsid w:val="0094450B"/>
    <w:rsid w:val="00947636"/>
    <w:rsid w:val="009504AB"/>
    <w:rsid w:val="0095459D"/>
    <w:rsid w:val="009549DA"/>
    <w:rsid w:val="009630FB"/>
    <w:rsid w:val="00983AFE"/>
    <w:rsid w:val="00984327"/>
    <w:rsid w:val="00986D89"/>
    <w:rsid w:val="00990363"/>
    <w:rsid w:val="00990CDF"/>
    <w:rsid w:val="00994197"/>
    <w:rsid w:val="009A5158"/>
    <w:rsid w:val="009A7EE0"/>
    <w:rsid w:val="009B0D3C"/>
    <w:rsid w:val="009B56C2"/>
    <w:rsid w:val="009B63DC"/>
    <w:rsid w:val="009B6D19"/>
    <w:rsid w:val="009C2FB8"/>
    <w:rsid w:val="009D190E"/>
    <w:rsid w:val="009D3124"/>
    <w:rsid w:val="009E312E"/>
    <w:rsid w:val="009E4614"/>
    <w:rsid w:val="009F085D"/>
    <w:rsid w:val="009F0F83"/>
    <w:rsid w:val="009F276B"/>
    <w:rsid w:val="009F3E60"/>
    <w:rsid w:val="009F3FD6"/>
    <w:rsid w:val="009F50F7"/>
    <w:rsid w:val="009F5231"/>
    <w:rsid w:val="009F625D"/>
    <w:rsid w:val="00A00588"/>
    <w:rsid w:val="00A0453B"/>
    <w:rsid w:val="00A05C30"/>
    <w:rsid w:val="00A05E13"/>
    <w:rsid w:val="00A121DE"/>
    <w:rsid w:val="00A13FD7"/>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2E2F"/>
    <w:rsid w:val="00A55B04"/>
    <w:rsid w:val="00A56EAC"/>
    <w:rsid w:val="00A7054B"/>
    <w:rsid w:val="00A70F4C"/>
    <w:rsid w:val="00A725B8"/>
    <w:rsid w:val="00A74346"/>
    <w:rsid w:val="00A81613"/>
    <w:rsid w:val="00A83573"/>
    <w:rsid w:val="00A854A5"/>
    <w:rsid w:val="00A90E6B"/>
    <w:rsid w:val="00AA4D51"/>
    <w:rsid w:val="00AA57CE"/>
    <w:rsid w:val="00AB0FFC"/>
    <w:rsid w:val="00AB12D1"/>
    <w:rsid w:val="00AB2B54"/>
    <w:rsid w:val="00AC02E4"/>
    <w:rsid w:val="00AC0B63"/>
    <w:rsid w:val="00AC1BB0"/>
    <w:rsid w:val="00AC1BED"/>
    <w:rsid w:val="00AC47D8"/>
    <w:rsid w:val="00AC573D"/>
    <w:rsid w:val="00AC6768"/>
    <w:rsid w:val="00AD0EFB"/>
    <w:rsid w:val="00AD1AFF"/>
    <w:rsid w:val="00AD4A6B"/>
    <w:rsid w:val="00AE0C5F"/>
    <w:rsid w:val="00AE3836"/>
    <w:rsid w:val="00AF0CBF"/>
    <w:rsid w:val="00AF22D3"/>
    <w:rsid w:val="00AF339F"/>
    <w:rsid w:val="00B0145A"/>
    <w:rsid w:val="00B1123D"/>
    <w:rsid w:val="00B1615A"/>
    <w:rsid w:val="00B25CD2"/>
    <w:rsid w:val="00B27118"/>
    <w:rsid w:val="00B271C5"/>
    <w:rsid w:val="00B30BBD"/>
    <w:rsid w:val="00B32166"/>
    <w:rsid w:val="00B32178"/>
    <w:rsid w:val="00B35AF2"/>
    <w:rsid w:val="00B367D7"/>
    <w:rsid w:val="00B40384"/>
    <w:rsid w:val="00B4041F"/>
    <w:rsid w:val="00B43AC1"/>
    <w:rsid w:val="00B454FE"/>
    <w:rsid w:val="00B47F4B"/>
    <w:rsid w:val="00B51A93"/>
    <w:rsid w:val="00B5385B"/>
    <w:rsid w:val="00B608B7"/>
    <w:rsid w:val="00B6293C"/>
    <w:rsid w:val="00B63170"/>
    <w:rsid w:val="00B639F6"/>
    <w:rsid w:val="00B65A76"/>
    <w:rsid w:val="00B776EA"/>
    <w:rsid w:val="00B8078C"/>
    <w:rsid w:val="00B828C1"/>
    <w:rsid w:val="00B834FB"/>
    <w:rsid w:val="00B835BF"/>
    <w:rsid w:val="00B85873"/>
    <w:rsid w:val="00BA0E60"/>
    <w:rsid w:val="00BA1EC6"/>
    <w:rsid w:val="00BA7B83"/>
    <w:rsid w:val="00BB4DCB"/>
    <w:rsid w:val="00BC294F"/>
    <w:rsid w:val="00BC3A4E"/>
    <w:rsid w:val="00BC4982"/>
    <w:rsid w:val="00BC5A8D"/>
    <w:rsid w:val="00BC6A71"/>
    <w:rsid w:val="00BD003D"/>
    <w:rsid w:val="00BD5F2E"/>
    <w:rsid w:val="00BE0C5E"/>
    <w:rsid w:val="00BF1AF1"/>
    <w:rsid w:val="00BF3BC9"/>
    <w:rsid w:val="00BF5329"/>
    <w:rsid w:val="00C017E6"/>
    <w:rsid w:val="00C04659"/>
    <w:rsid w:val="00C06921"/>
    <w:rsid w:val="00C15E31"/>
    <w:rsid w:val="00C20AA0"/>
    <w:rsid w:val="00C25C10"/>
    <w:rsid w:val="00C27C8B"/>
    <w:rsid w:val="00C27D72"/>
    <w:rsid w:val="00C317D0"/>
    <w:rsid w:val="00C33937"/>
    <w:rsid w:val="00C3588E"/>
    <w:rsid w:val="00C37866"/>
    <w:rsid w:val="00C4148F"/>
    <w:rsid w:val="00C456E1"/>
    <w:rsid w:val="00C47C35"/>
    <w:rsid w:val="00C514DD"/>
    <w:rsid w:val="00C52C6B"/>
    <w:rsid w:val="00C61509"/>
    <w:rsid w:val="00C61CA9"/>
    <w:rsid w:val="00C670CB"/>
    <w:rsid w:val="00C83472"/>
    <w:rsid w:val="00C90D90"/>
    <w:rsid w:val="00C91CE5"/>
    <w:rsid w:val="00C92D6A"/>
    <w:rsid w:val="00CA6367"/>
    <w:rsid w:val="00CB1200"/>
    <w:rsid w:val="00CB1578"/>
    <w:rsid w:val="00CC507B"/>
    <w:rsid w:val="00CD1C88"/>
    <w:rsid w:val="00CD4FA6"/>
    <w:rsid w:val="00CE015B"/>
    <w:rsid w:val="00CE5D18"/>
    <w:rsid w:val="00CF243D"/>
    <w:rsid w:val="00CF6FB6"/>
    <w:rsid w:val="00D05D08"/>
    <w:rsid w:val="00D07030"/>
    <w:rsid w:val="00D07C56"/>
    <w:rsid w:val="00D10FE1"/>
    <w:rsid w:val="00D116A9"/>
    <w:rsid w:val="00D1313A"/>
    <w:rsid w:val="00D17EF2"/>
    <w:rsid w:val="00D22889"/>
    <w:rsid w:val="00D233C0"/>
    <w:rsid w:val="00D2373D"/>
    <w:rsid w:val="00D23E43"/>
    <w:rsid w:val="00D24D71"/>
    <w:rsid w:val="00D250F7"/>
    <w:rsid w:val="00D30784"/>
    <w:rsid w:val="00D308C7"/>
    <w:rsid w:val="00D30E64"/>
    <w:rsid w:val="00D444CB"/>
    <w:rsid w:val="00D4483F"/>
    <w:rsid w:val="00D51DFB"/>
    <w:rsid w:val="00D60F3D"/>
    <w:rsid w:val="00D62232"/>
    <w:rsid w:val="00D657BE"/>
    <w:rsid w:val="00D7013E"/>
    <w:rsid w:val="00D733B0"/>
    <w:rsid w:val="00D970C5"/>
    <w:rsid w:val="00D979E9"/>
    <w:rsid w:val="00DB0E2A"/>
    <w:rsid w:val="00DB4C72"/>
    <w:rsid w:val="00DB518E"/>
    <w:rsid w:val="00DC556D"/>
    <w:rsid w:val="00DE4CF8"/>
    <w:rsid w:val="00DF2282"/>
    <w:rsid w:val="00DF45A4"/>
    <w:rsid w:val="00DF4FD8"/>
    <w:rsid w:val="00DF676A"/>
    <w:rsid w:val="00DF6880"/>
    <w:rsid w:val="00DF7AAB"/>
    <w:rsid w:val="00E0144A"/>
    <w:rsid w:val="00E04DD5"/>
    <w:rsid w:val="00E12714"/>
    <w:rsid w:val="00E159F0"/>
    <w:rsid w:val="00E172C4"/>
    <w:rsid w:val="00E215E7"/>
    <w:rsid w:val="00E23A2D"/>
    <w:rsid w:val="00E24C53"/>
    <w:rsid w:val="00E30400"/>
    <w:rsid w:val="00E33D94"/>
    <w:rsid w:val="00E34A23"/>
    <w:rsid w:val="00E37CFF"/>
    <w:rsid w:val="00E40C52"/>
    <w:rsid w:val="00E41880"/>
    <w:rsid w:val="00E4306D"/>
    <w:rsid w:val="00E4350C"/>
    <w:rsid w:val="00E505B5"/>
    <w:rsid w:val="00E5278D"/>
    <w:rsid w:val="00E546A7"/>
    <w:rsid w:val="00E56299"/>
    <w:rsid w:val="00E6099E"/>
    <w:rsid w:val="00E63DD3"/>
    <w:rsid w:val="00E67FCC"/>
    <w:rsid w:val="00E703E1"/>
    <w:rsid w:val="00E72B0F"/>
    <w:rsid w:val="00E73F71"/>
    <w:rsid w:val="00E743D2"/>
    <w:rsid w:val="00E8022E"/>
    <w:rsid w:val="00E81C5D"/>
    <w:rsid w:val="00E837BD"/>
    <w:rsid w:val="00E84497"/>
    <w:rsid w:val="00E85962"/>
    <w:rsid w:val="00E87081"/>
    <w:rsid w:val="00E90029"/>
    <w:rsid w:val="00E93B3A"/>
    <w:rsid w:val="00E978A9"/>
    <w:rsid w:val="00EB0AFA"/>
    <w:rsid w:val="00EB3DFC"/>
    <w:rsid w:val="00EB4B90"/>
    <w:rsid w:val="00ED08F5"/>
    <w:rsid w:val="00ED740A"/>
    <w:rsid w:val="00ED796E"/>
    <w:rsid w:val="00EE4049"/>
    <w:rsid w:val="00EF2E56"/>
    <w:rsid w:val="00EF48AE"/>
    <w:rsid w:val="00EF5619"/>
    <w:rsid w:val="00F003ED"/>
    <w:rsid w:val="00F06CD9"/>
    <w:rsid w:val="00F1027F"/>
    <w:rsid w:val="00F13CDC"/>
    <w:rsid w:val="00F1693E"/>
    <w:rsid w:val="00F20748"/>
    <w:rsid w:val="00F212F0"/>
    <w:rsid w:val="00F25BA2"/>
    <w:rsid w:val="00F27CB0"/>
    <w:rsid w:val="00F30117"/>
    <w:rsid w:val="00F330D7"/>
    <w:rsid w:val="00F34FD7"/>
    <w:rsid w:val="00F43761"/>
    <w:rsid w:val="00F52F3D"/>
    <w:rsid w:val="00F555B1"/>
    <w:rsid w:val="00F55851"/>
    <w:rsid w:val="00F604D2"/>
    <w:rsid w:val="00F62304"/>
    <w:rsid w:val="00F62EE0"/>
    <w:rsid w:val="00F71850"/>
    <w:rsid w:val="00F75ABF"/>
    <w:rsid w:val="00F76EF4"/>
    <w:rsid w:val="00F77526"/>
    <w:rsid w:val="00F8064D"/>
    <w:rsid w:val="00F82860"/>
    <w:rsid w:val="00F90241"/>
    <w:rsid w:val="00F90404"/>
    <w:rsid w:val="00F90C72"/>
    <w:rsid w:val="00F9165D"/>
    <w:rsid w:val="00F91ECD"/>
    <w:rsid w:val="00F94C48"/>
    <w:rsid w:val="00F9614D"/>
    <w:rsid w:val="00F97423"/>
    <w:rsid w:val="00FA147C"/>
    <w:rsid w:val="00FA444C"/>
    <w:rsid w:val="00FA4D5F"/>
    <w:rsid w:val="00FA565B"/>
    <w:rsid w:val="00FA621C"/>
    <w:rsid w:val="00FA7112"/>
    <w:rsid w:val="00FA7FB4"/>
    <w:rsid w:val="00FB0D41"/>
    <w:rsid w:val="00FB26EF"/>
    <w:rsid w:val="00FB4B0F"/>
    <w:rsid w:val="00FC137F"/>
    <w:rsid w:val="00FC1621"/>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35B1B1"/>
  <w15:docId w15:val="{92B8F93B-B79E-468B-8269-423C940F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9152</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12</cp:revision>
  <cp:lastPrinted>2017-09-06T20:14:00Z</cp:lastPrinted>
  <dcterms:created xsi:type="dcterms:W3CDTF">2021-01-20T20:56:00Z</dcterms:created>
  <dcterms:modified xsi:type="dcterms:W3CDTF">2021-03-19T19:37:00Z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