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B4E14" w14:textId="77777777" w:rsidR="00000000" w:rsidRPr="00E90C72" w:rsidRDefault="00E90C72">
      <w:pPr>
        <w:rPr>
          <w:rFonts w:eastAsia="Times New Roman" w:cs="Times New Roman"/>
        </w:rPr>
      </w:pPr>
      <w:r w:rsidRPr="00E90C72">
        <w:rPr>
          <w:rFonts w:eastAsia="Times New Roman" w:cs="Times New Roman"/>
          <w:b/>
          <w:bCs/>
          <w:color w:val="202020"/>
          <w:shd w:val="clear" w:color="auto" w:fill="FFFFFF"/>
        </w:rPr>
        <w:t>Broadband Update March 7</w:t>
      </w:r>
      <w:r w:rsidRPr="00E90C72">
        <w:rPr>
          <w:rFonts w:eastAsia="Times New Roman" w:cs="Times New Roman"/>
          <w:color w:val="202020"/>
        </w:rPr>
        <w:br/>
      </w:r>
      <w:r w:rsidRPr="00E90C72">
        <w:rPr>
          <w:rFonts w:eastAsia="Times New Roman" w:cs="Times New Roman"/>
          <w:color w:val="202020"/>
          <w:shd w:val="clear" w:color="auto" w:fill="FFFFFF"/>
        </w:rPr>
        <w:t>Customer installations have begun!! They will roll out over the next few months as we continue our efforts to bring New Salem’s High-Speed Fiber Internet Service to all of our subscribers!</w:t>
      </w:r>
      <w:r w:rsidRPr="00E90C72">
        <w:rPr>
          <w:rFonts w:eastAsia="Times New Roman" w:cs="Times New Roman"/>
          <w:color w:val="202020"/>
        </w:rPr>
        <w:br/>
      </w:r>
      <w:r w:rsidRPr="00E90C72">
        <w:rPr>
          <w:rFonts w:eastAsia="Times New Roman" w:cs="Times New Roman"/>
          <w:color w:val="202020"/>
          <w:shd w:val="clear" w:color="auto" w:fill="FFFFFF"/>
        </w:rPr>
        <w:t>Here’s what you can expect:</w:t>
      </w:r>
    </w:p>
    <w:p w14:paraId="7F2F4282" w14:textId="77777777" w:rsidR="00000000" w:rsidRPr="00E90C72" w:rsidRDefault="00E90C7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imes New Roman"/>
          <w:color w:val="202020"/>
        </w:rPr>
      </w:pPr>
      <w:r w:rsidRPr="00E90C72">
        <w:rPr>
          <w:rFonts w:eastAsia="Times New Roman" w:cs="Times New Roman"/>
          <w:b/>
          <w:bCs/>
          <w:color w:val="202020"/>
        </w:rPr>
        <w:t>Whip City Fiber will contact you by email or phone to set up an appointment.</w:t>
      </w:r>
      <w:r w:rsidRPr="00E90C72">
        <w:rPr>
          <w:rFonts w:eastAsia="Times New Roman" w:cs="Times New Roman"/>
          <w:color w:val="202020"/>
        </w:rPr>
        <w:t> An adult must be home to approve device installations and to assure one or two devices (i.e., a laptop, TV, or streaming device) are working correctly.</w:t>
      </w:r>
    </w:p>
    <w:p w14:paraId="53176F22" w14:textId="77777777" w:rsidR="00000000" w:rsidRPr="00E90C72" w:rsidRDefault="00E90C7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imes New Roman"/>
          <w:color w:val="202020"/>
        </w:rPr>
      </w:pPr>
      <w:r w:rsidRPr="00E90C72">
        <w:rPr>
          <w:rFonts w:eastAsia="Times New Roman" w:cs="Times New Roman"/>
          <w:b/>
          <w:bCs/>
          <w:color w:val="202020"/>
        </w:rPr>
        <w:t>It is important to note</w:t>
      </w:r>
      <w:r w:rsidRPr="00E90C72">
        <w:rPr>
          <w:rFonts w:eastAsia="Times New Roman" w:cs="Times New Roman"/>
          <w:color w:val="202020"/>
        </w:rPr>
        <w:t> tha</w:t>
      </w:r>
      <w:r w:rsidRPr="00E90C72">
        <w:rPr>
          <w:rFonts w:eastAsia="Times New Roman" w:cs="Times New Roman"/>
          <w:color w:val="202020"/>
        </w:rPr>
        <w:t>t you must contact customer service at least 18 hours ahead if you can’t make a scheduled appointment; otherwise, you may be billed a $232 missed appointment fee by the installation contractor if the spot remains unfilled.</w:t>
      </w:r>
    </w:p>
    <w:p w14:paraId="450F5992" w14:textId="77777777" w:rsidR="00000000" w:rsidRPr="00E90C72" w:rsidRDefault="00E90C7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imes New Roman"/>
          <w:color w:val="202020"/>
        </w:rPr>
      </w:pPr>
      <w:r w:rsidRPr="00E90C72">
        <w:rPr>
          <w:rFonts w:eastAsia="Times New Roman" w:cs="Times New Roman"/>
          <w:b/>
          <w:bCs/>
          <w:color w:val="202020"/>
        </w:rPr>
        <w:t xml:space="preserve">The installation process will be </w:t>
      </w:r>
      <w:r w:rsidRPr="00E90C72">
        <w:rPr>
          <w:rFonts w:eastAsia="Times New Roman" w:cs="Times New Roman"/>
          <w:b/>
          <w:bCs/>
          <w:color w:val="202020"/>
        </w:rPr>
        <w:t>explained by Whip City Fiber customer service during the appointment scheduling conversation.</w:t>
      </w:r>
    </w:p>
    <w:p w14:paraId="78EC174B" w14:textId="77777777" w:rsidR="00000000" w:rsidRPr="00E90C72" w:rsidRDefault="00E90C7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imes New Roman"/>
          <w:color w:val="202020"/>
        </w:rPr>
      </w:pPr>
      <w:r w:rsidRPr="00E90C72">
        <w:rPr>
          <w:rFonts w:eastAsia="Times New Roman" w:cs="Times New Roman"/>
          <w:b/>
          <w:bCs/>
          <w:color w:val="202020"/>
        </w:rPr>
        <w:t>Westfield Gas and Electric has designed our installations for the most cost-effective and efficient setup within your home. </w:t>
      </w:r>
      <w:r w:rsidRPr="00E90C72">
        <w:rPr>
          <w:rFonts w:eastAsia="Times New Roman" w:cs="Times New Roman"/>
          <w:color w:val="202020"/>
        </w:rPr>
        <w:t>Any deviations from this design (e.g.,</w:t>
      </w:r>
      <w:r w:rsidRPr="00E90C72">
        <w:rPr>
          <w:rFonts w:eastAsia="Times New Roman" w:cs="Times New Roman"/>
          <w:color w:val="202020"/>
        </w:rPr>
        <w:t xml:space="preserve"> additional interior wiring, extensive customer service to configure devices, etc.) will require homeowners to pay the difference. You will be informed of any additional </w:t>
      </w:r>
      <w:proofErr w:type="gramStart"/>
      <w:r w:rsidRPr="00E90C72">
        <w:rPr>
          <w:rFonts w:eastAsia="Times New Roman" w:cs="Times New Roman"/>
          <w:color w:val="202020"/>
        </w:rPr>
        <w:t>charges which</w:t>
      </w:r>
      <w:proofErr w:type="gramEnd"/>
      <w:r w:rsidRPr="00E90C72">
        <w:rPr>
          <w:rFonts w:eastAsia="Times New Roman" w:cs="Times New Roman"/>
          <w:color w:val="202020"/>
        </w:rPr>
        <w:t xml:space="preserve"> will be billed at a rate of $75/hour and will appear on your first bill.</w:t>
      </w:r>
    </w:p>
    <w:p w14:paraId="14468F9C" w14:textId="77777777" w:rsidR="00000000" w:rsidRPr="00E90C72" w:rsidRDefault="00E90C7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Times New Roman"/>
          <w:color w:val="202020"/>
        </w:rPr>
      </w:pPr>
      <w:r w:rsidRPr="00E90C72">
        <w:rPr>
          <w:rFonts w:eastAsia="Times New Roman" w:cs="Times New Roman"/>
          <w:b/>
          <w:bCs/>
          <w:color w:val="202020"/>
        </w:rPr>
        <w:t>If you signed up for the VOIP telephone service and have an existing landline,</w:t>
      </w:r>
      <w:r w:rsidRPr="00E90C72">
        <w:rPr>
          <w:rFonts w:eastAsia="Times New Roman" w:cs="Times New Roman"/>
          <w:color w:val="202020"/>
        </w:rPr>
        <w:t> Whip City Fiber will port your existing phone number to the new phone system. This process takes 3–7 days. </w:t>
      </w:r>
      <w:r w:rsidRPr="00E90C72">
        <w:rPr>
          <w:rFonts w:eastAsia="Times New Roman" w:cs="Times New Roman"/>
          <w:i/>
          <w:iCs/>
          <w:color w:val="202020"/>
        </w:rPr>
        <w:t xml:space="preserve">Do not cancel your Verizon phone service until after Whip City Fiber </w:t>
      </w:r>
      <w:r w:rsidRPr="00E90C72">
        <w:rPr>
          <w:rFonts w:eastAsia="Times New Roman" w:cs="Times New Roman"/>
          <w:i/>
          <w:iCs/>
          <w:color w:val="202020"/>
        </w:rPr>
        <w:t>confirms your number has been ported.</w:t>
      </w:r>
    </w:p>
    <w:p w14:paraId="720014C8" w14:textId="77777777" w:rsidR="00000000" w:rsidRPr="00E90C72" w:rsidRDefault="00E90C72">
      <w:pPr>
        <w:rPr>
          <w:rFonts w:eastAsia="Times New Roman" w:cs="Times New Roman"/>
        </w:rPr>
      </w:pPr>
      <w:r w:rsidRPr="00E90C72">
        <w:rPr>
          <w:rFonts w:eastAsia="Times New Roman" w:cs="Times New Roman"/>
          <w:color w:val="202020"/>
          <w:shd w:val="clear" w:color="auto" w:fill="FFFFFF"/>
        </w:rPr>
        <w:t>Questions regarding service and installation can be directed to Whip City Fiber/WiredWest customer service at (833) 991-9378 or </w:t>
      </w:r>
      <w:hyperlink r:id="rId6" w:history="1">
        <w:r w:rsidRPr="00E90C72">
          <w:rPr>
            <w:rStyle w:val="Hyperlink"/>
            <w:rFonts w:eastAsia="Times New Roman" w:cs="Times New Roman"/>
            <w:color w:val="007C89"/>
            <w:shd w:val="clear" w:color="auto" w:fill="FFFFFF"/>
          </w:rPr>
          <w:t>customerservice@wiredwestfiber.n</w:t>
        </w:r>
        <w:r w:rsidRPr="00E90C72">
          <w:rPr>
            <w:rStyle w:val="Hyperlink"/>
            <w:rFonts w:eastAsia="Times New Roman" w:cs="Times New Roman"/>
            <w:color w:val="007C89"/>
            <w:shd w:val="clear" w:color="auto" w:fill="FFFFFF"/>
          </w:rPr>
          <w:t>et</w:t>
        </w:r>
      </w:hyperlink>
      <w:r w:rsidRPr="00E90C72">
        <w:rPr>
          <w:rFonts w:eastAsia="Times New Roman" w:cs="Times New Roman"/>
          <w:color w:val="202020"/>
          <w:shd w:val="clear" w:color="auto" w:fill="FFFFFF"/>
        </w:rPr>
        <w:t>.</w:t>
      </w:r>
      <w:r w:rsidRPr="00E90C72">
        <w:rPr>
          <w:rFonts w:eastAsia="Times New Roman" w:cs="Times New Roman"/>
          <w:color w:val="202020"/>
        </w:rPr>
        <w:br/>
      </w:r>
      <w:r w:rsidRPr="00E90C72">
        <w:rPr>
          <w:rFonts w:eastAsia="Times New Roman" w:cs="Times New Roman"/>
          <w:color w:val="202020"/>
        </w:rPr>
        <w:br/>
      </w:r>
      <w:r w:rsidRPr="00E90C72">
        <w:rPr>
          <w:rFonts w:eastAsia="Times New Roman" w:cs="Times New Roman"/>
          <w:color w:val="202020"/>
          <w:shd w:val="clear" w:color="auto" w:fill="FFFFFF"/>
        </w:rPr>
        <w:t>More details will be shared in the coming weeks. Visit </w:t>
      </w:r>
      <w:hyperlink r:id="rId7" w:history="1">
        <w:r w:rsidRPr="00E90C72">
          <w:rPr>
            <w:rStyle w:val="Hyperlink"/>
            <w:rFonts w:eastAsia="Times New Roman" w:cs="Times New Roman"/>
            <w:color w:val="007C89"/>
            <w:shd w:val="clear" w:color="auto" w:fill="FFFFFF"/>
          </w:rPr>
          <w:t>www.wiredwest.net/newsalem</w:t>
        </w:r>
      </w:hyperlink>
      <w:r w:rsidRPr="00E90C72">
        <w:rPr>
          <w:rFonts w:eastAsia="Times New Roman" w:cs="Times New Roman"/>
          <w:color w:val="202020"/>
          <w:shd w:val="clear" w:color="auto" w:fill="FFFFFF"/>
        </w:rPr>
        <w:t> and </w:t>
      </w:r>
      <w:bookmarkStart w:id="0" w:name="_GoBack"/>
      <w:r w:rsidRPr="00E90C72">
        <w:rPr>
          <w:rFonts w:eastAsia="Times New Roman" w:cs="Times New Roman"/>
        </w:rPr>
        <w:fldChar w:fldCharType="begin"/>
      </w:r>
      <w:r w:rsidRPr="00E90C72">
        <w:rPr>
          <w:rFonts w:eastAsia="Times New Roman" w:cs="Times New Roman"/>
        </w:rPr>
        <w:instrText xml:space="preserve"> </w:instrText>
      </w:r>
      <w:r w:rsidRPr="00E90C72">
        <w:rPr>
          <w:rFonts w:eastAsia="Times New Roman" w:cs="Times New Roman"/>
        </w:rPr>
        <w:instrText>HYPERLINK "https://gmail.us3.list-manage.com/tra</w:instrText>
      </w:r>
      <w:r w:rsidRPr="00E90C72">
        <w:rPr>
          <w:rFonts w:eastAsia="Times New Roman" w:cs="Times New Roman"/>
        </w:rPr>
        <w:instrText>ck/click?u=0c2f597eea2768ace5de1b9dc&amp;id=5eb1980749&amp;e=b8a60ca6f8"</w:instrText>
      </w:r>
      <w:r w:rsidRPr="00E90C72">
        <w:rPr>
          <w:rFonts w:eastAsia="Times New Roman" w:cs="Times New Roman"/>
        </w:rPr>
        <w:instrText xml:space="preserve"> </w:instrText>
      </w:r>
      <w:r w:rsidRPr="00E90C72">
        <w:rPr>
          <w:rFonts w:eastAsia="Times New Roman" w:cs="Times New Roman"/>
        </w:rPr>
        <w:fldChar w:fldCharType="separate"/>
      </w:r>
      <w:r w:rsidRPr="00E90C72">
        <w:rPr>
          <w:rStyle w:val="Hyperlink"/>
          <w:rFonts w:eastAsia="Times New Roman" w:cs="Times New Roman"/>
          <w:color w:val="007C89"/>
          <w:shd w:val="clear" w:color="auto" w:fill="FFFFFF"/>
        </w:rPr>
        <w:t>www.whipcityfiber.com/new-salem</w:t>
      </w:r>
      <w:r w:rsidRPr="00E90C72">
        <w:rPr>
          <w:rFonts w:eastAsia="Times New Roman" w:cs="Times New Roman"/>
        </w:rPr>
        <w:fldChar w:fldCharType="end"/>
      </w:r>
      <w:r w:rsidRPr="00E90C72">
        <w:rPr>
          <w:rFonts w:eastAsia="Times New Roman" w:cs="Times New Roman"/>
          <w:color w:val="202020"/>
          <w:shd w:val="clear" w:color="auto" w:fill="FFFFFF"/>
        </w:rPr>
        <w:t> for information about the installations, equipment, and more.</w:t>
      </w:r>
      <w:r w:rsidRPr="00E90C72">
        <w:rPr>
          <w:rFonts w:eastAsia="Times New Roman" w:cs="Times New Roman"/>
          <w:color w:val="202020"/>
        </w:rPr>
        <w:br/>
      </w:r>
      <w:bookmarkEnd w:id="0"/>
      <w:r w:rsidRPr="00E90C72">
        <w:rPr>
          <w:rFonts w:eastAsia="Times New Roman" w:cs="Times New Roman"/>
          <w:color w:val="202020"/>
        </w:rPr>
        <w:br/>
      </w:r>
      <w:r w:rsidRPr="00E90C72">
        <w:rPr>
          <w:rFonts w:eastAsia="Times New Roman" w:cs="Times New Roman"/>
          <w:b/>
          <w:bCs/>
          <w:color w:val="202020"/>
          <w:shd w:val="clear" w:color="auto" w:fill="FFFFFF"/>
        </w:rPr>
        <w:t xml:space="preserve">New Salem Broadband </w:t>
      </w:r>
      <w:proofErr w:type="gramStart"/>
      <w:r w:rsidRPr="00E90C72">
        <w:rPr>
          <w:rFonts w:eastAsia="Times New Roman" w:cs="Times New Roman"/>
          <w:b/>
          <w:bCs/>
          <w:color w:val="202020"/>
          <w:shd w:val="clear" w:color="auto" w:fill="FFFFFF"/>
        </w:rPr>
        <w:t>Committee</w:t>
      </w:r>
      <w:r w:rsidRPr="00E90C72">
        <w:rPr>
          <w:rFonts w:eastAsia="Times New Roman" w:cs="Times New Roman"/>
          <w:color w:val="202020"/>
          <w:shd w:val="clear" w:color="auto" w:fill="FFFFFF"/>
        </w:rPr>
        <w:t>   </w:t>
      </w:r>
      <w:proofErr w:type="gramEnd"/>
      <w:hyperlink r:id="rId8" w:history="1">
        <w:r w:rsidRPr="00E90C72">
          <w:rPr>
            <w:rStyle w:val="Hyperlink"/>
            <w:rFonts w:eastAsia="Times New Roman" w:cs="Times New Roman"/>
            <w:color w:val="007C89"/>
            <w:shd w:val="clear" w:color="auto" w:fill="FFFFFF"/>
          </w:rPr>
          <w:t>broadbandnewsalem@gmail.com</w:t>
        </w:r>
      </w:hyperlink>
    </w:p>
    <w:p w14:paraId="082A36F1" w14:textId="77777777" w:rsidR="00000000" w:rsidRDefault="00E90C72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43CB"/>
    <w:multiLevelType w:val="multilevel"/>
    <w:tmpl w:val="0340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6D"/>
    <w:rsid w:val="00CB4B6D"/>
    <w:rsid w:val="00E9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561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ustomerservice@wiredwestfiber.net" TargetMode="External"/><Relationship Id="rId7" Type="http://schemas.openxmlformats.org/officeDocument/2006/relationships/hyperlink" Target="https://gmail.us3.list-manage.com/track/click?u=0c2f597eea2768ace5de1b9dc&amp;id=0114a80a1a&amp;e=b8a60ca6f8" TargetMode="External"/><Relationship Id="rId8" Type="http://schemas.openxmlformats.org/officeDocument/2006/relationships/hyperlink" Target="mailto:broadbandnewsalem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1966</Characters>
  <Application>Microsoft Macintosh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Chapin</dc:creator>
  <cp:keywords/>
  <dc:description/>
  <cp:lastModifiedBy>Paul Chapin</cp:lastModifiedBy>
  <cp:revision>3</cp:revision>
  <dcterms:created xsi:type="dcterms:W3CDTF">2020-03-21T14:06:00Z</dcterms:created>
  <dcterms:modified xsi:type="dcterms:W3CDTF">2020-03-21T14:08:00Z</dcterms:modified>
</cp:coreProperties>
</file>