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C100B" w14:textId="77777777" w:rsidR="00F3545C" w:rsidRPr="00F3545C" w:rsidRDefault="00F3545C" w:rsidP="00F3545C">
      <w:pPr>
        <w:rPr>
          <w:rFonts w:eastAsia="Times New Roman" w:cs="Times New Roman"/>
          <w:sz w:val="22"/>
          <w:szCs w:val="22"/>
        </w:rPr>
      </w:pPr>
      <w:r w:rsidRPr="00F3545C">
        <w:rPr>
          <w:rFonts w:eastAsia="Times New Roman" w:cs="Times New Roman"/>
          <w:color w:val="202020"/>
          <w:sz w:val="22"/>
          <w:szCs w:val="22"/>
          <w:shd w:val="clear" w:color="auto" w:fill="FFFFFF"/>
        </w:rPr>
        <w:t>Although th</w:t>
      </w:r>
      <w:bookmarkStart w:id="0" w:name="_GoBack"/>
      <w:bookmarkEnd w:id="0"/>
      <w:r w:rsidRPr="00F3545C">
        <w:rPr>
          <w:rFonts w:eastAsia="Times New Roman" w:cs="Times New Roman"/>
          <w:color w:val="202020"/>
          <w:sz w:val="22"/>
          <w:szCs w:val="22"/>
          <w:shd w:val="clear" w:color="auto" w:fill="FFFFFF"/>
        </w:rPr>
        <w:t>e weather slowed the testing of the fiber and thereby postponed the start of the home installations, we have now reached the final stages of the preparations, and home installations will begin shortly. These will be done on a rolling basis. With over 385 homes to be connected, this will take several months.</w:t>
      </w:r>
      <w:r w:rsidRPr="00F3545C">
        <w:rPr>
          <w:rFonts w:eastAsia="Times New Roman" w:cs="Times New Roman"/>
          <w:color w:val="202020"/>
          <w:sz w:val="22"/>
          <w:szCs w:val="22"/>
        </w:rPr>
        <w:br/>
      </w:r>
      <w:r w:rsidRPr="00F3545C">
        <w:rPr>
          <w:rFonts w:eastAsia="Times New Roman" w:cs="Times New Roman"/>
          <w:color w:val="202020"/>
          <w:sz w:val="22"/>
          <w:szCs w:val="22"/>
          <w:shd w:val="clear" w:color="auto" w:fill="FFFFFF"/>
        </w:rPr>
        <w:t>To be ready when Whip City Fiber contacts you to schedule your installation, be sure the following issues are addressed:  </w:t>
      </w:r>
    </w:p>
    <w:p w14:paraId="7A303B3A" w14:textId="77777777" w:rsidR="00F3545C" w:rsidRPr="00F3545C" w:rsidRDefault="00F3545C" w:rsidP="00F3545C">
      <w:pPr>
        <w:numPr>
          <w:ilvl w:val="0"/>
          <w:numId w:val="1"/>
        </w:numPr>
        <w:shd w:val="clear" w:color="auto" w:fill="FFFFFF"/>
        <w:spacing w:before="100" w:beforeAutospacing="1" w:after="100" w:afterAutospacing="1"/>
        <w:ind w:left="945"/>
        <w:rPr>
          <w:rFonts w:eastAsia="Times New Roman" w:cs="Times New Roman"/>
          <w:color w:val="202020"/>
          <w:sz w:val="22"/>
          <w:szCs w:val="22"/>
        </w:rPr>
      </w:pPr>
      <w:r w:rsidRPr="00F3545C">
        <w:rPr>
          <w:rFonts w:eastAsia="Times New Roman" w:cs="Times New Roman"/>
          <w:color w:val="202020"/>
          <w:sz w:val="22"/>
          <w:szCs w:val="22"/>
        </w:rPr>
        <w:t xml:space="preserve">Two components (three if you take phone service) will be installed inside your home. One, the ONT (Optical Network Terminal), will be placed where your utilities enter your house (i.e., near your electrical panel). The second piece of equipment, the router, will be situated centrally in your main living space to maximize </w:t>
      </w:r>
      <w:proofErr w:type="spellStart"/>
      <w:r w:rsidRPr="00F3545C">
        <w:rPr>
          <w:rFonts w:eastAsia="Times New Roman" w:cs="Times New Roman"/>
          <w:color w:val="202020"/>
          <w:sz w:val="22"/>
          <w:szCs w:val="22"/>
        </w:rPr>
        <w:t>wifi</w:t>
      </w:r>
      <w:proofErr w:type="spellEnd"/>
      <w:r w:rsidRPr="00F3545C">
        <w:rPr>
          <w:rFonts w:eastAsia="Times New Roman" w:cs="Times New Roman"/>
          <w:color w:val="202020"/>
          <w:sz w:val="22"/>
          <w:szCs w:val="22"/>
        </w:rPr>
        <w:t xml:space="preserve"> coverage of your home. You will need to have a functioning electrical outlet within 6 feet of </w:t>
      </w:r>
      <w:r w:rsidRPr="00575EA9">
        <w:rPr>
          <w:rFonts w:eastAsia="Times New Roman" w:cs="Times New Roman"/>
          <w:b/>
          <w:bCs/>
          <w:color w:val="202020"/>
          <w:sz w:val="22"/>
          <w:szCs w:val="22"/>
          <w:u w:val="single"/>
        </w:rPr>
        <w:t>each</w:t>
      </w:r>
      <w:r w:rsidRPr="00F3545C">
        <w:rPr>
          <w:rFonts w:eastAsia="Times New Roman" w:cs="Times New Roman"/>
          <w:color w:val="202020"/>
          <w:sz w:val="22"/>
          <w:szCs w:val="22"/>
        </w:rPr>
        <w:t> location.</w:t>
      </w:r>
    </w:p>
    <w:p w14:paraId="275D19FB" w14:textId="77777777" w:rsidR="00F3545C" w:rsidRPr="00F3545C" w:rsidRDefault="00F3545C" w:rsidP="00F3545C">
      <w:pPr>
        <w:numPr>
          <w:ilvl w:val="0"/>
          <w:numId w:val="1"/>
        </w:numPr>
        <w:shd w:val="clear" w:color="auto" w:fill="FFFFFF"/>
        <w:spacing w:before="100" w:beforeAutospacing="1" w:after="100" w:afterAutospacing="1"/>
        <w:ind w:left="945"/>
        <w:rPr>
          <w:rFonts w:eastAsia="Times New Roman" w:cs="Times New Roman"/>
          <w:color w:val="202020"/>
          <w:sz w:val="22"/>
          <w:szCs w:val="22"/>
        </w:rPr>
      </w:pPr>
      <w:r w:rsidRPr="00F3545C">
        <w:rPr>
          <w:rFonts w:eastAsia="Times New Roman" w:cs="Times New Roman"/>
          <w:color w:val="202020"/>
          <w:sz w:val="22"/>
          <w:szCs w:val="22"/>
        </w:rPr>
        <w:t xml:space="preserve">Phone service subscribers will also need to be able to plug in the </w:t>
      </w:r>
      <w:proofErr w:type="spellStart"/>
      <w:r w:rsidRPr="00F3545C">
        <w:rPr>
          <w:rFonts w:eastAsia="Times New Roman" w:cs="Times New Roman"/>
          <w:color w:val="202020"/>
          <w:sz w:val="22"/>
          <w:szCs w:val="22"/>
        </w:rPr>
        <w:t>Telo</w:t>
      </w:r>
      <w:proofErr w:type="spellEnd"/>
      <w:r w:rsidRPr="00F3545C">
        <w:rPr>
          <w:rFonts w:eastAsia="Times New Roman" w:cs="Times New Roman"/>
          <w:color w:val="202020"/>
          <w:sz w:val="22"/>
          <w:szCs w:val="22"/>
        </w:rPr>
        <w:t xml:space="preserve"> unit that will connect to the router.  Your phone will connect to the </w:t>
      </w:r>
      <w:proofErr w:type="spellStart"/>
      <w:r w:rsidRPr="00F3545C">
        <w:rPr>
          <w:rFonts w:eastAsia="Times New Roman" w:cs="Times New Roman"/>
          <w:color w:val="202020"/>
          <w:sz w:val="22"/>
          <w:szCs w:val="22"/>
        </w:rPr>
        <w:t>Telo</w:t>
      </w:r>
      <w:proofErr w:type="spellEnd"/>
      <w:r w:rsidRPr="00F3545C">
        <w:rPr>
          <w:rFonts w:eastAsia="Times New Roman" w:cs="Times New Roman"/>
          <w:color w:val="202020"/>
          <w:sz w:val="22"/>
          <w:szCs w:val="22"/>
        </w:rPr>
        <w:t>.</w:t>
      </w:r>
    </w:p>
    <w:p w14:paraId="39BA7A0A" w14:textId="77777777" w:rsidR="00F3545C" w:rsidRPr="00F3545C" w:rsidRDefault="00F3545C" w:rsidP="00F3545C">
      <w:pPr>
        <w:numPr>
          <w:ilvl w:val="0"/>
          <w:numId w:val="1"/>
        </w:numPr>
        <w:shd w:val="clear" w:color="auto" w:fill="FFFFFF"/>
        <w:spacing w:before="100" w:beforeAutospacing="1" w:after="100" w:afterAutospacing="1"/>
        <w:ind w:left="945"/>
        <w:rPr>
          <w:rFonts w:eastAsia="Times New Roman" w:cs="Times New Roman"/>
          <w:color w:val="202020"/>
          <w:sz w:val="22"/>
          <w:szCs w:val="22"/>
        </w:rPr>
      </w:pPr>
      <w:r w:rsidRPr="00F3545C">
        <w:rPr>
          <w:rFonts w:eastAsia="Times New Roman" w:cs="Times New Roman"/>
          <w:color w:val="202020"/>
          <w:sz w:val="22"/>
          <w:szCs w:val="22"/>
        </w:rPr>
        <w:t>There is a display of these components in the Library. A picture and explanation is </w:t>
      </w:r>
      <w:r w:rsidRPr="00F3545C">
        <w:rPr>
          <w:rFonts w:eastAsia="Times New Roman" w:cs="Times New Roman"/>
          <w:color w:val="202020"/>
          <w:sz w:val="22"/>
          <w:szCs w:val="22"/>
        </w:rPr>
        <w:fldChar w:fldCharType="begin"/>
      </w:r>
      <w:r w:rsidRPr="00F3545C">
        <w:rPr>
          <w:rFonts w:eastAsia="Times New Roman" w:cs="Times New Roman"/>
          <w:color w:val="202020"/>
          <w:sz w:val="22"/>
          <w:szCs w:val="22"/>
        </w:rPr>
        <w:instrText xml:space="preserve"> HYPERLINK "https://gmail.us3.list-manage.com/track/click?u=0c2f597eea2768ace5de1b9dc&amp;id=addd715906&amp;e=b8a60ca6f8" \t "_blank" </w:instrText>
      </w:r>
      <w:r w:rsidRPr="00575EA9">
        <w:rPr>
          <w:rFonts w:eastAsia="Times New Roman" w:cs="Times New Roman"/>
          <w:color w:val="202020"/>
          <w:sz w:val="22"/>
          <w:szCs w:val="22"/>
        </w:rPr>
      </w:r>
      <w:r w:rsidRPr="00F3545C">
        <w:rPr>
          <w:rFonts w:eastAsia="Times New Roman" w:cs="Times New Roman"/>
          <w:color w:val="202020"/>
          <w:sz w:val="22"/>
          <w:szCs w:val="22"/>
        </w:rPr>
        <w:fldChar w:fldCharType="separate"/>
      </w:r>
      <w:r w:rsidRPr="00575EA9">
        <w:rPr>
          <w:rFonts w:eastAsia="Times New Roman" w:cs="Times New Roman"/>
          <w:color w:val="007C89"/>
          <w:sz w:val="22"/>
          <w:szCs w:val="22"/>
          <w:u w:val="single"/>
        </w:rPr>
        <w:t>here</w:t>
      </w:r>
      <w:r w:rsidRPr="00F3545C">
        <w:rPr>
          <w:rFonts w:eastAsia="Times New Roman" w:cs="Times New Roman"/>
          <w:color w:val="202020"/>
          <w:sz w:val="22"/>
          <w:szCs w:val="22"/>
        </w:rPr>
        <w:fldChar w:fldCharType="end"/>
      </w:r>
      <w:r w:rsidRPr="00F3545C">
        <w:rPr>
          <w:rFonts w:eastAsia="Times New Roman" w:cs="Times New Roman"/>
          <w:color w:val="202020"/>
          <w:sz w:val="22"/>
          <w:szCs w:val="22"/>
        </w:rPr>
        <w:t>.</w:t>
      </w:r>
    </w:p>
    <w:p w14:paraId="41E8B2E4" w14:textId="77777777" w:rsidR="00F3545C" w:rsidRPr="00F3545C" w:rsidRDefault="00F3545C" w:rsidP="00F3545C">
      <w:pPr>
        <w:rPr>
          <w:rFonts w:eastAsia="Times New Roman" w:cs="Times New Roman"/>
          <w:sz w:val="22"/>
          <w:szCs w:val="22"/>
        </w:rPr>
      </w:pPr>
      <w:r w:rsidRPr="00F3545C">
        <w:rPr>
          <w:rFonts w:eastAsia="Times New Roman" w:cs="Times New Roman"/>
          <w:color w:val="202020"/>
          <w:sz w:val="22"/>
          <w:szCs w:val="22"/>
          <w:shd w:val="clear" w:color="auto" w:fill="FFFFFF"/>
        </w:rPr>
        <w:t>More details will be shared in the coming weeks. Visit </w:t>
      </w:r>
      <w:r w:rsidRPr="00F3545C">
        <w:rPr>
          <w:rFonts w:eastAsia="Times New Roman" w:cs="Times New Roman"/>
          <w:sz w:val="22"/>
          <w:szCs w:val="22"/>
        </w:rPr>
        <w:fldChar w:fldCharType="begin"/>
      </w:r>
      <w:r w:rsidRPr="00F3545C">
        <w:rPr>
          <w:rFonts w:eastAsia="Times New Roman" w:cs="Times New Roman"/>
          <w:sz w:val="22"/>
          <w:szCs w:val="22"/>
        </w:rPr>
        <w:instrText xml:space="preserve"> HYPERLINK "https://gmail.us3.list-manage.com/track/click?u=0c2f597eea2768ace5de1b9dc&amp;id=d27882a6f4&amp;e=b8a60ca6f8" \t "_blank" </w:instrText>
      </w:r>
      <w:r w:rsidRPr="00575EA9">
        <w:rPr>
          <w:rFonts w:eastAsia="Times New Roman" w:cs="Times New Roman"/>
          <w:sz w:val="22"/>
          <w:szCs w:val="22"/>
        </w:rPr>
      </w:r>
      <w:r w:rsidRPr="00F3545C">
        <w:rPr>
          <w:rFonts w:eastAsia="Times New Roman" w:cs="Times New Roman"/>
          <w:sz w:val="22"/>
          <w:szCs w:val="22"/>
        </w:rPr>
        <w:fldChar w:fldCharType="separate"/>
      </w:r>
      <w:r w:rsidRPr="00575EA9">
        <w:rPr>
          <w:rFonts w:eastAsia="Times New Roman" w:cs="Times New Roman"/>
          <w:color w:val="007C89"/>
          <w:sz w:val="22"/>
          <w:szCs w:val="22"/>
          <w:u w:val="single"/>
          <w:shd w:val="clear" w:color="auto" w:fill="FFFFFF"/>
        </w:rPr>
        <w:t>www.wiredwest.net/newsalem</w:t>
      </w:r>
      <w:r w:rsidRPr="00F3545C">
        <w:rPr>
          <w:rFonts w:eastAsia="Times New Roman" w:cs="Times New Roman"/>
          <w:sz w:val="22"/>
          <w:szCs w:val="22"/>
        </w:rPr>
        <w:fldChar w:fldCharType="end"/>
      </w:r>
      <w:r w:rsidRPr="00F3545C">
        <w:rPr>
          <w:rFonts w:eastAsia="Times New Roman" w:cs="Times New Roman"/>
          <w:color w:val="202020"/>
          <w:sz w:val="22"/>
          <w:szCs w:val="22"/>
          <w:shd w:val="clear" w:color="auto" w:fill="FFFFFF"/>
        </w:rPr>
        <w:t> and </w:t>
      </w:r>
      <w:r w:rsidRPr="00F3545C">
        <w:rPr>
          <w:rFonts w:eastAsia="Times New Roman" w:cs="Times New Roman"/>
          <w:sz w:val="22"/>
          <w:szCs w:val="22"/>
        </w:rPr>
        <w:fldChar w:fldCharType="begin"/>
      </w:r>
      <w:r w:rsidRPr="00F3545C">
        <w:rPr>
          <w:rFonts w:eastAsia="Times New Roman" w:cs="Times New Roman"/>
          <w:sz w:val="22"/>
          <w:szCs w:val="22"/>
        </w:rPr>
        <w:instrText xml:space="preserve"> HYPERLINK "https://gmail.us3.list-manage.com/track/click?u=0c2f597eea2768ace5de1b9dc&amp;id=6898e5daca&amp;e=b8a60ca6f8" \t "_blank" </w:instrText>
      </w:r>
      <w:r w:rsidRPr="00575EA9">
        <w:rPr>
          <w:rFonts w:eastAsia="Times New Roman" w:cs="Times New Roman"/>
          <w:sz w:val="22"/>
          <w:szCs w:val="22"/>
        </w:rPr>
      </w:r>
      <w:r w:rsidRPr="00F3545C">
        <w:rPr>
          <w:rFonts w:eastAsia="Times New Roman" w:cs="Times New Roman"/>
          <w:sz w:val="22"/>
          <w:szCs w:val="22"/>
        </w:rPr>
        <w:fldChar w:fldCharType="separate"/>
      </w:r>
      <w:r w:rsidRPr="00575EA9">
        <w:rPr>
          <w:rFonts w:eastAsia="Times New Roman" w:cs="Times New Roman"/>
          <w:color w:val="007C89"/>
          <w:sz w:val="22"/>
          <w:szCs w:val="22"/>
          <w:u w:val="single"/>
          <w:shd w:val="clear" w:color="auto" w:fill="FFFFFF"/>
        </w:rPr>
        <w:t>www.whipcityfiber.com/new-salem</w:t>
      </w:r>
      <w:r w:rsidRPr="00F3545C">
        <w:rPr>
          <w:rFonts w:eastAsia="Times New Roman" w:cs="Times New Roman"/>
          <w:sz w:val="22"/>
          <w:szCs w:val="22"/>
        </w:rPr>
        <w:fldChar w:fldCharType="end"/>
      </w:r>
      <w:r w:rsidRPr="00F3545C">
        <w:rPr>
          <w:rFonts w:eastAsia="Times New Roman" w:cs="Times New Roman"/>
          <w:color w:val="202020"/>
          <w:sz w:val="22"/>
          <w:szCs w:val="22"/>
          <w:shd w:val="clear" w:color="auto" w:fill="FFFFFF"/>
        </w:rPr>
        <w:t> for information about the installations, equipment, and more.</w:t>
      </w:r>
    </w:p>
    <w:p w14:paraId="1723A5D4" w14:textId="77777777" w:rsidR="00FF5841" w:rsidRPr="00575EA9" w:rsidRDefault="00FF5841" w:rsidP="00F3545C"/>
    <w:sectPr w:rsidR="00FF5841" w:rsidRPr="00575EA9" w:rsidSect="00FF58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05F1F"/>
    <w:multiLevelType w:val="multilevel"/>
    <w:tmpl w:val="C2B0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5C"/>
    <w:rsid w:val="00575EA9"/>
    <w:rsid w:val="00F3545C"/>
    <w:rsid w:val="00FF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D2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545C"/>
    <w:rPr>
      <w:b/>
      <w:bCs/>
    </w:rPr>
  </w:style>
  <w:style w:type="character" w:styleId="Hyperlink">
    <w:name w:val="Hyperlink"/>
    <w:basedOn w:val="DefaultParagraphFont"/>
    <w:uiPriority w:val="99"/>
    <w:semiHidden/>
    <w:unhideWhenUsed/>
    <w:rsid w:val="00F354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545C"/>
    <w:rPr>
      <w:b/>
      <w:bCs/>
    </w:rPr>
  </w:style>
  <w:style w:type="character" w:styleId="Hyperlink">
    <w:name w:val="Hyperlink"/>
    <w:basedOn w:val="DefaultParagraphFont"/>
    <w:uiPriority w:val="99"/>
    <w:semiHidden/>
    <w:unhideWhenUsed/>
    <w:rsid w:val="00F35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236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1437</Characters>
  <Application>Microsoft Macintosh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Chapin</dc:creator>
  <cp:keywords/>
  <dc:description/>
  <cp:lastModifiedBy>Paul Chapin</cp:lastModifiedBy>
  <cp:revision>2</cp:revision>
  <dcterms:created xsi:type="dcterms:W3CDTF">2020-02-23T15:34:00Z</dcterms:created>
  <dcterms:modified xsi:type="dcterms:W3CDTF">2020-02-23T15:40:00Z</dcterms:modified>
</cp:coreProperties>
</file>