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  <w:bookmarkStart w:id="0" w:name="_GoBack"/>
      <w:bookmarkEnd w:id="0"/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727E4D92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EE4049">
        <w:rPr>
          <w:rFonts w:asciiTheme="minorHAnsi" w:hAnsiTheme="minorHAnsi"/>
          <w:color w:val="auto"/>
          <w:szCs w:val="22"/>
        </w:rPr>
        <w:t>May 2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784722C3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6F1DA0">
        <w:rPr>
          <w:rFonts w:asciiTheme="minorHAnsi" w:hAnsiTheme="minorHAnsi"/>
          <w:color w:val="auto"/>
          <w:szCs w:val="22"/>
        </w:rPr>
        <w:t>April 4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10742AA9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203194">
        <w:rPr>
          <w:rFonts w:ascii="Calibri" w:hAnsi="Calibri"/>
          <w:color w:val="404040" w:themeColor="text1" w:themeTint="BF"/>
          <w:sz w:val="24"/>
        </w:rPr>
        <w:t xml:space="preserve"> 5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53748107" w14:textId="19E872EC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40FCF36F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Town Contract with WW – review draft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05DD67EC" w14:textId="77777777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A721C36" w14:textId="7BE4FF35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IRU</w:t>
      </w:r>
      <w:r w:rsidR="00EE4049">
        <w:rPr>
          <w:rFonts w:ascii="Calibri" w:hAnsi="Calibri"/>
          <w:color w:val="404040" w:themeColor="text1" w:themeTint="BF"/>
          <w:sz w:val="24"/>
        </w:rPr>
        <w:t>s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948B5AE" w14:textId="156E8D76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0D0B136" w14:textId="18B69068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54442F">
        <w:rPr>
          <w:rFonts w:ascii="Calibri" w:hAnsi="Calibri"/>
          <w:color w:val="000000" w:themeColor="text1"/>
          <w:sz w:val="24"/>
        </w:rPr>
        <w:t>2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</w:p>
    <w:p w14:paraId="212B3B9C" w14:textId="77777777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4D3114E8" w14:textId="6D68150D" w:rsidR="00AC1BB0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Finance</w:t>
      </w:r>
    </w:p>
    <w:p w14:paraId="4CFC7E7F" w14:textId="1E49CD85" w:rsidR="00EE4049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 Review of FY18Q3 financials</w:t>
      </w:r>
    </w:p>
    <w:p w14:paraId="6FB1C282" w14:textId="23C59168" w:rsidR="00B65A76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65A76">
        <w:rPr>
          <w:rFonts w:ascii="Calibri" w:hAnsi="Calibri"/>
          <w:color w:val="404040" w:themeColor="text1" w:themeTint="BF"/>
          <w:sz w:val="24"/>
        </w:rPr>
        <w:t>Governance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D48E" w14:textId="77777777" w:rsidR="00782821" w:rsidRDefault="00782821" w:rsidP="00561E49">
      <w:pPr>
        <w:spacing w:line="240" w:lineRule="auto"/>
      </w:pPr>
      <w:r>
        <w:separator/>
      </w:r>
    </w:p>
  </w:endnote>
  <w:endnote w:type="continuationSeparator" w:id="0">
    <w:p w14:paraId="799D0A4D" w14:textId="77777777" w:rsidR="00782821" w:rsidRDefault="0078282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4FE1" w14:textId="77777777" w:rsidR="00782821" w:rsidRDefault="00782821" w:rsidP="00561E49">
      <w:pPr>
        <w:spacing w:line="240" w:lineRule="auto"/>
      </w:pPr>
      <w:r>
        <w:separator/>
      </w:r>
    </w:p>
  </w:footnote>
  <w:footnote w:type="continuationSeparator" w:id="0">
    <w:p w14:paraId="3B579DB6" w14:textId="77777777" w:rsidR="00782821" w:rsidRDefault="0078282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3AC1"/>
    <w:rsid w:val="00B51A93"/>
    <w:rsid w:val="00B5385B"/>
    <w:rsid w:val="00B6293C"/>
    <w:rsid w:val="00B63170"/>
    <w:rsid w:val="00B639F6"/>
    <w:rsid w:val="00B65A76"/>
    <w:rsid w:val="00B776EA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17D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21</cp:revision>
  <cp:lastPrinted>2017-09-06T20:14:00Z</cp:lastPrinted>
  <dcterms:created xsi:type="dcterms:W3CDTF">2018-02-28T23:11:00Z</dcterms:created>
  <dcterms:modified xsi:type="dcterms:W3CDTF">2018-04-20T13:09:00Z</dcterms:modified>
  <cp:contentStatus/>
</cp:coreProperties>
</file>