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4699BA28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>
        <w:rPr>
          <w:rFonts w:asciiTheme="minorHAnsi" w:hAnsiTheme="minorHAnsi"/>
          <w:color w:val="auto"/>
          <w:szCs w:val="22"/>
        </w:rPr>
        <w:t>April 4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14:paraId="7C8BDD64" w14:textId="50F02B1D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994197">
        <w:rPr>
          <w:rFonts w:asciiTheme="minorHAnsi" w:hAnsiTheme="minorHAnsi"/>
          <w:color w:val="auto"/>
          <w:szCs w:val="22"/>
        </w:rPr>
        <w:t>March 17</w:t>
      </w:r>
      <w:r w:rsidR="009F625D">
        <w:rPr>
          <w:rFonts w:asciiTheme="minorHAnsi" w:hAnsiTheme="minorHAnsi"/>
          <w:color w:val="auto"/>
          <w:szCs w:val="22"/>
        </w:rPr>
        <w:t>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</w:t>
      </w:r>
      <w:r w:rsidR="008711AC">
        <w:rPr>
          <w:rFonts w:ascii="Calibri" w:hAnsi="Calibri"/>
          <w:color w:val="404040" w:themeColor="text1" w:themeTint="BF"/>
          <w:sz w:val="24"/>
        </w:rPr>
        <w:t>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3928935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474B02">
        <w:rPr>
          <w:rFonts w:ascii="Calibri" w:hAnsi="Calibri"/>
          <w:color w:val="404040" w:themeColor="text1" w:themeTint="BF"/>
          <w:sz w:val="24"/>
        </w:rPr>
        <w:t>2</w:t>
      </w:r>
      <w:r w:rsidR="00E743D2">
        <w:rPr>
          <w:rFonts w:ascii="Calibri" w:hAnsi="Calibri"/>
          <w:color w:val="404040" w:themeColor="text1" w:themeTint="BF"/>
          <w:sz w:val="24"/>
        </w:rPr>
        <w:t>0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88D4114" w14:textId="66BDF1BA" w:rsidR="00151C19" w:rsidRPr="00151C19" w:rsidRDefault="00151C1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E6C9EE3" w14:textId="1FF7CC18"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151C19">
        <w:rPr>
          <w:rFonts w:ascii="Calibri" w:hAnsi="Calibri"/>
          <w:b/>
          <w:color w:val="7F7F7F" w:themeColor="text1" w:themeTint="80"/>
          <w:sz w:val="24"/>
        </w:rPr>
        <w:t>Regional Broadband Solution</w:t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="00474B02">
        <w:rPr>
          <w:rFonts w:ascii="Calibri" w:hAnsi="Calibri"/>
          <w:color w:val="7F7F7F" w:themeColor="text1" w:themeTint="80"/>
          <w:sz w:val="24"/>
        </w:rPr>
        <w:t>3</w:t>
      </w:r>
      <w:r w:rsidR="00D60F3D" w:rsidRPr="00151C19">
        <w:rPr>
          <w:rFonts w:ascii="Calibri" w:hAnsi="Calibri"/>
          <w:color w:val="7F7F7F" w:themeColor="text1" w:themeTint="80"/>
          <w:sz w:val="24"/>
        </w:rPr>
        <w:t>0</w:t>
      </w:r>
      <w:r w:rsidRPr="00151C19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14:paraId="5B86EE72" w14:textId="0A65DC1C" w:rsidR="001517B6" w:rsidRDefault="00A227B6" w:rsidP="006748F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Revenue sharing</w:t>
      </w:r>
      <w:r w:rsidR="004B4E14">
        <w:rPr>
          <w:rFonts w:ascii="Calibri" w:hAnsi="Calibri"/>
          <w:color w:val="7F7F7F" w:themeColor="text1" w:themeTint="80"/>
          <w:sz w:val="24"/>
        </w:rPr>
        <w:t xml:space="preserve"> </w:t>
      </w:r>
    </w:p>
    <w:p w14:paraId="35681B46" w14:textId="38A03134" w:rsidR="009F625D" w:rsidRDefault="00CF243D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="009F625D">
        <w:rPr>
          <w:rFonts w:ascii="Calibri" w:hAnsi="Calibri"/>
          <w:color w:val="7F7F7F" w:themeColor="text1" w:themeTint="80"/>
          <w:sz w:val="24"/>
        </w:rPr>
        <w:t>Insurance update</w:t>
      </w:r>
    </w:p>
    <w:p w14:paraId="5A86A6F6" w14:textId="68EF46A3" w:rsidR="000E5AF4" w:rsidRDefault="003E49FE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="000E5AF4">
        <w:rPr>
          <w:rFonts w:ascii="Calibri" w:hAnsi="Calibri"/>
          <w:color w:val="7F7F7F" w:themeColor="text1" w:themeTint="80"/>
          <w:sz w:val="24"/>
        </w:rPr>
        <w:t>Budgeting</w:t>
      </w:r>
    </w:p>
    <w:p w14:paraId="3E75C7C9" w14:textId="3BC47177" w:rsidR="006314BA" w:rsidRDefault="006314BA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</w:t>
      </w:r>
      <w:r w:rsidR="00AB12D1">
        <w:rPr>
          <w:rFonts w:ascii="Calibri" w:hAnsi="Calibri"/>
          <w:color w:val="7F7F7F" w:themeColor="text1" w:themeTint="80"/>
          <w:sz w:val="24"/>
        </w:rPr>
        <w:t xml:space="preserve"> Easement document</w:t>
      </w:r>
    </w:p>
    <w:p w14:paraId="7AC000B5" w14:textId="77777777" w:rsidR="00F1027F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2E81BB0" w14:textId="3F204143" w:rsidR="008F4126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WG+E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contract</w:t>
      </w:r>
      <w:r w:rsidR="009F625D">
        <w:rPr>
          <w:rFonts w:ascii="Calibri" w:hAnsi="Calibri"/>
          <w:color w:val="404040" w:themeColor="text1" w:themeTint="BF"/>
          <w:sz w:val="24"/>
        </w:rPr>
        <w:t xml:space="preserve"> / terms</w:t>
      </w:r>
      <w:r w:rsidR="003E49FE">
        <w:rPr>
          <w:rFonts w:ascii="Calibri" w:hAnsi="Calibri"/>
          <w:color w:val="404040" w:themeColor="text1" w:themeTint="BF"/>
          <w:sz w:val="24"/>
        </w:rPr>
        <w:t xml:space="preserve"> – Vote to approve</w:t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203194">
        <w:rPr>
          <w:rFonts w:ascii="Calibri" w:hAnsi="Calibri"/>
          <w:color w:val="404040" w:themeColor="text1" w:themeTint="BF"/>
          <w:sz w:val="24"/>
        </w:rPr>
        <w:t xml:space="preserve"> 5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minutes</w:t>
      </w:r>
      <w:r w:rsidR="008F4126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53748107" w14:textId="3786D3A4" w:rsidR="009B56C2" w:rsidRDefault="009B56C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A721C36" w14:textId="21A02F71" w:rsidR="009B56C2" w:rsidRDefault="009B56C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IRU 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1948B5AE" w14:textId="156E8D76" w:rsidR="00F91ECD" w:rsidRDefault="00F91ECD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0D0B136" w14:textId="18B69068" w:rsidR="00324C24" w:rsidRDefault="006F0CA0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9B0D3C" w:rsidRPr="003E49FE">
        <w:rPr>
          <w:rFonts w:ascii="Calibri" w:hAnsi="Calibri"/>
          <w:b/>
          <w:color w:val="000000" w:themeColor="text1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54442F">
        <w:rPr>
          <w:rFonts w:ascii="Calibri" w:hAnsi="Calibri"/>
          <w:color w:val="000000" w:themeColor="text1"/>
          <w:sz w:val="24"/>
        </w:rPr>
        <w:t>2</w:t>
      </w:r>
      <w:r w:rsidR="00324C24" w:rsidRPr="000E5AF4">
        <w:rPr>
          <w:rFonts w:ascii="Calibri" w:hAnsi="Calibri"/>
          <w:color w:val="000000" w:themeColor="text1"/>
          <w:sz w:val="24"/>
        </w:rPr>
        <w:t>0 minutes</w:t>
      </w:r>
    </w:p>
    <w:p w14:paraId="212B3B9C" w14:textId="77777777" w:rsidR="00F1027F" w:rsidRPr="00F1027F" w:rsidRDefault="00324C24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129AA518" w14:textId="6F99580B"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14:paraId="4D3114E8" w14:textId="77777777" w:rsidR="00AC1BB0" w:rsidRDefault="00AC1BB0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Finance</w:t>
      </w:r>
    </w:p>
    <w:p w14:paraId="68D39E1F" w14:textId="5B5D59E4" w:rsidR="0057048C" w:rsidRDefault="00AC1BB0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  </w:t>
      </w:r>
      <w:r w:rsidR="00B367D7">
        <w:rPr>
          <w:rFonts w:ascii="Calibri" w:hAnsi="Calibri"/>
          <w:color w:val="404040" w:themeColor="text1" w:themeTint="BF"/>
          <w:sz w:val="24"/>
        </w:rPr>
        <w:t xml:space="preserve">Vote to approve </w:t>
      </w:r>
      <w:r w:rsidR="0057048C">
        <w:rPr>
          <w:rFonts w:ascii="Calibri" w:hAnsi="Calibri"/>
          <w:color w:val="404040" w:themeColor="text1" w:themeTint="BF"/>
          <w:sz w:val="24"/>
        </w:rPr>
        <w:t>FY 19 budget</w:t>
      </w:r>
    </w:p>
    <w:p w14:paraId="6FB1C282" w14:textId="274E6369" w:rsidR="00B65A76" w:rsidRDefault="00B65A76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Governance</w:t>
      </w:r>
      <w:bookmarkStart w:id="0" w:name="_GoBack"/>
      <w:bookmarkEnd w:id="0"/>
    </w:p>
    <w:p w14:paraId="51BC3FE4" w14:textId="77777777"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83AF" w14:textId="77777777" w:rsidR="00E505B5" w:rsidRDefault="00E505B5" w:rsidP="00561E49">
      <w:pPr>
        <w:spacing w:line="240" w:lineRule="auto"/>
      </w:pPr>
      <w:r>
        <w:separator/>
      </w:r>
    </w:p>
  </w:endnote>
  <w:endnote w:type="continuationSeparator" w:id="0">
    <w:p w14:paraId="78454A9C" w14:textId="77777777" w:rsidR="00E505B5" w:rsidRDefault="00E505B5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1D84" w14:textId="77777777" w:rsidR="00E505B5" w:rsidRDefault="00E505B5" w:rsidP="00561E49">
      <w:pPr>
        <w:spacing w:line="240" w:lineRule="auto"/>
      </w:pPr>
      <w:r>
        <w:separator/>
      </w:r>
    </w:p>
  </w:footnote>
  <w:footnote w:type="continuationSeparator" w:id="0">
    <w:p w14:paraId="361AE4DE" w14:textId="77777777" w:rsidR="00E505B5" w:rsidRDefault="00E505B5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50AB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97757"/>
    <w:rsid w:val="002B2AB6"/>
    <w:rsid w:val="002B5D82"/>
    <w:rsid w:val="002B7C9C"/>
    <w:rsid w:val="002C46B1"/>
    <w:rsid w:val="002D700E"/>
    <w:rsid w:val="002E5FE0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2967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314BA"/>
    <w:rsid w:val="00641E9C"/>
    <w:rsid w:val="006748F8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A1013"/>
    <w:rsid w:val="007A3C38"/>
    <w:rsid w:val="007B22FC"/>
    <w:rsid w:val="007D4DFA"/>
    <w:rsid w:val="007E4386"/>
    <w:rsid w:val="00803044"/>
    <w:rsid w:val="0080353F"/>
    <w:rsid w:val="008035C3"/>
    <w:rsid w:val="00806E0B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B033C"/>
    <w:rsid w:val="008B6B1C"/>
    <w:rsid w:val="008C0F6E"/>
    <w:rsid w:val="008E77C1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12D1"/>
    <w:rsid w:val="00AB2B54"/>
    <w:rsid w:val="00AC1BB0"/>
    <w:rsid w:val="00AC47D8"/>
    <w:rsid w:val="00AC573D"/>
    <w:rsid w:val="00AC6768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3AC1"/>
    <w:rsid w:val="00B51A93"/>
    <w:rsid w:val="00B5385B"/>
    <w:rsid w:val="00B6293C"/>
    <w:rsid w:val="00B63170"/>
    <w:rsid w:val="00B639F6"/>
    <w:rsid w:val="00B65A76"/>
    <w:rsid w:val="00B776EA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0AA0"/>
    <w:rsid w:val="00C25C10"/>
    <w:rsid w:val="00C27D72"/>
    <w:rsid w:val="00C317D0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F48AE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19</cp:revision>
  <cp:lastPrinted>2017-09-06T20:14:00Z</cp:lastPrinted>
  <dcterms:created xsi:type="dcterms:W3CDTF">2018-02-28T23:11:00Z</dcterms:created>
  <dcterms:modified xsi:type="dcterms:W3CDTF">2018-03-30T22:50:00Z</dcterms:modified>
  <cp:contentStatus/>
</cp:coreProperties>
</file>