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DE9B" w14:textId="77777777" w:rsidR="00193D09" w:rsidRDefault="00193D09"/>
    <w:p w14:paraId="4B1AC3D0" w14:textId="77777777" w:rsidR="00193D09" w:rsidRDefault="00193D09">
      <w:r>
        <w:t>June 24, Washington Town Hall</w:t>
      </w:r>
    </w:p>
    <w:p w14:paraId="3BA0951D" w14:textId="5CD6E4CB" w:rsidR="00151F0C" w:rsidRPr="00087DD3" w:rsidRDefault="00EE285F">
      <w:r w:rsidRPr="00087DD3">
        <w:t>Meeting called to order 9:30</w:t>
      </w:r>
    </w:p>
    <w:p w14:paraId="06C58818" w14:textId="0DE6F881" w:rsidR="00EE285F" w:rsidRPr="00087DD3" w:rsidRDefault="00193D09">
      <w:r>
        <w:t>Previous m</w:t>
      </w:r>
      <w:r w:rsidR="00EE285F" w:rsidRPr="00087DD3">
        <w:t>inutes approved:</w:t>
      </w:r>
      <w:r w:rsidR="00990D3A" w:rsidRPr="00087DD3">
        <w:t xml:space="preserve"> </w:t>
      </w:r>
      <w:r w:rsidR="00226379" w:rsidRPr="00087DD3">
        <w:t>M</w:t>
      </w:r>
      <w:r w:rsidR="00EE285F" w:rsidRPr="00087DD3">
        <w:t xml:space="preserve">oved by Doug McNally and </w:t>
      </w:r>
      <w:r w:rsidR="00990D3A" w:rsidRPr="00087DD3">
        <w:t>seconded by Steve Nelson</w:t>
      </w:r>
    </w:p>
    <w:p w14:paraId="6302C3DA" w14:textId="77777777" w:rsidR="00990D3A" w:rsidRPr="00087DD3" w:rsidRDefault="00990D3A"/>
    <w:p w14:paraId="7C2078CE" w14:textId="49FD3CA6" w:rsidR="00990D3A" w:rsidRPr="00087DD3" w:rsidRDefault="00E7386B">
      <w:r>
        <w:t>David D</w:t>
      </w:r>
      <w:r w:rsidR="00990D3A" w:rsidRPr="00087DD3">
        <w:t xml:space="preserve">vore walked through the contract </w:t>
      </w:r>
      <w:r w:rsidR="00226379" w:rsidRPr="00087DD3">
        <w:t xml:space="preserve">template from </w:t>
      </w:r>
      <w:r w:rsidR="00990D3A" w:rsidRPr="00087DD3">
        <w:t xml:space="preserve">with Westfield Gas and Electric. </w:t>
      </w:r>
      <w:r w:rsidR="00226379" w:rsidRPr="00087DD3">
        <w:t>He noted that it had been approved by their legal team and the by the municipal law for KP law. David Dvore asked and was given a copy of the s</w:t>
      </w:r>
      <w:r w:rsidR="00990D3A" w:rsidRPr="00087DD3">
        <w:t xml:space="preserve">preadsheet from WG+E that they use to come up with an estimate. Aaron </w:t>
      </w:r>
      <w:r w:rsidR="00087DD3" w:rsidRPr="00087DD3">
        <w:t xml:space="preserve">said he was putting </w:t>
      </w:r>
      <w:r w:rsidR="00226379" w:rsidRPr="00087DD3">
        <w:t>an</w:t>
      </w:r>
      <w:r w:rsidR="00990D3A" w:rsidRPr="00087DD3">
        <w:t xml:space="preserve"> FTP site </w:t>
      </w:r>
      <w:r w:rsidR="00651028" w:rsidRPr="00087DD3">
        <w:t xml:space="preserve">to upload </w:t>
      </w:r>
      <w:r w:rsidR="00226379" w:rsidRPr="00087DD3">
        <w:t>town’s</w:t>
      </w:r>
      <w:r w:rsidR="00651028" w:rsidRPr="00087DD3">
        <w:t xml:space="preserve"> data. </w:t>
      </w:r>
    </w:p>
    <w:p w14:paraId="04C76549" w14:textId="77777777" w:rsidR="00651028" w:rsidRPr="00087DD3" w:rsidRDefault="00651028"/>
    <w:p w14:paraId="70854B1A" w14:textId="33A3D817" w:rsidR="00651028" w:rsidRPr="00087DD3" w:rsidRDefault="00226379">
      <w:pPr>
        <w:rPr>
          <w:b/>
        </w:rPr>
      </w:pPr>
      <w:r w:rsidRPr="00087DD3">
        <w:rPr>
          <w:b/>
        </w:rPr>
        <w:t>Bylaw U</w:t>
      </w:r>
      <w:r w:rsidR="00651028" w:rsidRPr="00087DD3">
        <w:rPr>
          <w:b/>
        </w:rPr>
        <w:t xml:space="preserve">pdate: </w:t>
      </w:r>
    </w:p>
    <w:p w14:paraId="43F7604D" w14:textId="130C8972" w:rsidR="00244C86" w:rsidRPr="00087DD3" w:rsidRDefault="00401039">
      <w:r w:rsidRPr="00087DD3">
        <w:t>Most recent version of Bylaw</w:t>
      </w:r>
      <w:r w:rsidR="00E7386B">
        <w:t>s</w:t>
      </w:r>
      <w:r w:rsidRPr="00087DD3">
        <w:t xml:space="preserve"> handed out. The EC </w:t>
      </w:r>
      <w:r w:rsidR="00276A8F" w:rsidRPr="00087DD3">
        <w:t>explained the changes. Board d</w:t>
      </w:r>
      <w:r w:rsidRPr="00087DD3">
        <w:t>iscussion</w:t>
      </w:r>
      <w:r w:rsidR="00276A8F" w:rsidRPr="00087DD3">
        <w:t xml:space="preserve"> ensued</w:t>
      </w:r>
      <w:r w:rsidRPr="00087DD3">
        <w:t xml:space="preserve">. </w:t>
      </w:r>
      <w:r w:rsidR="00276A8F" w:rsidRPr="00087DD3">
        <w:t>Language was tightened, and t</w:t>
      </w:r>
      <w:r w:rsidRPr="00087DD3">
        <w:t xml:space="preserve">erms </w:t>
      </w:r>
      <w:r w:rsidR="00276A8F" w:rsidRPr="00087DD3">
        <w:t>for new, returning, and non-voting/</w:t>
      </w:r>
      <w:proofErr w:type="gramStart"/>
      <w:r w:rsidR="00276A8F" w:rsidRPr="00087DD3">
        <w:t>affiliate  members</w:t>
      </w:r>
      <w:proofErr w:type="gramEnd"/>
      <w:r w:rsidR="00276A8F" w:rsidRPr="00087DD3">
        <w:t xml:space="preserve"> </w:t>
      </w:r>
      <w:r w:rsidRPr="00087DD3">
        <w:t xml:space="preserve">were </w:t>
      </w:r>
      <w:r w:rsidR="00276A8F" w:rsidRPr="00087DD3">
        <w:t>clarified.</w:t>
      </w:r>
    </w:p>
    <w:p w14:paraId="4A605C4E" w14:textId="77777777" w:rsidR="00C624B3" w:rsidRPr="00087DD3" w:rsidRDefault="00C624B3"/>
    <w:p w14:paraId="155EC776" w14:textId="77777777" w:rsidR="00C624B3" w:rsidRPr="00087DD3" w:rsidRDefault="00C624B3" w:rsidP="00C624B3">
      <w:pPr>
        <w:numPr>
          <w:ilvl w:val="0"/>
          <w:numId w:val="1"/>
        </w:numPr>
        <w:shd w:val="clear" w:color="auto" w:fill="FFFFFF"/>
        <w:spacing w:before="100" w:beforeAutospacing="1" w:after="100" w:afterAutospacing="1"/>
        <w:ind w:left="945"/>
        <w:rPr>
          <w:rFonts w:eastAsia="Times New Roman" w:cs="Times New Roman"/>
          <w:color w:val="202020"/>
        </w:rPr>
      </w:pPr>
      <w:r w:rsidRPr="00087DD3">
        <w:rPr>
          <w:rFonts w:eastAsia="Times New Roman" w:cs="Times New Roman"/>
          <w:color w:val="202020"/>
        </w:rPr>
        <w:t>New members may be admitted by a majority vote of the Board under terms to be negotiated. Terms may include payment of back dues, payment of costs necessary to connection their network, etc. </w:t>
      </w:r>
    </w:p>
    <w:p w14:paraId="7016B356" w14:textId="5AEEEB67" w:rsidR="00C624B3" w:rsidRPr="00087DD3" w:rsidRDefault="00C624B3" w:rsidP="00C624B3">
      <w:pPr>
        <w:numPr>
          <w:ilvl w:val="0"/>
          <w:numId w:val="1"/>
        </w:numPr>
        <w:shd w:val="clear" w:color="auto" w:fill="FFFFFF"/>
        <w:spacing w:before="100" w:beforeAutospacing="1" w:after="100" w:afterAutospacing="1"/>
        <w:ind w:left="945"/>
        <w:rPr>
          <w:rFonts w:eastAsia="Times New Roman" w:cs="Times New Roman"/>
          <w:color w:val="202020"/>
        </w:rPr>
      </w:pPr>
      <w:r w:rsidRPr="00087DD3">
        <w:rPr>
          <w:rFonts w:eastAsia="Times New Roman" w:cs="Times New Roman"/>
          <w:color w:val="202020"/>
        </w:rPr>
        <w:t xml:space="preserve">Members who do not sign the MOU (or operations contract once it is </w:t>
      </w:r>
      <w:proofErr w:type="gramStart"/>
      <w:r w:rsidRPr="00087DD3">
        <w:rPr>
          <w:rFonts w:eastAsia="Times New Roman" w:cs="Times New Roman"/>
          <w:color w:val="202020"/>
        </w:rPr>
        <w:t>available )</w:t>
      </w:r>
      <w:proofErr w:type="gramEnd"/>
      <w:r w:rsidRPr="00087DD3">
        <w:rPr>
          <w:rFonts w:eastAsia="Times New Roman" w:cs="Times New Roman"/>
          <w:color w:val="202020"/>
        </w:rPr>
        <w:t xml:space="preserve"> may retain membership in WW but will not have voting rights. The deadline for entering into the agreement is Nov 1.</w:t>
      </w:r>
    </w:p>
    <w:p w14:paraId="6DC1E90F" w14:textId="5AB41B00" w:rsidR="00C624B3" w:rsidRPr="00087DD3" w:rsidRDefault="00C624B3" w:rsidP="00087DD3">
      <w:pPr>
        <w:numPr>
          <w:ilvl w:val="0"/>
          <w:numId w:val="1"/>
        </w:numPr>
        <w:shd w:val="clear" w:color="auto" w:fill="FFFFFF"/>
        <w:spacing w:before="100" w:beforeAutospacing="1" w:after="100" w:afterAutospacing="1"/>
        <w:ind w:left="945"/>
        <w:rPr>
          <w:rFonts w:eastAsia="Times New Roman" w:cs="Times New Roman"/>
          <w:color w:val="202020"/>
        </w:rPr>
      </w:pPr>
      <w:r w:rsidRPr="00087DD3">
        <w:rPr>
          <w:rFonts w:eastAsia="Times New Roman" w:cs="Times New Roman"/>
          <w:color w:val="202020"/>
        </w:rPr>
        <w:t>Non-members who wish to have their network managed by WiredWest may become an “Affiliate.” An Affiliate may participate in the regional management plan including shared revenue, however Affili</w:t>
      </w:r>
      <w:r w:rsidR="00087DD3" w:rsidRPr="00087DD3">
        <w:rPr>
          <w:rFonts w:eastAsia="Times New Roman" w:cs="Times New Roman"/>
          <w:color w:val="202020"/>
        </w:rPr>
        <w:t>ates will have no voting rights</w:t>
      </w:r>
    </w:p>
    <w:p w14:paraId="3C10E039" w14:textId="77777777" w:rsidR="00401039" w:rsidRPr="00087DD3" w:rsidRDefault="00401039"/>
    <w:p w14:paraId="2FA5AE8B" w14:textId="77777777" w:rsidR="00226379" w:rsidRPr="00087DD3" w:rsidRDefault="00226379">
      <w:pPr>
        <w:rPr>
          <w:b/>
        </w:rPr>
      </w:pPr>
      <w:r w:rsidRPr="00087DD3">
        <w:rPr>
          <w:b/>
        </w:rPr>
        <w:t>Regional Broadband Solution:</w:t>
      </w:r>
    </w:p>
    <w:p w14:paraId="0436367A" w14:textId="0225C937" w:rsidR="00990D3A" w:rsidRPr="00087DD3" w:rsidRDefault="006E1CD6" w:rsidP="00226379">
      <w:pPr>
        <w:ind w:left="720"/>
      </w:pPr>
      <w:r w:rsidRPr="00087DD3">
        <w:t>MOU</w:t>
      </w:r>
      <w:r w:rsidR="0080264A" w:rsidRPr="00087DD3">
        <w:t xml:space="preserve"> finalized</w:t>
      </w:r>
    </w:p>
    <w:p w14:paraId="46992D9B" w14:textId="77777777" w:rsidR="00087DD3" w:rsidRPr="00087DD3" w:rsidRDefault="0080264A" w:rsidP="0005275B">
      <w:pPr>
        <w:ind w:left="720"/>
      </w:pPr>
      <w:r w:rsidRPr="00087DD3">
        <w:t>Final</w:t>
      </w:r>
      <w:r w:rsidR="00276A8F" w:rsidRPr="00087DD3">
        <w:t xml:space="preserve"> of the MOU </w:t>
      </w:r>
      <w:r w:rsidRPr="00087DD3">
        <w:t>was</w:t>
      </w:r>
      <w:r w:rsidR="00276A8F" w:rsidRPr="00087DD3">
        <w:t xml:space="preserve"> handed out. The EC explained the changes. Board discussion ensued. </w:t>
      </w:r>
    </w:p>
    <w:p w14:paraId="7839CDE0" w14:textId="77777777" w:rsidR="00087DD3" w:rsidRPr="00087DD3" w:rsidRDefault="00276A8F" w:rsidP="00087DD3">
      <w:pPr>
        <w:pStyle w:val="ListParagraph"/>
        <w:numPr>
          <w:ilvl w:val="0"/>
          <w:numId w:val="5"/>
        </w:numPr>
      </w:pPr>
      <w:r w:rsidRPr="00087DD3">
        <w:t>Language was tightened</w:t>
      </w:r>
      <w:r w:rsidR="0005275B" w:rsidRPr="00087DD3">
        <w:t xml:space="preserve"> and conditions and defin</w:t>
      </w:r>
      <w:r w:rsidR="00087DD3" w:rsidRPr="00087DD3">
        <w:t>itions tweaked</w:t>
      </w:r>
      <w:r w:rsidR="0005275B" w:rsidRPr="00087DD3">
        <w:t xml:space="preserve"> </w:t>
      </w:r>
    </w:p>
    <w:p w14:paraId="3848EE7F" w14:textId="1A6FB22B" w:rsidR="0005275B" w:rsidRPr="00087DD3" w:rsidRDefault="00087DD3" w:rsidP="00087DD3">
      <w:pPr>
        <w:pStyle w:val="ListParagraph"/>
        <w:numPr>
          <w:ilvl w:val="0"/>
          <w:numId w:val="5"/>
        </w:numPr>
      </w:pPr>
      <w:r w:rsidRPr="00087DD3">
        <w:t>T</w:t>
      </w:r>
      <w:r w:rsidR="00276A8F" w:rsidRPr="00087DD3">
        <w:t xml:space="preserve">erms for new, returning, and non-voting/affiliate members were clarified. </w:t>
      </w:r>
    </w:p>
    <w:p w14:paraId="494BC457" w14:textId="77777777" w:rsidR="0005275B" w:rsidRPr="00087DD3" w:rsidRDefault="0005275B" w:rsidP="0005275B">
      <w:pPr>
        <w:ind w:left="720"/>
      </w:pPr>
    </w:p>
    <w:p w14:paraId="2FBABAA6" w14:textId="60F244F1" w:rsidR="006E1CD6" w:rsidRPr="00087DD3" w:rsidRDefault="0005275B" w:rsidP="0005275B">
      <w:pPr>
        <w:ind w:left="720"/>
      </w:pPr>
      <w:r w:rsidRPr="00087DD3">
        <w:t>To note, the</w:t>
      </w:r>
      <w:r w:rsidR="0080264A" w:rsidRPr="00087DD3">
        <w:t xml:space="preserve"> date for signing the MOU</w:t>
      </w:r>
      <w:r w:rsidRPr="00087DD3">
        <w:t>,</w:t>
      </w:r>
      <w:r w:rsidR="0080264A" w:rsidRPr="00087DD3">
        <w:t xml:space="preserve"> and </w:t>
      </w:r>
      <w:r w:rsidR="00146CB3" w:rsidRPr="00087DD3">
        <w:t xml:space="preserve">therefore </w:t>
      </w:r>
      <w:r w:rsidR="0080264A" w:rsidRPr="00087DD3">
        <w:t xml:space="preserve">staying a </w:t>
      </w:r>
      <w:r w:rsidR="00C624B3" w:rsidRPr="00087DD3">
        <w:t>voting</w:t>
      </w:r>
      <w:r w:rsidR="0080264A" w:rsidRPr="00087DD3">
        <w:t xml:space="preserve"> member of WW was extended until Nov 1, 2017. The Board understands that towns need </w:t>
      </w:r>
      <w:r w:rsidR="00C624B3" w:rsidRPr="00087DD3">
        <w:t xml:space="preserve">time </w:t>
      </w:r>
      <w:r w:rsidR="0080264A" w:rsidRPr="00087DD3">
        <w:t xml:space="preserve">to </w:t>
      </w:r>
      <w:r w:rsidRPr="00087DD3">
        <w:t>conduct</w:t>
      </w:r>
      <w:r w:rsidR="0080264A" w:rsidRPr="00087DD3">
        <w:t xml:space="preserve"> their due diligence</w:t>
      </w:r>
      <w:r w:rsidR="00146CB3" w:rsidRPr="00087DD3">
        <w:t>; on the other hand</w:t>
      </w:r>
      <w:r w:rsidR="00C624B3" w:rsidRPr="00087DD3">
        <w:t xml:space="preserve">, </w:t>
      </w:r>
      <w:r w:rsidRPr="00087DD3">
        <w:t>knowing who allow a</w:t>
      </w:r>
      <w:r w:rsidRPr="00087DD3">
        <w:rPr>
          <w:rFonts w:eastAsia="Times New Roman" w:cs="Times New Roman"/>
          <w:color w:val="494949"/>
          <w:shd w:val="clear" w:color="auto" w:fill="FFFFFF"/>
        </w:rPr>
        <w:t xml:space="preserve"> design that optimizes regional backhaul connections which will minimize costs for the member towns and maximize resilience of the network. The number of towns and the degree of adjacency help to bring the costs down. Knowing that other towns have made this commitment will instill confidence that towns will be able to enjoy the mutual benefits of regional management once networks are built. </w:t>
      </w:r>
    </w:p>
    <w:p w14:paraId="1C8D56BE" w14:textId="77777777" w:rsidR="0005275B" w:rsidRPr="00087DD3" w:rsidRDefault="0005275B" w:rsidP="00226379">
      <w:pPr>
        <w:ind w:left="720"/>
      </w:pPr>
    </w:p>
    <w:p w14:paraId="29974A92" w14:textId="5BB653E9" w:rsidR="006E1CD6" w:rsidRPr="00087DD3" w:rsidRDefault="00337168" w:rsidP="00226379">
      <w:pPr>
        <w:ind w:left="720"/>
      </w:pPr>
      <w:r w:rsidRPr="00087DD3">
        <w:t xml:space="preserve">MOU to </w:t>
      </w:r>
      <w:r w:rsidR="00E71347" w:rsidRPr="00087DD3">
        <w:t xml:space="preserve">go to lawyer for final </w:t>
      </w:r>
      <w:r w:rsidR="0080264A" w:rsidRPr="00087DD3">
        <w:t xml:space="preserve">review. Expect it to be returned </w:t>
      </w:r>
      <w:r w:rsidR="00E71347" w:rsidRPr="00087DD3">
        <w:t>on Friday</w:t>
      </w:r>
      <w:r w:rsidR="0080264A" w:rsidRPr="00087DD3">
        <w:t>, June 30</w:t>
      </w:r>
      <w:r w:rsidR="00E71347" w:rsidRPr="00087DD3">
        <w:t>.</w:t>
      </w:r>
      <w:r w:rsidR="000B2D7E" w:rsidRPr="00087DD3">
        <w:t xml:space="preserve"> </w:t>
      </w:r>
    </w:p>
    <w:p w14:paraId="2C149BD5" w14:textId="77777777" w:rsidR="00E71347" w:rsidRPr="00087DD3" w:rsidRDefault="00E71347"/>
    <w:p w14:paraId="12DB0C11" w14:textId="77777777" w:rsidR="00E71347" w:rsidRPr="00087DD3" w:rsidRDefault="00E71347"/>
    <w:p w14:paraId="224EDF7A" w14:textId="1CA969E7" w:rsidR="000647A2" w:rsidRDefault="000647A2">
      <w:r w:rsidRPr="00087DD3">
        <w:t xml:space="preserve">EOHED grant </w:t>
      </w:r>
      <w:r>
        <w:t>update</w:t>
      </w:r>
      <w:r w:rsidRPr="00087DD3">
        <w:t xml:space="preserve"> </w:t>
      </w:r>
    </w:p>
    <w:p w14:paraId="301B2239" w14:textId="3630D125" w:rsidR="002C69BF" w:rsidRPr="00087DD3" w:rsidRDefault="002C69BF">
      <w:r w:rsidRPr="00087DD3">
        <w:t xml:space="preserve">Reviewed status of </w:t>
      </w:r>
      <w:r w:rsidR="00226379" w:rsidRPr="00087DD3">
        <w:t>town</w:t>
      </w:r>
      <w:r w:rsidR="0080264A" w:rsidRPr="00087DD3">
        <w:t xml:space="preserve"> vis-à-vis their</w:t>
      </w:r>
      <w:r w:rsidR="00226379" w:rsidRPr="00087DD3">
        <w:t xml:space="preserve"> EOHED grant progress. Noted that Lt </w:t>
      </w:r>
      <w:r w:rsidR="0005275B" w:rsidRPr="00087DD3">
        <w:t>Governor</w:t>
      </w:r>
      <w:r w:rsidR="00226379" w:rsidRPr="00087DD3">
        <w:t xml:space="preserve"> </w:t>
      </w:r>
      <w:proofErr w:type="spellStart"/>
      <w:r w:rsidR="00226379" w:rsidRPr="00087DD3">
        <w:t>Polito</w:t>
      </w:r>
      <w:proofErr w:type="spellEnd"/>
      <w:r w:rsidR="00226379" w:rsidRPr="00087DD3">
        <w:t xml:space="preserve"> will be visiting 3 (Rowe, Ashfield, Shutesbury) of the 11 towns that have been awarded grant funds. </w:t>
      </w:r>
      <w:r w:rsidR="000B2D7E" w:rsidRPr="00087DD3">
        <w:t>Noted that</w:t>
      </w:r>
      <w:r w:rsidR="00226379" w:rsidRPr="00087DD3">
        <w:t xml:space="preserve"> </w:t>
      </w:r>
      <w:r w:rsidR="00146CB3" w:rsidRPr="00087DD3">
        <w:t>the Lt</w:t>
      </w:r>
      <w:r w:rsidR="00226379" w:rsidRPr="00087DD3">
        <w:t xml:space="preserve"> Gov</w:t>
      </w:r>
      <w:r w:rsidR="00E7386B">
        <w:t>ernor</w:t>
      </w:r>
      <w:bookmarkStart w:id="0" w:name="_GoBack"/>
      <w:bookmarkEnd w:id="0"/>
      <w:r w:rsidR="00226379" w:rsidRPr="00087DD3">
        <w:t xml:space="preserve"> </w:t>
      </w:r>
      <w:r w:rsidR="000B2D7E" w:rsidRPr="00087DD3">
        <w:t xml:space="preserve">might </w:t>
      </w:r>
      <w:r w:rsidR="00226379" w:rsidRPr="00087DD3">
        <w:t xml:space="preserve">take this opportunity to announce that the funds have been transferred. </w:t>
      </w:r>
    </w:p>
    <w:p w14:paraId="474F4154" w14:textId="77777777" w:rsidR="0005275B" w:rsidRPr="00087DD3" w:rsidRDefault="0005275B"/>
    <w:p w14:paraId="3C346AF1" w14:textId="77777777" w:rsidR="0005275B" w:rsidRPr="00087DD3" w:rsidRDefault="0005275B" w:rsidP="0005275B">
      <w:r w:rsidRPr="00087DD3">
        <w:t xml:space="preserve">Reviewed accounting models for grant money: Jim recommends two sets of books as opposed to an enterprise model. </w:t>
      </w:r>
    </w:p>
    <w:p w14:paraId="2D2B835C" w14:textId="77777777" w:rsidR="00226379" w:rsidRPr="00087DD3" w:rsidRDefault="00226379"/>
    <w:p w14:paraId="60A5540D" w14:textId="77777777" w:rsidR="0005275B" w:rsidRPr="00087DD3" w:rsidRDefault="00226379">
      <w:r w:rsidRPr="00087DD3">
        <w:t xml:space="preserve">Committee Reports: </w:t>
      </w:r>
    </w:p>
    <w:p w14:paraId="5AA9F1EF" w14:textId="77777777" w:rsidR="0005275B" w:rsidRPr="00087DD3" w:rsidRDefault="00226379" w:rsidP="0005275B">
      <w:r w:rsidRPr="00087DD3">
        <w:t xml:space="preserve">Outreach </w:t>
      </w:r>
    </w:p>
    <w:p w14:paraId="36F76624" w14:textId="1DEBD852" w:rsidR="00226379" w:rsidRDefault="0005275B" w:rsidP="0005275B">
      <w:pPr>
        <w:pStyle w:val="ListParagraph"/>
        <w:numPr>
          <w:ilvl w:val="0"/>
          <w:numId w:val="3"/>
        </w:numPr>
      </w:pPr>
      <w:r w:rsidRPr="00087DD3">
        <w:t>H</w:t>
      </w:r>
      <w:r w:rsidR="00226379" w:rsidRPr="00087DD3">
        <w:t xml:space="preserve">as </w:t>
      </w:r>
      <w:r w:rsidRPr="00087DD3">
        <w:t>an email</w:t>
      </w:r>
      <w:r w:rsidR="00226379" w:rsidRPr="00087DD3">
        <w:t xml:space="preserve"> ready to go out to delegates </w:t>
      </w:r>
      <w:r w:rsidRPr="00087DD3">
        <w:t xml:space="preserve">detailing and linked to the final, approved the MOU. </w:t>
      </w:r>
    </w:p>
    <w:p w14:paraId="54B2484B" w14:textId="6044055A" w:rsidR="002743D3" w:rsidRPr="00087DD3" w:rsidRDefault="002743D3" w:rsidP="002743D3">
      <w:pPr>
        <w:pStyle w:val="ListParagraph"/>
        <w:numPr>
          <w:ilvl w:val="0"/>
          <w:numId w:val="3"/>
        </w:numPr>
      </w:pPr>
      <w:r w:rsidRPr="00087DD3">
        <w:t>OC to contract to those delegates/towns that did not attend Board meeting to familiarize and contextualize the MOU and the bylaw changes.</w:t>
      </w:r>
    </w:p>
    <w:p w14:paraId="00A67659" w14:textId="014CFB51" w:rsidR="0005275B" w:rsidRPr="00087DD3" w:rsidRDefault="0005275B" w:rsidP="0005275B">
      <w:pPr>
        <w:pStyle w:val="ListParagraph"/>
        <w:numPr>
          <w:ilvl w:val="0"/>
          <w:numId w:val="3"/>
        </w:numPr>
      </w:pPr>
      <w:r w:rsidRPr="00087DD3">
        <w:t>Presentation on Monday 6/26 in Charlemont. Same team as Plainfield. Goshen thanked Plainfield for hosting and acknowledged that it might have contributed to the unanimous vote to build their own network.</w:t>
      </w:r>
    </w:p>
    <w:p w14:paraId="41B27558" w14:textId="77777777" w:rsidR="0005275B" w:rsidRPr="00087DD3" w:rsidRDefault="0005275B" w:rsidP="000B2D7E">
      <w:r w:rsidRPr="00087DD3">
        <w:t>Finance</w:t>
      </w:r>
    </w:p>
    <w:p w14:paraId="7F05258B" w14:textId="017361A8" w:rsidR="002C69BF" w:rsidRPr="00087DD3" w:rsidRDefault="0005275B" w:rsidP="00717B98">
      <w:pPr>
        <w:pStyle w:val="ListParagraph"/>
        <w:numPr>
          <w:ilvl w:val="0"/>
          <w:numId w:val="4"/>
        </w:numPr>
        <w:ind w:left="720"/>
      </w:pPr>
      <w:r w:rsidRPr="00087DD3">
        <w:t xml:space="preserve">Books will be closed and reconciled at the end of the month. </w:t>
      </w:r>
    </w:p>
    <w:p w14:paraId="3FA96570" w14:textId="77777777" w:rsidR="0005275B" w:rsidRPr="00087DD3" w:rsidRDefault="0005275B"/>
    <w:p w14:paraId="037E4541" w14:textId="77777777" w:rsidR="00E71347" w:rsidRPr="00087DD3" w:rsidRDefault="00E71347"/>
    <w:p w14:paraId="1E33768D" w14:textId="77777777" w:rsidR="00E71347" w:rsidRPr="00087DD3" w:rsidRDefault="00E71347">
      <w:r w:rsidRPr="00087DD3">
        <w:t xml:space="preserve"> </w:t>
      </w:r>
    </w:p>
    <w:p w14:paraId="3757D1F2" w14:textId="77777777" w:rsidR="00990D3A" w:rsidRPr="00087DD3" w:rsidRDefault="00990D3A"/>
    <w:p w14:paraId="3F1DF8C5" w14:textId="77777777" w:rsidR="00990D3A" w:rsidRPr="00087DD3" w:rsidRDefault="00990D3A"/>
    <w:p w14:paraId="7BDD7ED2" w14:textId="77777777" w:rsidR="00990D3A" w:rsidRPr="00087DD3" w:rsidRDefault="00990D3A"/>
    <w:sectPr w:rsidR="00990D3A" w:rsidRPr="00087DD3" w:rsidSect="0013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F9F"/>
    <w:multiLevelType w:val="hybridMultilevel"/>
    <w:tmpl w:val="E80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8402D"/>
    <w:multiLevelType w:val="multilevel"/>
    <w:tmpl w:val="5F6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32FB7"/>
    <w:multiLevelType w:val="multilevel"/>
    <w:tmpl w:val="6FB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D310B"/>
    <w:multiLevelType w:val="hybridMultilevel"/>
    <w:tmpl w:val="5D40F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6316AD"/>
    <w:multiLevelType w:val="hybridMultilevel"/>
    <w:tmpl w:val="40F67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5F"/>
    <w:rsid w:val="0005275B"/>
    <w:rsid w:val="000647A2"/>
    <w:rsid w:val="00087DD3"/>
    <w:rsid w:val="000B2D7E"/>
    <w:rsid w:val="001318FB"/>
    <w:rsid w:val="00146CB3"/>
    <w:rsid w:val="00193D09"/>
    <w:rsid w:val="00226379"/>
    <w:rsid w:val="00244C86"/>
    <w:rsid w:val="002743D3"/>
    <w:rsid w:val="00276A8F"/>
    <w:rsid w:val="002C69BF"/>
    <w:rsid w:val="00337168"/>
    <w:rsid w:val="003B25A0"/>
    <w:rsid w:val="00401039"/>
    <w:rsid w:val="004901F6"/>
    <w:rsid w:val="00545D98"/>
    <w:rsid w:val="005C669B"/>
    <w:rsid w:val="005E4F74"/>
    <w:rsid w:val="00651028"/>
    <w:rsid w:val="006E1CD6"/>
    <w:rsid w:val="00706FBD"/>
    <w:rsid w:val="0080264A"/>
    <w:rsid w:val="00990D3A"/>
    <w:rsid w:val="009D0423"/>
    <w:rsid w:val="00BA4CD9"/>
    <w:rsid w:val="00C624B3"/>
    <w:rsid w:val="00C7268A"/>
    <w:rsid w:val="00D6568E"/>
    <w:rsid w:val="00D94553"/>
    <w:rsid w:val="00DC0551"/>
    <w:rsid w:val="00E71347"/>
    <w:rsid w:val="00E7386B"/>
    <w:rsid w:val="00EE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89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4B3"/>
  </w:style>
  <w:style w:type="character" w:customStyle="1" w:styleId="aqj">
    <w:name w:val="aqj"/>
    <w:basedOn w:val="DefaultParagraphFont"/>
    <w:rsid w:val="00C624B3"/>
  </w:style>
  <w:style w:type="character" w:styleId="Emphasis">
    <w:name w:val="Emphasis"/>
    <w:basedOn w:val="DefaultParagraphFont"/>
    <w:uiPriority w:val="20"/>
    <w:qFormat/>
    <w:rsid w:val="00C624B3"/>
    <w:rPr>
      <w:i/>
      <w:iCs/>
    </w:rPr>
  </w:style>
  <w:style w:type="paragraph" w:styleId="ListParagraph">
    <w:name w:val="List Paragraph"/>
    <w:basedOn w:val="Normal"/>
    <w:uiPriority w:val="34"/>
    <w:qFormat/>
    <w:rsid w:val="0005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8027">
      <w:bodyDiv w:val="1"/>
      <w:marLeft w:val="0"/>
      <w:marRight w:val="0"/>
      <w:marTop w:val="0"/>
      <w:marBottom w:val="0"/>
      <w:divBdr>
        <w:top w:val="none" w:sz="0" w:space="0" w:color="auto"/>
        <w:left w:val="none" w:sz="0" w:space="0" w:color="auto"/>
        <w:bottom w:val="none" w:sz="0" w:space="0" w:color="auto"/>
        <w:right w:val="none" w:sz="0" w:space="0" w:color="auto"/>
      </w:divBdr>
    </w:div>
    <w:div w:id="1288929047">
      <w:bodyDiv w:val="1"/>
      <w:marLeft w:val="0"/>
      <w:marRight w:val="0"/>
      <w:marTop w:val="0"/>
      <w:marBottom w:val="0"/>
      <w:divBdr>
        <w:top w:val="none" w:sz="0" w:space="0" w:color="auto"/>
        <w:left w:val="none" w:sz="0" w:space="0" w:color="auto"/>
        <w:bottom w:val="none" w:sz="0" w:space="0" w:color="auto"/>
        <w:right w:val="none" w:sz="0" w:space="0" w:color="auto"/>
      </w:divBdr>
    </w:div>
    <w:div w:id="2046785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MaryEllen Kennedy</cp:lastModifiedBy>
  <cp:revision>4</cp:revision>
  <dcterms:created xsi:type="dcterms:W3CDTF">2017-07-06T16:51:00Z</dcterms:created>
  <dcterms:modified xsi:type="dcterms:W3CDTF">2017-09-07T02:12:00Z</dcterms:modified>
</cp:coreProperties>
</file>