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46B1" w:rsidRDefault="00D24D71">
      <w:pPr>
        <w:contextualSpacing w:val="0"/>
        <w:jc w:val="center"/>
      </w:pPr>
      <w:bookmarkStart w:id="0" w:name="_GoBack"/>
      <w:bookmarkEnd w:id="0"/>
      <w:r>
        <w:rPr>
          <w:noProof/>
        </w:rPr>
        <w:drawing>
          <wp:inline distT="19050" distB="19050" distL="19050" distR="19050" wp14:anchorId="559C1BA5" wp14:editId="60DD68A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rsidR="00C25C10" w:rsidRDefault="009E28DC"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Board Directors Meeting</w:t>
      </w:r>
    </w:p>
    <w:p w:rsidR="00F604D2" w:rsidRPr="00867030" w:rsidRDefault="00867030"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New Ashford</w:t>
      </w:r>
      <w:r w:rsidR="00F604D2" w:rsidRPr="00B71893">
        <w:rPr>
          <w:rFonts w:asciiTheme="minorHAnsi" w:hAnsiTheme="minorHAnsi" w:cs="PT Sans"/>
          <w:color w:val="393939"/>
          <w:sz w:val="24"/>
          <w:szCs w:val="28"/>
        </w:rPr>
        <w:t xml:space="preserve"> Town Hall</w:t>
      </w:r>
      <w:r w:rsidR="00F604D2">
        <w:rPr>
          <w:rFonts w:asciiTheme="minorHAnsi" w:hAnsiTheme="minorHAnsi" w:cs="PT Sans"/>
          <w:color w:val="393939"/>
          <w:sz w:val="24"/>
          <w:szCs w:val="28"/>
        </w:rPr>
        <w:t xml:space="preserve">, </w:t>
      </w:r>
      <w:r w:rsidRPr="00867030">
        <w:rPr>
          <w:rStyle w:val="tribe-street-address"/>
          <w:color w:val="auto"/>
          <w:sz w:val="21"/>
          <w:szCs w:val="21"/>
        </w:rPr>
        <w:t>188 Mallery Road</w:t>
      </w:r>
      <w:r w:rsidRPr="00867030">
        <w:rPr>
          <w:rStyle w:val="tribe-address"/>
          <w:color w:val="auto"/>
          <w:sz w:val="21"/>
          <w:szCs w:val="21"/>
        </w:rPr>
        <w:t xml:space="preserve"> </w:t>
      </w:r>
      <w:r w:rsidRPr="00867030">
        <w:rPr>
          <w:color w:val="auto"/>
          <w:sz w:val="21"/>
          <w:szCs w:val="21"/>
        </w:rPr>
        <w:br/>
      </w:r>
      <w:r w:rsidRPr="00867030">
        <w:rPr>
          <w:rStyle w:val="tribe-locality"/>
          <w:color w:val="auto"/>
          <w:sz w:val="21"/>
          <w:szCs w:val="21"/>
        </w:rPr>
        <w:t>New Ashford</w:t>
      </w:r>
      <w:r w:rsidRPr="00867030">
        <w:rPr>
          <w:rStyle w:val="tribe-delimiter"/>
          <w:color w:val="auto"/>
          <w:sz w:val="21"/>
          <w:szCs w:val="21"/>
        </w:rPr>
        <w:t>,</w:t>
      </w:r>
      <w:r w:rsidRPr="00867030">
        <w:rPr>
          <w:rStyle w:val="tribe-address"/>
          <w:color w:val="auto"/>
          <w:sz w:val="21"/>
          <w:szCs w:val="21"/>
        </w:rPr>
        <w:t xml:space="preserve"> MA </w:t>
      </w:r>
      <w:r w:rsidRPr="00867030">
        <w:rPr>
          <w:rStyle w:val="tribe-postal-code"/>
          <w:color w:val="auto"/>
          <w:sz w:val="21"/>
          <w:szCs w:val="21"/>
        </w:rPr>
        <w:t>01237</w:t>
      </w:r>
    </w:p>
    <w:p w:rsidR="0040021A" w:rsidRPr="00867030" w:rsidRDefault="00F604D2" w:rsidP="00F604D2">
      <w:pPr>
        <w:spacing w:line="240" w:lineRule="auto"/>
        <w:contextualSpacing w:val="0"/>
        <w:jc w:val="center"/>
        <w:rPr>
          <w:rFonts w:asciiTheme="minorHAnsi" w:hAnsiTheme="minorHAnsi"/>
          <w:color w:val="auto"/>
          <w:szCs w:val="22"/>
        </w:rPr>
      </w:pPr>
      <w:r w:rsidRPr="00867030">
        <w:rPr>
          <w:rFonts w:asciiTheme="minorHAnsi" w:hAnsiTheme="minorHAnsi"/>
          <w:color w:val="auto"/>
          <w:szCs w:val="22"/>
        </w:rPr>
        <w:t xml:space="preserve">Saturday, </w:t>
      </w:r>
      <w:r w:rsidR="00054FBA">
        <w:rPr>
          <w:rFonts w:asciiTheme="minorHAnsi" w:hAnsiTheme="minorHAnsi"/>
          <w:color w:val="auto"/>
          <w:szCs w:val="22"/>
        </w:rPr>
        <w:t>May 13</w:t>
      </w:r>
      <w:r w:rsidRPr="00867030">
        <w:rPr>
          <w:rFonts w:asciiTheme="minorHAnsi" w:hAnsiTheme="minorHAnsi"/>
          <w:color w:val="auto"/>
          <w:szCs w:val="22"/>
        </w:rPr>
        <w:t xml:space="preserve"> 2017, 9:30 am</w:t>
      </w:r>
    </w:p>
    <w:p w:rsidR="00F90241" w:rsidRDefault="00F90241" w:rsidP="0051558C">
      <w:pPr>
        <w:spacing w:line="240" w:lineRule="auto"/>
        <w:contextualSpacing w:val="0"/>
        <w:rPr>
          <w:rFonts w:asciiTheme="minorHAnsi" w:hAnsiTheme="minorHAnsi"/>
          <w:color w:val="auto"/>
          <w:szCs w:val="22"/>
        </w:rPr>
      </w:pPr>
    </w:p>
    <w:p w:rsidR="00F90241" w:rsidRDefault="00F90241" w:rsidP="0051558C">
      <w:pPr>
        <w:spacing w:line="240" w:lineRule="auto"/>
        <w:contextualSpacing w:val="0"/>
        <w:rPr>
          <w:rFonts w:asciiTheme="minorHAnsi" w:hAnsiTheme="minorHAnsi"/>
          <w:color w:val="auto"/>
          <w:szCs w:val="22"/>
        </w:rPr>
      </w:pPr>
    </w:p>
    <w:p w:rsidR="002F57B4" w:rsidRPr="001A0826" w:rsidRDefault="005F6097"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Called to order at: </w:t>
      </w:r>
      <w:r w:rsidR="00AB73A7">
        <w:rPr>
          <w:rFonts w:asciiTheme="minorHAnsi" w:hAnsiTheme="minorHAnsi"/>
          <w:color w:val="404040" w:themeColor="text1" w:themeTint="BF"/>
          <w:sz w:val="24"/>
        </w:rPr>
        <w:t>9:31 (quorum reached at 9:39)</w:t>
      </w:r>
    </w:p>
    <w:p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p>
    <w:p w:rsidR="000B2A3E" w:rsidRDefault="000B2A3E" w:rsidP="00B27118">
      <w:pPr>
        <w:spacing w:line="240" w:lineRule="auto"/>
        <w:contextualSpacing w:val="0"/>
        <w:rPr>
          <w:rFonts w:ascii="Calibri" w:hAnsi="Calibri"/>
          <w:color w:val="404040" w:themeColor="text1" w:themeTint="BF"/>
          <w:sz w:val="24"/>
        </w:rPr>
      </w:pPr>
    </w:p>
    <w:p w:rsidR="005F6097"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sidR="00714C21">
        <w:rPr>
          <w:rFonts w:ascii="Calibri" w:hAnsi="Calibri"/>
          <w:b/>
          <w:color w:val="404040" w:themeColor="text1" w:themeTint="BF"/>
          <w:sz w:val="24"/>
        </w:rPr>
        <w:t>:</w:t>
      </w:r>
      <w:r>
        <w:rPr>
          <w:rFonts w:ascii="Calibri" w:hAnsi="Calibri"/>
          <w:b/>
          <w:color w:val="404040" w:themeColor="text1" w:themeTint="BF"/>
          <w:sz w:val="24"/>
        </w:rPr>
        <w:tab/>
      </w:r>
      <w:r w:rsidR="002F4CC9">
        <w:rPr>
          <w:rFonts w:ascii="Calibri" w:hAnsi="Calibri"/>
          <w:color w:val="404040" w:themeColor="text1" w:themeTint="BF"/>
          <w:sz w:val="24"/>
        </w:rPr>
        <w:t xml:space="preserve"> </w:t>
      </w:r>
      <w:r w:rsidR="00AB73A7">
        <w:rPr>
          <w:rFonts w:ascii="Calibri" w:hAnsi="Calibri"/>
          <w:color w:val="404040" w:themeColor="text1" w:themeTint="BF"/>
          <w:sz w:val="24"/>
        </w:rPr>
        <w:t xml:space="preserve">Doug </w:t>
      </w:r>
      <w:r w:rsidR="00714C21">
        <w:rPr>
          <w:rFonts w:ascii="Calibri" w:hAnsi="Calibri"/>
          <w:color w:val="404040" w:themeColor="text1" w:themeTint="BF"/>
          <w:sz w:val="24"/>
        </w:rPr>
        <w:t xml:space="preserve">McNally </w:t>
      </w:r>
      <w:r w:rsidR="00AB73A7">
        <w:rPr>
          <w:rFonts w:ascii="Calibri" w:hAnsi="Calibri"/>
          <w:color w:val="404040" w:themeColor="text1" w:themeTint="BF"/>
          <w:sz w:val="24"/>
        </w:rPr>
        <w:t>moved, K</w:t>
      </w:r>
      <w:r w:rsidR="00714C21">
        <w:rPr>
          <w:rFonts w:ascii="Calibri" w:hAnsi="Calibri"/>
          <w:color w:val="404040" w:themeColor="text1" w:themeTint="BF"/>
          <w:sz w:val="24"/>
        </w:rPr>
        <w:t>en</w:t>
      </w:r>
      <w:r w:rsidR="00AB73A7">
        <w:rPr>
          <w:rFonts w:ascii="Calibri" w:hAnsi="Calibri"/>
          <w:color w:val="404040" w:themeColor="text1" w:themeTint="BF"/>
          <w:sz w:val="24"/>
        </w:rPr>
        <w:t xml:space="preserve"> McI</w:t>
      </w:r>
      <w:r w:rsidR="00615D38">
        <w:rPr>
          <w:rFonts w:ascii="Calibri" w:hAnsi="Calibri"/>
          <w:color w:val="404040" w:themeColor="text1" w:themeTint="BF"/>
          <w:sz w:val="24"/>
        </w:rPr>
        <w:t>nerny</w:t>
      </w:r>
      <w:r w:rsidR="00AB73A7">
        <w:rPr>
          <w:rFonts w:ascii="Calibri" w:hAnsi="Calibri"/>
          <w:color w:val="404040" w:themeColor="text1" w:themeTint="BF"/>
          <w:sz w:val="24"/>
        </w:rPr>
        <w:t xml:space="preserve"> second. </w:t>
      </w:r>
      <w:r w:rsidR="00C346A5">
        <w:rPr>
          <w:rFonts w:ascii="Calibri" w:hAnsi="Calibri"/>
          <w:color w:val="404040" w:themeColor="text1" w:themeTint="BF"/>
          <w:sz w:val="24"/>
        </w:rPr>
        <w:t>Approved unanimously.</w:t>
      </w:r>
    </w:p>
    <w:p w:rsidR="000B2A3E" w:rsidRPr="000B2A3E" w:rsidRDefault="005F6097"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8F7385">
        <w:rPr>
          <w:rFonts w:ascii="Calibri" w:hAnsi="Calibri"/>
          <w:color w:val="404040" w:themeColor="text1" w:themeTint="BF"/>
          <w:sz w:val="24"/>
        </w:rPr>
        <w:t>April</w:t>
      </w:r>
      <w:r w:rsidR="00F77526">
        <w:rPr>
          <w:rFonts w:ascii="Calibri" w:hAnsi="Calibri"/>
          <w:color w:val="404040" w:themeColor="text1" w:themeTint="BF"/>
          <w:sz w:val="24"/>
        </w:rPr>
        <w:t xml:space="preserve"> 1</w:t>
      </w:r>
      <w:r w:rsidR="008F7385">
        <w:rPr>
          <w:rFonts w:ascii="Calibri" w:hAnsi="Calibri"/>
          <w:color w:val="404040" w:themeColor="text1" w:themeTint="BF"/>
          <w:sz w:val="24"/>
        </w:rPr>
        <w:t>5</w:t>
      </w:r>
      <w:r w:rsidR="000B2A3E">
        <w:rPr>
          <w:rFonts w:ascii="Calibri" w:hAnsi="Calibri"/>
          <w:color w:val="404040" w:themeColor="text1" w:themeTint="BF"/>
          <w:sz w:val="24"/>
        </w:rPr>
        <w:t>, 2016</w:t>
      </w:r>
    </w:p>
    <w:p w:rsidR="0091584E" w:rsidRPr="0091584E" w:rsidRDefault="0091584E" w:rsidP="0091584E">
      <w:pPr>
        <w:pStyle w:val="ListParagraph"/>
        <w:spacing w:line="240" w:lineRule="auto"/>
        <w:contextualSpacing w:val="0"/>
        <w:rPr>
          <w:rFonts w:ascii="Calibri" w:hAnsi="Calibri"/>
          <w:color w:val="404040" w:themeColor="text1" w:themeTint="BF"/>
          <w:sz w:val="24"/>
        </w:rPr>
      </w:pPr>
    </w:p>
    <w:p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00AB73A7">
        <w:rPr>
          <w:rFonts w:ascii="Calibri" w:hAnsi="Calibri"/>
          <w:b/>
          <w:color w:val="404040" w:themeColor="text1" w:themeTint="BF"/>
          <w:sz w:val="24"/>
        </w:rPr>
        <w:t xml:space="preserve"> </w:t>
      </w:r>
    </w:p>
    <w:p w:rsidR="00AB73A7" w:rsidRDefault="00AB73A7"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EC has been working on legal stuff – contract with WG+E for operations. Expect to send to counsel in 2 weeks, 1 week for counsel review, then to WG</w:t>
      </w:r>
      <w:r w:rsidR="00714C21">
        <w:rPr>
          <w:rFonts w:ascii="Calibri" w:hAnsi="Calibri"/>
          <w:color w:val="404040" w:themeColor="text1" w:themeTint="BF"/>
          <w:sz w:val="24"/>
        </w:rPr>
        <w:t>+</w:t>
      </w:r>
      <w:r>
        <w:rPr>
          <w:rFonts w:ascii="Calibri" w:hAnsi="Calibri"/>
          <w:color w:val="404040" w:themeColor="text1" w:themeTint="BF"/>
          <w:sz w:val="24"/>
        </w:rPr>
        <w:t>E – we should have w/in 2 months. Counsel working on draft MOU for towns who want to operate as WW. We will be sending to towns to sign so we will know who has strong interest in WW operation, but non-binding.</w:t>
      </w:r>
    </w:p>
    <w:p w:rsidR="00AB73A7" w:rsidRDefault="00AB73A7"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Next work on edge cases – homes which can’t be reached </w:t>
      </w:r>
      <w:proofErr w:type="spellStart"/>
      <w:r>
        <w:rPr>
          <w:rFonts w:ascii="Calibri" w:hAnsi="Calibri"/>
          <w:color w:val="404040" w:themeColor="text1" w:themeTint="BF"/>
          <w:sz w:val="24"/>
        </w:rPr>
        <w:t>exc</w:t>
      </w:r>
      <w:proofErr w:type="spellEnd"/>
      <w:r>
        <w:rPr>
          <w:rFonts w:ascii="Calibri" w:hAnsi="Calibri"/>
          <w:color w:val="404040" w:themeColor="text1" w:themeTint="BF"/>
          <w:sz w:val="24"/>
        </w:rPr>
        <w:t xml:space="preserve"> thru another town. Counsel working on 2 options: 1) transfer subscriber to other town 2) if it’s a larger group, IRU to lease fiber thru neighbor town. We’ll distribute as boilerplate for towns to use.</w:t>
      </w:r>
    </w:p>
    <w:p w:rsidR="00AB73A7" w:rsidRDefault="00AB73A7"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Next will be the (binding) contract for the towns to operate thru WW.</w:t>
      </w:r>
    </w:p>
    <w:p w:rsidR="00AB73A7" w:rsidRPr="00AB73A7" w:rsidRDefault="00AB73A7"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Ashfield/Plainfield working on contract for towns &amp; WG+E for D/E/C – has come from KPLaw, under review and will be sent to towns.</w:t>
      </w:r>
    </w:p>
    <w:p w:rsidR="00867030" w:rsidRDefault="00867030" w:rsidP="001A0826">
      <w:pPr>
        <w:spacing w:line="240" w:lineRule="auto"/>
        <w:contextualSpacing w:val="0"/>
        <w:rPr>
          <w:rFonts w:ascii="Calibri" w:hAnsi="Calibri"/>
          <w:color w:val="404040" w:themeColor="text1" w:themeTint="BF"/>
          <w:sz w:val="24"/>
        </w:rPr>
      </w:pPr>
    </w:p>
    <w:p w:rsidR="00867030" w:rsidRDefault="00867030" w:rsidP="001A0826">
      <w:pPr>
        <w:spacing w:line="240" w:lineRule="auto"/>
        <w:contextualSpacing w:val="0"/>
        <w:rPr>
          <w:rFonts w:ascii="Calibri" w:hAnsi="Calibri"/>
          <w:color w:val="7F7F7F" w:themeColor="text1" w:themeTint="80"/>
          <w:sz w:val="24"/>
        </w:rPr>
      </w:pPr>
      <w:r w:rsidRPr="00867030">
        <w:rPr>
          <w:rFonts w:ascii="Calibri" w:hAnsi="Calibri"/>
          <w:b/>
          <w:color w:val="7F7F7F" w:themeColor="text1" w:themeTint="80"/>
          <w:sz w:val="24"/>
        </w:rPr>
        <w:t>Election</w:t>
      </w:r>
      <w:r>
        <w:rPr>
          <w:rFonts w:ascii="Calibri" w:hAnsi="Calibri"/>
          <w:b/>
          <w:color w:val="7F7F7F" w:themeColor="text1" w:themeTint="80"/>
          <w:sz w:val="24"/>
        </w:rPr>
        <w:t xml:space="preserve"> of</w:t>
      </w:r>
      <w:r w:rsidRPr="00867030">
        <w:rPr>
          <w:rFonts w:ascii="Calibri" w:hAnsi="Calibri"/>
          <w:b/>
          <w:color w:val="7F7F7F" w:themeColor="text1" w:themeTint="80"/>
          <w:sz w:val="24"/>
        </w:rPr>
        <w:t xml:space="preserve"> </w:t>
      </w:r>
      <w:r>
        <w:rPr>
          <w:rFonts w:ascii="Calibri" w:hAnsi="Calibri"/>
          <w:b/>
          <w:color w:val="7F7F7F" w:themeColor="text1" w:themeTint="80"/>
          <w:sz w:val="24"/>
        </w:rPr>
        <w:t>new Executive Committee members</w:t>
      </w:r>
      <w:r w:rsidR="00C346A5">
        <w:rPr>
          <w:rFonts w:ascii="Calibri" w:hAnsi="Calibri"/>
          <w:b/>
          <w:color w:val="7F7F7F" w:themeColor="text1" w:themeTint="80"/>
          <w:sz w:val="24"/>
        </w:rPr>
        <w:t xml:space="preserve"> </w:t>
      </w:r>
      <w:r w:rsidR="00C346A5" w:rsidRPr="00C346A5">
        <w:rPr>
          <w:rFonts w:ascii="Calibri" w:hAnsi="Calibri"/>
          <w:color w:val="7F7F7F" w:themeColor="text1" w:themeTint="80"/>
          <w:sz w:val="24"/>
        </w:rPr>
        <w:t>Ken McI</w:t>
      </w:r>
      <w:r w:rsidR="00EE211E">
        <w:rPr>
          <w:rFonts w:ascii="Calibri" w:hAnsi="Calibri"/>
          <w:color w:val="7F7F7F" w:themeColor="text1" w:themeTint="80"/>
          <w:sz w:val="24"/>
        </w:rPr>
        <w:t>nerny</w:t>
      </w:r>
      <w:r w:rsidR="00C346A5" w:rsidRPr="00C346A5">
        <w:rPr>
          <w:rFonts w:ascii="Calibri" w:hAnsi="Calibri"/>
          <w:color w:val="7F7F7F" w:themeColor="text1" w:themeTint="80"/>
          <w:sz w:val="24"/>
        </w:rPr>
        <w:t xml:space="preserve"> moved, Doug McN</w:t>
      </w:r>
      <w:r w:rsidR="00EE211E">
        <w:rPr>
          <w:rFonts w:ascii="Calibri" w:hAnsi="Calibri"/>
          <w:color w:val="7F7F7F" w:themeColor="text1" w:themeTint="80"/>
          <w:sz w:val="24"/>
        </w:rPr>
        <w:t>ally</w:t>
      </w:r>
      <w:r w:rsidR="00C346A5" w:rsidRPr="00C346A5">
        <w:rPr>
          <w:rFonts w:ascii="Calibri" w:hAnsi="Calibri"/>
          <w:color w:val="7F7F7F" w:themeColor="text1" w:themeTint="80"/>
          <w:sz w:val="24"/>
        </w:rPr>
        <w:t xml:space="preserve"> second</w:t>
      </w:r>
      <w:r w:rsidR="00EE211E">
        <w:rPr>
          <w:rFonts w:ascii="Calibri" w:hAnsi="Calibri"/>
          <w:color w:val="7F7F7F" w:themeColor="text1" w:themeTint="80"/>
          <w:sz w:val="24"/>
        </w:rPr>
        <w:t>ed</w:t>
      </w:r>
      <w:r w:rsidR="00C346A5">
        <w:rPr>
          <w:rFonts w:ascii="Calibri" w:hAnsi="Calibri"/>
          <w:color w:val="7F7F7F" w:themeColor="text1" w:themeTint="80"/>
          <w:sz w:val="24"/>
        </w:rPr>
        <w:t xml:space="preserve"> – Approved unanimously (Craig abstained).</w:t>
      </w:r>
    </w:p>
    <w:p w:rsidR="00867030" w:rsidRDefault="00867030" w:rsidP="00867030">
      <w:pPr>
        <w:pStyle w:val="ListParagraph"/>
        <w:numPr>
          <w:ilvl w:val="0"/>
          <w:numId w:val="13"/>
        </w:num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Leslie Rule</w:t>
      </w:r>
      <w:r w:rsidR="00C346A5">
        <w:rPr>
          <w:rFonts w:ascii="Calibri" w:hAnsi="Calibri"/>
          <w:color w:val="7F7F7F" w:themeColor="text1" w:themeTint="80"/>
          <w:sz w:val="24"/>
        </w:rPr>
        <w:t xml:space="preserve"> </w:t>
      </w:r>
    </w:p>
    <w:p w:rsidR="00867030" w:rsidRPr="00867030" w:rsidRDefault="00867030" w:rsidP="00867030">
      <w:pPr>
        <w:pStyle w:val="ListParagraph"/>
        <w:numPr>
          <w:ilvl w:val="0"/>
          <w:numId w:val="13"/>
        </w:num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Craig Martin</w:t>
      </w:r>
    </w:p>
    <w:p w:rsidR="00D23E43" w:rsidRDefault="00D23E43" w:rsidP="001A0826">
      <w:pPr>
        <w:spacing w:line="240" w:lineRule="auto"/>
        <w:contextualSpacing w:val="0"/>
        <w:rPr>
          <w:rFonts w:ascii="Calibri" w:hAnsi="Calibri"/>
          <w:color w:val="404040" w:themeColor="text1" w:themeTint="BF"/>
          <w:sz w:val="24"/>
        </w:rPr>
      </w:pPr>
    </w:p>
    <w:p w:rsidR="006B22DE" w:rsidRDefault="00065A35" w:rsidP="004B173B">
      <w:p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Bylaw updates</w:t>
      </w:r>
    </w:p>
    <w:p w:rsidR="00C346A5" w:rsidRDefault="00C346A5" w:rsidP="004B173B">
      <w:pPr>
        <w:spacing w:line="240" w:lineRule="auto"/>
        <w:contextualSpacing w:val="0"/>
        <w:rPr>
          <w:rFonts w:ascii="Calibri" w:hAnsi="Calibri"/>
          <w:color w:val="7F7F7F" w:themeColor="text1" w:themeTint="80"/>
          <w:sz w:val="24"/>
        </w:rPr>
      </w:pPr>
      <w:r w:rsidRPr="00C346A5">
        <w:rPr>
          <w:rFonts w:ascii="Calibri" w:hAnsi="Calibri"/>
          <w:color w:val="7F7F7F" w:themeColor="text1" w:themeTint="80"/>
          <w:sz w:val="24"/>
        </w:rPr>
        <w:t>Charle</w:t>
      </w:r>
      <w:r>
        <w:rPr>
          <w:rFonts w:ascii="Calibri" w:hAnsi="Calibri"/>
          <w:color w:val="7F7F7F" w:themeColor="text1" w:themeTint="80"/>
          <w:sz w:val="24"/>
        </w:rPr>
        <w:t xml:space="preserve">y distributed proposed bylaw changes. This is the first reading. </w:t>
      </w:r>
      <w:r w:rsidR="000853A1">
        <w:rPr>
          <w:rFonts w:ascii="Calibri" w:hAnsi="Calibri"/>
          <w:color w:val="7F7F7F" w:themeColor="text1" w:themeTint="80"/>
          <w:sz w:val="24"/>
        </w:rPr>
        <w:t>Steve Nelson – this will take effect as soon as it is voted, so we will defer the vote until a later meeting – probably August, after the MOU and contract have been reviewed by the towns.</w:t>
      </w:r>
      <w:r w:rsidR="009D3167">
        <w:rPr>
          <w:rFonts w:ascii="Calibri" w:hAnsi="Calibri"/>
          <w:color w:val="7F7F7F" w:themeColor="text1" w:themeTint="80"/>
          <w:sz w:val="24"/>
        </w:rPr>
        <w:t xml:space="preserve"> Wording and intention of the changes discussed. </w:t>
      </w:r>
      <w:r w:rsidR="00BC0EFB">
        <w:rPr>
          <w:rFonts w:ascii="Calibri" w:hAnsi="Calibri"/>
          <w:color w:val="7F7F7F" w:themeColor="text1" w:themeTint="80"/>
          <w:sz w:val="24"/>
        </w:rPr>
        <w:t xml:space="preserve">Question of whether </w:t>
      </w:r>
      <w:r w:rsidR="006C1D50">
        <w:rPr>
          <w:rFonts w:ascii="Calibri" w:hAnsi="Calibri"/>
          <w:color w:val="7F7F7F" w:themeColor="text1" w:themeTint="80"/>
          <w:sz w:val="24"/>
        </w:rPr>
        <w:t>an MLP coop can distribute revenue to non-members – to be checked with counsel. Also confirm whether a town w/o MLP can join MLP coop.</w:t>
      </w:r>
    </w:p>
    <w:p w:rsidR="006C1D50" w:rsidRDefault="006C1D50" w:rsidP="004B173B">
      <w:pPr>
        <w:spacing w:line="240" w:lineRule="auto"/>
        <w:contextualSpacing w:val="0"/>
        <w:rPr>
          <w:rFonts w:ascii="Calibri" w:hAnsi="Calibri"/>
          <w:color w:val="7F7F7F" w:themeColor="text1" w:themeTint="80"/>
          <w:sz w:val="24"/>
        </w:rPr>
      </w:pPr>
    </w:p>
    <w:p w:rsidR="006C1D50" w:rsidRPr="00C346A5" w:rsidRDefault="006C1D50"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We will present changes supplied today and after legal </w:t>
      </w:r>
      <w:r w:rsidR="00BC68DF">
        <w:rPr>
          <w:rFonts w:ascii="Calibri" w:hAnsi="Calibri"/>
          <w:color w:val="7F7F7F" w:themeColor="text1" w:themeTint="80"/>
          <w:sz w:val="24"/>
        </w:rPr>
        <w:t>check</w:t>
      </w:r>
      <w:r>
        <w:rPr>
          <w:rFonts w:ascii="Calibri" w:hAnsi="Calibri"/>
          <w:color w:val="7F7F7F" w:themeColor="text1" w:themeTint="80"/>
          <w:sz w:val="24"/>
        </w:rPr>
        <w:t xml:space="preserve"> for reading at the next meeting. </w:t>
      </w:r>
      <w:r w:rsidR="00BC68DF">
        <w:rPr>
          <w:rFonts w:ascii="Calibri" w:hAnsi="Calibri"/>
          <w:color w:val="7F7F7F" w:themeColor="text1" w:themeTint="80"/>
          <w:sz w:val="24"/>
        </w:rPr>
        <w:t xml:space="preserve"> Charley will send updated version to delegates when complete. </w:t>
      </w:r>
    </w:p>
    <w:p w:rsidR="006B22DE" w:rsidRDefault="006B22DE" w:rsidP="004B173B">
      <w:pPr>
        <w:spacing w:line="240" w:lineRule="auto"/>
        <w:contextualSpacing w:val="0"/>
        <w:rPr>
          <w:rFonts w:ascii="Calibri" w:hAnsi="Calibri"/>
          <w:b/>
          <w:color w:val="7F7F7F" w:themeColor="text1" w:themeTint="80"/>
          <w:sz w:val="24"/>
        </w:rPr>
      </w:pPr>
    </w:p>
    <w:p w:rsidR="004B173B" w:rsidRDefault="004B173B" w:rsidP="004B173B">
      <w:pPr>
        <w:spacing w:line="240" w:lineRule="auto"/>
        <w:contextualSpacing w:val="0"/>
        <w:rPr>
          <w:rFonts w:ascii="Calibri" w:hAnsi="Calibri"/>
          <w:b/>
          <w:color w:val="7F7F7F" w:themeColor="text1" w:themeTint="80"/>
          <w:sz w:val="24"/>
        </w:rPr>
      </w:pPr>
      <w:r w:rsidRPr="00353AD2">
        <w:rPr>
          <w:rFonts w:ascii="Calibri" w:hAnsi="Calibri"/>
          <w:b/>
          <w:color w:val="7F7F7F" w:themeColor="text1" w:themeTint="80"/>
          <w:sz w:val="24"/>
        </w:rPr>
        <w:t>Regional Broadband Solution</w:t>
      </w:r>
    </w:p>
    <w:p w:rsidR="00BC68DF" w:rsidRDefault="00BC68DF" w:rsidP="00B80866">
      <w:pPr>
        <w:rPr>
          <w:rFonts w:asciiTheme="minorHAnsi" w:hAnsiTheme="minorHAnsi" w:cstheme="minorHAnsi"/>
          <w:color w:val="7F7F7F" w:themeColor="text1" w:themeTint="80"/>
          <w:sz w:val="24"/>
        </w:rPr>
      </w:pPr>
      <w:r w:rsidRPr="00B80866">
        <w:rPr>
          <w:rFonts w:asciiTheme="minorHAnsi" w:hAnsiTheme="minorHAnsi" w:cstheme="minorHAnsi"/>
          <w:color w:val="7F7F7F" w:themeColor="text1" w:themeTint="80"/>
          <w:sz w:val="24"/>
        </w:rPr>
        <w:lastRenderedPageBreak/>
        <w:t xml:space="preserve">Task List handed out last week. Jim sees there is not so much work for operations, proposes that after June we go to quarterly BoD meetings &amp; biweekly EC meetings. Steve proposes bimonthly, instead of quarterly. </w:t>
      </w:r>
      <w:r w:rsidR="00B80866" w:rsidRPr="00B80866">
        <w:rPr>
          <w:rFonts w:asciiTheme="minorHAnsi" w:hAnsiTheme="minorHAnsi" w:cstheme="minorHAnsi"/>
          <w:color w:val="7F7F7F" w:themeColor="text1" w:themeTint="80"/>
          <w:sz w:val="24"/>
        </w:rPr>
        <w:t>Outreach committee may need to meet frequently for a while.</w:t>
      </w:r>
    </w:p>
    <w:p w:rsidR="00B80866" w:rsidRDefault="00B80866" w:rsidP="00B80866">
      <w:pPr>
        <w:rPr>
          <w:rFonts w:asciiTheme="minorHAnsi" w:hAnsiTheme="minorHAnsi" w:cstheme="minorHAnsi"/>
          <w:sz w:val="24"/>
        </w:rPr>
      </w:pPr>
    </w:p>
    <w:p w:rsidR="00BC68DF" w:rsidRDefault="00B80866" w:rsidP="00B80866">
      <w:pPr>
        <w:rPr>
          <w:rFonts w:asciiTheme="minorHAnsi" w:hAnsiTheme="minorHAnsi" w:cstheme="minorHAnsi"/>
          <w:color w:val="7F7F7F" w:themeColor="text1" w:themeTint="80"/>
          <w:sz w:val="24"/>
        </w:rPr>
      </w:pPr>
      <w:r w:rsidRPr="00B80866">
        <w:rPr>
          <w:rFonts w:asciiTheme="minorHAnsi" w:hAnsiTheme="minorHAnsi" w:cstheme="minorHAnsi"/>
          <w:color w:val="7F7F7F" w:themeColor="text1" w:themeTint="80"/>
          <w:sz w:val="24"/>
        </w:rPr>
        <w:t>Doug M – Aaron Bean</w:t>
      </w:r>
      <w:r>
        <w:rPr>
          <w:rFonts w:asciiTheme="minorHAnsi" w:hAnsiTheme="minorHAnsi" w:cstheme="minorHAnsi"/>
          <w:color w:val="7F7F7F" w:themeColor="text1" w:themeTint="80"/>
          <w:sz w:val="24"/>
        </w:rPr>
        <w:t xml:space="preserve"> emphasized importance of know</w:t>
      </w:r>
      <w:r w:rsidR="000E3952">
        <w:rPr>
          <w:rFonts w:asciiTheme="minorHAnsi" w:hAnsiTheme="minorHAnsi" w:cstheme="minorHAnsi"/>
          <w:color w:val="7F7F7F" w:themeColor="text1" w:themeTint="80"/>
          <w:sz w:val="24"/>
        </w:rPr>
        <w:t>ing</w:t>
      </w:r>
      <w:r>
        <w:rPr>
          <w:rFonts w:asciiTheme="minorHAnsi" w:hAnsiTheme="minorHAnsi" w:cstheme="minorHAnsi"/>
          <w:color w:val="7F7F7F" w:themeColor="text1" w:themeTint="80"/>
          <w:sz w:val="24"/>
        </w:rPr>
        <w:t xml:space="preserve"> who will be connecting before he starts network design. He also emphasized compatibility of equipment is important.</w:t>
      </w:r>
    </w:p>
    <w:p w:rsidR="00B80866" w:rsidRDefault="00B80866" w:rsidP="00B80866">
      <w:pPr>
        <w:rPr>
          <w:rFonts w:asciiTheme="minorHAnsi" w:hAnsiTheme="minorHAnsi" w:cstheme="minorHAnsi"/>
          <w:color w:val="7F7F7F" w:themeColor="text1" w:themeTint="80"/>
          <w:sz w:val="24"/>
        </w:rPr>
      </w:pPr>
    </w:p>
    <w:p w:rsidR="00B80866" w:rsidRDefault="00B80866" w:rsidP="00B80866">
      <w:pPr>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 xml:space="preserve">Several towns, including Williamstown are </w:t>
      </w:r>
      <w:r w:rsidR="00EE211E">
        <w:rPr>
          <w:rFonts w:asciiTheme="minorHAnsi" w:hAnsiTheme="minorHAnsi" w:cstheme="minorHAnsi"/>
          <w:color w:val="7F7F7F" w:themeColor="text1" w:themeTint="80"/>
          <w:sz w:val="24"/>
        </w:rPr>
        <w:t>investigating building a fiber n</w:t>
      </w:r>
      <w:r>
        <w:rPr>
          <w:rFonts w:asciiTheme="minorHAnsi" w:hAnsiTheme="minorHAnsi" w:cstheme="minorHAnsi"/>
          <w:color w:val="7F7F7F" w:themeColor="text1" w:themeTint="80"/>
          <w:sz w:val="24"/>
        </w:rPr>
        <w:t xml:space="preserve">etwork on their own, due to dissatisfaction with existing cable provider. </w:t>
      </w:r>
    </w:p>
    <w:p w:rsidR="00A47DDE" w:rsidRDefault="00A47DDE" w:rsidP="00B80866">
      <w:pPr>
        <w:rPr>
          <w:rFonts w:asciiTheme="minorHAnsi" w:hAnsiTheme="minorHAnsi" w:cstheme="minorHAnsi"/>
          <w:color w:val="7F7F7F" w:themeColor="text1" w:themeTint="80"/>
          <w:sz w:val="24"/>
        </w:rPr>
      </w:pPr>
    </w:p>
    <w:p w:rsidR="00A47DDE" w:rsidRDefault="00A47DDE" w:rsidP="00B80866">
      <w:pPr>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 xml:space="preserve">Jeremy reported that Becket will vote on Charter vs. town-owned next Wednesday. If they vote against Charter, may affect the non-severable offer. Peru working on greenlight letter, will have non-binding vote on June ballot on what citizens want. Information meeting Monday, May 22 – Charter, WG+E &amp; WW will present. Jim is willing to meet with SB members. </w:t>
      </w:r>
    </w:p>
    <w:p w:rsidR="00A47DDE" w:rsidRDefault="00A47DDE" w:rsidP="00B80866">
      <w:pPr>
        <w:rPr>
          <w:rFonts w:asciiTheme="minorHAnsi" w:hAnsiTheme="minorHAnsi" w:cstheme="minorHAnsi"/>
          <w:color w:val="7F7F7F" w:themeColor="text1" w:themeTint="80"/>
          <w:sz w:val="24"/>
        </w:rPr>
      </w:pPr>
    </w:p>
    <w:p w:rsidR="00A47DDE" w:rsidRDefault="00A47DDE" w:rsidP="00B80866">
      <w:pPr>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Towns may need to plan to use M</w:t>
      </w:r>
      <w:r w:rsidR="000C28B6">
        <w:rPr>
          <w:rFonts w:asciiTheme="minorHAnsi" w:hAnsiTheme="minorHAnsi" w:cstheme="minorHAnsi"/>
          <w:color w:val="7F7F7F" w:themeColor="text1" w:themeTint="80"/>
          <w:sz w:val="24"/>
        </w:rPr>
        <w:t>B123</w:t>
      </w:r>
      <w:r>
        <w:rPr>
          <w:rFonts w:asciiTheme="minorHAnsi" w:hAnsiTheme="minorHAnsi" w:cstheme="minorHAnsi"/>
          <w:color w:val="7F7F7F" w:themeColor="text1" w:themeTint="80"/>
          <w:sz w:val="24"/>
        </w:rPr>
        <w:t xml:space="preserve"> until the network builds are complete.</w:t>
      </w:r>
      <w:r w:rsidR="000C28B6">
        <w:rPr>
          <w:rFonts w:asciiTheme="minorHAnsi" w:hAnsiTheme="minorHAnsi" w:cstheme="minorHAnsi"/>
          <w:color w:val="7F7F7F" w:themeColor="text1" w:themeTint="80"/>
          <w:sz w:val="24"/>
        </w:rPr>
        <w:t xml:space="preserve"> WW did plan for this, both in backhaul costs and in the contingency reserves. Currently, can buy links month-month from Axia. For some towns, it may make sense to purchase IRUs if the link will be needed long term.</w:t>
      </w:r>
    </w:p>
    <w:p w:rsidR="00A47DDE" w:rsidRDefault="00A47DDE" w:rsidP="00B80866">
      <w:pPr>
        <w:rPr>
          <w:rFonts w:asciiTheme="minorHAnsi" w:hAnsiTheme="minorHAnsi" w:cstheme="minorHAnsi"/>
          <w:color w:val="7F7F7F" w:themeColor="text1" w:themeTint="80"/>
          <w:sz w:val="24"/>
        </w:rPr>
      </w:pPr>
    </w:p>
    <w:p w:rsidR="00003724" w:rsidRDefault="00A47DDE" w:rsidP="00B80866">
      <w:pPr>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Leslie – equipment compatibility – would like a spec sheet from WG+E. Asked if any towns are using WG+E for D/E/C but not operating</w:t>
      </w:r>
      <w:r w:rsidR="00714C21">
        <w:rPr>
          <w:rFonts w:asciiTheme="minorHAnsi" w:hAnsiTheme="minorHAnsi" w:cstheme="minorHAnsi"/>
          <w:color w:val="7F7F7F" w:themeColor="text1" w:themeTint="80"/>
          <w:sz w:val="24"/>
        </w:rPr>
        <w:t>. Jim – proposed contract with W</w:t>
      </w:r>
      <w:r>
        <w:rPr>
          <w:rFonts w:asciiTheme="minorHAnsi" w:hAnsiTheme="minorHAnsi" w:cstheme="minorHAnsi"/>
          <w:color w:val="7F7F7F" w:themeColor="text1" w:themeTint="80"/>
          <w:sz w:val="24"/>
        </w:rPr>
        <w:t xml:space="preserve">G+E has KPI </w:t>
      </w:r>
      <w:r w:rsidR="00EE211E">
        <w:rPr>
          <w:rFonts w:asciiTheme="minorHAnsi" w:hAnsiTheme="minorHAnsi" w:cstheme="minorHAnsi"/>
          <w:color w:val="7F7F7F" w:themeColor="text1" w:themeTint="80"/>
          <w:sz w:val="24"/>
        </w:rPr>
        <w:t xml:space="preserve">(key performance indicators) </w:t>
      </w:r>
      <w:r>
        <w:rPr>
          <w:rFonts w:asciiTheme="minorHAnsi" w:hAnsiTheme="minorHAnsi" w:cstheme="minorHAnsi"/>
          <w:color w:val="7F7F7F" w:themeColor="text1" w:themeTint="80"/>
          <w:sz w:val="24"/>
        </w:rPr>
        <w:t xml:space="preserve">which must be met, will drive choice of compatible equipment. </w:t>
      </w:r>
    </w:p>
    <w:p w:rsidR="007D1F14" w:rsidRDefault="007D1F14" w:rsidP="00B80866">
      <w:pPr>
        <w:rPr>
          <w:rFonts w:asciiTheme="minorHAnsi" w:hAnsiTheme="minorHAnsi" w:cstheme="minorHAnsi"/>
          <w:color w:val="7F7F7F" w:themeColor="text1" w:themeTint="80"/>
          <w:sz w:val="24"/>
        </w:rPr>
      </w:pPr>
    </w:p>
    <w:p w:rsidR="007D1F14" w:rsidRDefault="007D1F14" w:rsidP="00B80866">
      <w:pPr>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WW contract with WG+E – we don’t need to publish the entire document. People would like to see a summary, including the KPI to preface the MOU/contract between WW &amp; towns.</w:t>
      </w:r>
    </w:p>
    <w:p w:rsidR="007D1F14" w:rsidRDefault="007D1F14" w:rsidP="00B80866">
      <w:pPr>
        <w:rPr>
          <w:rFonts w:asciiTheme="minorHAnsi" w:hAnsiTheme="minorHAnsi" w:cstheme="minorHAnsi"/>
          <w:color w:val="7F7F7F" w:themeColor="text1" w:themeTint="80"/>
          <w:sz w:val="24"/>
        </w:rPr>
      </w:pPr>
    </w:p>
    <w:p w:rsidR="00324C24" w:rsidRPr="00BC68DF" w:rsidRDefault="009B0D3C" w:rsidP="00324C24">
      <w:pPr>
        <w:spacing w:line="240" w:lineRule="auto"/>
        <w:contextualSpacing w:val="0"/>
        <w:rPr>
          <w:rFonts w:ascii="Calibri" w:hAnsi="Calibri"/>
          <w:color w:val="7F7F7F" w:themeColor="text1" w:themeTint="80"/>
          <w:sz w:val="24"/>
        </w:rPr>
      </w:pPr>
      <w:r>
        <w:rPr>
          <w:rFonts w:ascii="Calibri" w:hAnsi="Calibri"/>
          <w:b/>
          <w:color w:val="7F7F7F" w:themeColor="text1" w:themeTint="80"/>
          <w:sz w:val="24"/>
        </w:rPr>
        <w:t>EOHED</w:t>
      </w:r>
      <w:r w:rsidR="00324C24">
        <w:rPr>
          <w:rFonts w:ascii="Calibri" w:hAnsi="Calibri"/>
          <w:color w:val="7F7F7F" w:themeColor="text1" w:themeTint="80"/>
          <w:sz w:val="24"/>
        </w:rPr>
        <w:tab/>
      </w:r>
      <w:r>
        <w:rPr>
          <w:rFonts w:ascii="Calibri" w:hAnsi="Calibri"/>
          <w:color w:val="7F7F7F" w:themeColor="text1" w:themeTint="80"/>
          <w:sz w:val="24"/>
        </w:rPr>
        <w:t xml:space="preserve"> </w:t>
      </w:r>
      <w:r>
        <w:rPr>
          <w:rFonts w:ascii="Calibri" w:hAnsi="Calibri"/>
          <w:b/>
          <w:color w:val="7F7F7F" w:themeColor="text1" w:themeTint="80"/>
          <w:sz w:val="24"/>
        </w:rPr>
        <w:t>grants</w:t>
      </w:r>
      <w:r>
        <w:rPr>
          <w:rFonts w:ascii="Calibri" w:hAnsi="Calibri"/>
          <w:b/>
          <w:color w:val="7F7F7F" w:themeColor="text1" w:themeTint="80"/>
          <w:sz w:val="24"/>
        </w:rPr>
        <w:tab/>
      </w:r>
    </w:p>
    <w:p w:rsidR="00A47DDE" w:rsidRDefault="00BC68DF" w:rsidP="00A47DD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Several towns approved, no money received yet. EOHED tasked with distributing by end FY17. Charley maintaining status information. </w:t>
      </w:r>
      <w:r w:rsidR="00A47DDE">
        <w:rPr>
          <w:rFonts w:ascii="Calibri" w:hAnsi="Calibri"/>
          <w:color w:val="7F7F7F" w:themeColor="text1" w:themeTint="80"/>
          <w:sz w:val="24"/>
        </w:rPr>
        <w:t>Jeremy would like to see status of non-WW towns. Leslie volunteered on behalf of Outreach Committee to gather this information.</w:t>
      </w:r>
    </w:p>
    <w:p w:rsidR="00B80866" w:rsidRDefault="00B80866" w:rsidP="00324C24">
      <w:pPr>
        <w:spacing w:line="240" w:lineRule="auto"/>
        <w:contextualSpacing w:val="0"/>
        <w:rPr>
          <w:rFonts w:ascii="Calibri" w:hAnsi="Calibri"/>
          <w:color w:val="7F7F7F" w:themeColor="text1" w:themeTint="80"/>
          <w:sz w:val="24"/>
        </w:rPr>
      </w:pPr>
    </w:p>
    <w:p w:rsidR="00BC68DF" w:rsidRDefault="00BC68DF"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Bill Ennen reiterated that towns must have greenlight letters before submitting</w:t>
      </w:r>
      <w:r w:rsidR="00B80866">
        <w:rPr>
          <w:rFonts w:ascii="Calibri" w:hAnsi="Calibri"/>
          <w:color w:val="7F7F7F" w:themeColor="text1" w:themeTint="80"/>
          <w:sz w:val="24"/>
        </w:rPr>
        <w:t xml:space="preserve"> grant applications</w:t>
      </w:r>
      <w:r>
        <w:rPr>
          <w:rFonts w:ascii="Calibri" w:hAnsi="Calibri"/>
          <w:color w:val="7F7F7F" w:themeColor="text1" w:themeTint="80"/>
          <w:sz w:val="24"/>
        </w:rPr>
        <w:t xml:space="preserve"> (Rowe &amp; New Ashford are excepted).</w:t>
      </w:r>
    </w:p>
    <w:p w:rsidR="00B80866" w:rsidRDefault="00B80866" w:rsidP="00324C24">
      <w:pPr>
        <w:spacing w:line="240" w:lineRule="auto"/>
        <w:contextualSpacing w:val="0"/>
        <w:rPr>
          <w:rFonts w:ascii="Calibri" w:hAnsi="Calibri"/>
          <w:color w:val="7F7F7F" w:themeColor="text1" w:themeTint="80"/>
          <w:sz w:val="24"/>
        </w:rPr>
      </w:pPr>
    </w:p>
    <w:p w:rsidR="00003724" w:rsidRDefault="00003724" w:rsidP="00003724">
      <w:pPr>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Charlemont has applied for the EOHED</w:t>
      </w:r>
      <w:r w:rsidR="000E3952">
        <w:rPr>
          <w:rFonts w:asciiTheme="minorHAnsi" w:hAnsiTheme="minorHAnsi" w:cstheme="minorHAnsi"/>
          <w:color w:val="7F7F7F" w:themeColor="text1" w:themeTint="80"/>
          <w:sz w:val="24"/>
        </w:rPr>
        <w:t xml:space="preserve"> grant</w:t>
      </w:r>
      <w:r>
        <w:rPr>
          <w:rFonts w:asciiTheme="minorHAnsi" w:hAnsiTheme="minorHAnsi" w:cstheme="minorHAnsi"/>
          <w:color w:val="7F7F7F" w:themeColor="text1" w:themeTint="80"/>
          <w:sz w:val="24"/>
        </w:rPr>
        <w:t>. Expects WG+E will be doing the pole survey.</w:t>
      </w:r>
    </w:p>
    <w:p w:rsidR="00003724" w:rsidRDefault="00003724" w:rsidP="00003724">
      <w:pPr>
        <w:rPr>
          <w:rFonts w:asciiTheme="minorHAnsi" w:hAnsiTheme="minorHAnsi" w:cstheme="minorHAnsi"/>
          <w:color w:val="7F7F7F" w:themeColor="text1" w:themeTint="80"/>
          <w:sz w:val="24"/>
        </w:rPr>
      </w:pPr>
    </w:p>
    <w:p w:rsidR="00003724" w:rsidRDefault="00003724" w:rsidP="00003724">
      <w:pPr>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 xml:space="preserve">Heath pole survey complete. Bill E &amp; Ed Donnelly are coming to deliver the pole surveys. Heath &amp; Leyden have the highest percentage of red poles. Plainfield had requested info on how poles are rated. Washington got a document from Todd about how Osmose rated, which was shared with WG+E. </w:t>
      </w:r>
    </w:p>
    <w:p w:rsidR="00881AE8" w:rsidRDefault="00881AE8" w:rsidP="00003724">
      <w:pPr>
        <w:rPr>
          <w:rFonts w:asciiTheme="minorHAnsi" w:hAnsiTheme="minorHAnsi" w:cstheme="minorHAnsi"/>
          <w:color w:val="7F7F7F" w:themeColor="text1" w:themeTint="80"/>
          <w:sz w:val="24"/>
        </w:rPr>
      </w:pPr>
    </w:p>
    <w:p w:rsidR="00881AE8" w:rsidRDefault="00881AE8" w:rsidP="00003724">
      <w:pPr>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 xml:space="preserve">If you have pole surveys done, can also request pictures and premise data files from MBI. MBI website also has KMZ file with MB123 data. </w:t>
      </w:r>
    </w:p>
    <w:p w:rsidR="000E3952" w:rsidRDefault="000E3952" w:rsidP="00003724">
      <w:pPr>
        <w:rPr>
          <w:rFonts w:asciiTheme="minorHAnsi" w:hAnsiTheme="minorHAnsi" w:cstheme="minorHAnsi"/>
          <w:color w:val="7F7F7F" w:themeColor="text1" w:themeTint="80"/>
          <w:sz w:val="24"/>
        </w:rPr>
      </w:pPr>
    </w:p>
    <w:p w:rsidR="00324C24" w:rsidRDefault="00881AE8" w:rsidP="00881AE8">
      <w:pPr>
        <w:rPr>
          <w:rFonts w:ascii="Calibri" w:hAnsi="Calibri"/>
          <w:color w:val="7F7F7F" w:themeColor="text1" w:themeTint="80"/>
          <w:sz w:val="24"/>
        </w:rPr>
      </w:pPr>
      <w:r>
        <w:rPr>
          <w:rFonts w:asciiTheme="minorHAnsi" w:hAnsiTheme="minorHAnsi" w:cstheme="minorHAnsi"/>
          <w:color w:val="7F7F7F" w:themeColor="text1" w:themeTint="80"/>
          <w:sz w:val="24"/>
        </w:rPr>
        <w:t>Shutesbury has someone who can negotiate with utilities for make</w:t>
      </w:r>
      <w:r w:rsidR="00714C21">
        <w:rPr>
          <w:rFonts w:asciiTheme="minorHAnsi" w:hAnsiTheme="minorHAnsi" w:cstheme="minorHAnsi"/>
          <w:color w:val="7F7F7F" w:themeColor="text1" w:themeTint="80"/>
          <w:sz w:val="24"/>
        </w:rPr>
        <w:t xml:space="preserve"> </w:t>
      </w:r>
      <w:r>
        <w:rPr>
          <w:rFonts w:asciiTheme="minorHAnsi" w:hAnsiTheme="minorHAnsi" w:cstheme="minorHAnsi"/>
          <w:color w:val="7F7F7F" w:themeColor="text1" w:themeTint="80"/>
          <w:sz w:val="24"/>
        </w:rPr>
        <w:t>ready, Craig will see if he’s willing to support other towns. WG+E can do this. WG+E is willing to do all ‘tasks al a carte’</w:t>
      </w:r>
      <w:r w:rsidRPr="00881AE8">
        <w:rPr>
          <w:rFonts w:ascii="Calibri" w:hAnsi="Calibri"/>
          <w:color w:val="7F7F7F" w:themeColor="text1" w:themeTint="80"/>
          <w:sz w:val="24"/>
        </w:rPr>
        <w:t>, contracts will respect that</w:t>
      </w:r>
      <w:r>
        <w:rPr>
          <w:rFonts w:ascii="Calibri" w:hAnsi="Calibri"/>
          <w:color w:val="7F7F7F" w:themeColor="text1" w:themeTint="80"/>
          <w:sz w:val="24"/>
        </w:rPr>
        <w:t>.  Contract is agreed by WG+E.</w:t>
      </w:r>
    </w:p>
    <w:p w:rsidR="00881AE8" w:rsidRPr="00881AE8" w:rsidRDefault="00881AE8" w:rsidP="00881AE8">
      <w:pPr>
        <w:rPr>
          <w:rFonts w:ascii="Calibri" w:hAnsi="Calibri"/>
          <w:b/>
          <w:color w:val="7F7F7F" w:themeColor="text1" w:themeTint="80"/>
          <w:sz w:val="24"/>
        </w:rPr>
      </w:pPr>
    </w:p>
    <w:p w:rsidR="00E41880" w:rsidRDefault="004B173B" w:rsidP="00E41880">
      <w:pPr>
        <w:spacing w:line="240" w:lineRule="auto"/>
        <w:contextualSpacing w:val="0"/>
        <w:rPr>
          <w:rFonts w:ascii="Calibri" w:hAnsi="Calibri"/>
          <w:b/>
          <w:color w:val="7F7F7F" w:themeColor="text1" w:themeTint="80"/>
          <w:sz w:val="24"/>
        </w:rPr>
      </w:pPr>
      <w:r w:rsidRPr="00881AE8">
        <w:rPr>
          <w:rFonts w:ascii="Calibri" w:hAnsi="Calibri"/>
          <w:b/>
          <w:color w:val="7F7F7F" w:themeColor="text1" w:themeTint="80"/>
          <w:sz w:val="24"/>
        </w:rPr>
        <w:t>MBI Update</w:t>
      </w:r>
    </w:p>
    <w:p w:rsidR="007C3459" w:rsidRDefault="00881AE8" w:rsidP="00E41880">
      <w:pPr>
        <w:spacing w:line="240" w:lineRule="auto"/>
        <w:contextualSpacing w:val="0"/>
        <w:rPr>
          <w:rFonts w:ascii="Calibri" w:hAnsi="Calibri"/>
          <w:color w:val="7F7F7F" w:themeColor="text1" w:themeTint="80"/>
          <w:sz w:val="24"/>
        </w:rPr>
      </w:pPr>
      <w:r w:rsidRPr="00881AE8">
        <w:rPr>
          <w:rFonts w:ascii="Calibri" w:hAnsi="Calibri"/>
          <w:color w:val="7F7F7F" w:themeColor="text1" w:themeTint="80"/>
          <w:sz w:val="24"/>
        </w:rPr>
        <w:t>Still w</w:t>
      </w:r>
      <w:r>
        <w:rPr>
          <w:rFonts w:ascii="Calibri" w:hAnsi="Calibri"/>
          <w:color w:val="7F7F7F" w:themeColor="text1" w:themeTint="80"/>
          <w:sz w:val="24"/>
        </w:rPr>
        <w:t xml:space="preserve">orking on last-last mile. So far, looks like a Frontier-type deal. </w:t>
      </w:r>
    </w:p>
    <w:p w:rsidR="007C3459" w:rsidRDefault="007C3459" w:rsidP="00E41880">
      <w:pPr>
        <w:spacing w:line="240" w:lineRule="auto"/>
        <w:contextualSpacing w:val="0"/>
        <w:rPr>
          <w:rFonts w:ascii="Calibri" w:hAnsi="Calibri"/>
          <w:color w:val="7F7F7F" w:themeColor="text1" w:themeTint="80"/>
          <w:sz w:val="24"/>
        </w:rPr>
      </w:pPr>
    </w:p>
    <w:p w:rsidR="00881AE8" w:rsidRDefault="00881AE8" w:rsidP="00E41880">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Monterey pulled out of the 4-town group</w:t>
      </w:r>
      <w:r w:rsidR="007C3459">
        <w:rPr>
          <w:rFonts w:ascii="Calibri" w:hAnsi="Calibri"/>
          <w:color w:val="7F7F7F" w:themeColor="text1" w:themeTint="80"/>
          <w:sz w:val="24"/>
        </w:rPr>
        <w:t xml:space="preserve"> working with Frontier</w:t>
      </w:r>
      <w:r>
        <w:rPr>
          <w:rFonts w:ascii="Calibri" w:hAnsi="Calibri"/>
          <w:color w:val="7F7F7F" w:themeColor="text1" w:themeTint="80"/>
          <w:sz w:val="24"/>
        </w:rPr>
        <w:t xml:space="preserve">, contract deadline has been delayed. Proposal requires that towns guarantee payment for all residences, basic subscription is free, people with higher speeds would be charged to cover town expenses. </w:t>
      </w:r>
    </w:p>
    <w:p w:rsidR="00A81B9D" w:rsidRDefault="00A81B9D" w:rsidP="00E41880">
      <w:pPr>
        <w:spacing w:line="240" w:lineRule="auto"/>
        <w:contextualSpacing w:val="0"/>
        <w:rPr>
          <w:rFonts w:ascii="Calibri" w:hAnsi="Calibri"/>
          <w:color w:val="7F7F7F" w:themeColor="text1" w:themeTint="80"/>
          <w:sz w:val="24"/>
        </w:rPr>
      </w:pPr>
    </w:p>
    <w:p w:rsidR="00A81B9D" w:rsidRPr="00881AE8" w:rsidRDefault="00A81B9D" w:rsidP="00E41880">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David – MIIA has found an underwriter for outside plant – they are now ready to insure fiber networks. Towns must contact them individually. </w:t>
      </w:r>
    </w:p>
    <w:p w:rsidR="00065A35" w:rsidRDefault="00065A35" w:rsidP="00E41880">
      <w:pPr>
        <w:spacing w:line="240" w:lineRule="auto"/>
        <w:contextualSpacing w:val="0"/>
        <w:rPr>
          <w:rFonts w:ascii="Calibri" w:hAnsi="Calibri"/>
          <w:color w:val="7F7F7F" w:themeColor="text1" w:themeTint="80"/>
          <w:sz w:val="24"/>
        </w:rPr>
      </w:pPr>
    </w:p>
    <w:p w:rsidR="001769DA" w:rsidRDefault="00CB1578" w:rsidP="008B033C">
      <w:pPr>
        <w:spacing w:line="240" w:lineRule="auto"/>
        <w:contextualSpacing w:val="0"/>
        <w:rPr>
          <w:rFonts w:ascii="Calibri" w:hAnsi="Calibri"/>
          <w:b/>
          <w:color w:val="404040" w:themeColor="text1" w:themeTint="BF"/>
          <w:sz w:val="24"/>
        </w:rPr>
      </w:pPr>
      <w:r w:rsidRPr="00484B56">
        <w:rPr>
          <w:rFonts w:ascii="Calibri" w:hAnsi="Calibri"/>
          <w:b/>
          <w:color w:val="404040" w:themeColor="text1" w:themeTint="BF"/>
          <w:sz w:val="24"/>
        </w:rPr>
        <w:t>Reports from Committees</w:t>
      </w:r>
    </w:p>
    <w:p w:rsidR="00510A77" w:rsidRDefault="00510A77"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Outreach – Leslie – will try to get data on all unserved towns’ status. About to send an email to town officials with the D/E/C inter-governmental agreement. which has been approved (by town &amp; WG+E legal). David will be summarizing the differences for the letter. Charley – we are still working on clarifying confusion in some towns re: roles of WW vs. WG+E. Want to target towns specifically. There will be a meeting in Charlemont on June 26, other towns may attend. Outreach also working on privacy policy and net neutrality.</w:t>
      </w:r>
      <w:r w:rsidR="00A81B9D">
        <w:rPr>
          <w:rFonts w:ascii="Calibri" w:hAnsi="Calibri"/>
          <w:color w:val="404040" w:themeColor="text1" w:themeTint="BF"/>
          <w:sz w:val="24"/>
        </w:rPr>
        <w:t xml:space="preserve"> Jim – need to specify retention periods, best to limit.  Trying to set up a meeting for WW to come to Plainfield, Windsor, Cummington to discuss operations. Windsor planning town informational meeting to discuss broadband &amp; marijuana issues in June.</w:t>
      </w:r>
    </w:p>
    <w:p w:rsidR="007D1F14" w:rsidRDefault="007D1F14" w:rsidP="008B033C">
      <w:pPr>
        <w:spacing w:line="240" w:lineRule="auto"/>
        <w:contextualSpacing w:val="0"/>
        <w:rPr>
          <w:rFonts w:ascii="Calibri" w:hAnsi="Calibri"/>
          <w:color w:val="404040" w:themeColor="text1" w:themeTint="BF"/>
          <w:sz w:val="24"/>
        </w:rPr>
      </w:pPr>
    </w:p>
    <w:p w:rsidR="007D1F14" w:rsidRPr="00510A77" w:rsidRDefault="007D1F14"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Finance – Bob is going through the whole signup list, determining what interest is due each one. Maki</w:t>
      </w:r>
      <w:r w:rsidR="00AB3C34">
        <w:rPr>
          <w:rFonts w:ascii="Calibri" w:hAnsi="Calibri"/>
          <w:color w:val="404040" w:themeColor="text1" w:themeTint="BF"/>
          <w:sz w:val="24"/>
        </w:rPr>
        <w:t>ng up the credit card shortfall is</w:t>
      </w:r>
      <w:r>
        <w:rPr>
          <w:rFonts w:ascii="Calibri" w:hAnsi="Calibri"/>
          <w:color w:val="404040" w:themeColor="text1" w:themeTint="BF"/>
          <w:sz w:val="24"/>
        </w:rPr>
        <w:t xml:space="preserve"> complicate</w:t>
      </w:r>
      <w:r w:rsidR="00AB3C34">
        <w:rPr>
          <w:rFonts w:ascii="Calibri" w:hAnsi="Calibri"/>
          <w:color w:val="404040" w:themeColor="text1" w:themeTint="BF"/>
          <w:sz w:val="24"/>
        </w:rPr>
        <w:t>d because we changed p</w:t>
      </w:r>
      <w:r w:rsidR="00714C21">
        <w:rPr>
          <w:rFonts w:ascii="Calibri" w:hAnsi="Calibri"/>
          <w:color w:val="404040" w:themeColor="text1" w:themeTint="BF"/>
          <w:sz w:val="24"/>
        </w:rPr>
        <w:t>roviders in the middle of the ca</w:t>
      </w:r>
      <w:r w:rsidR="00AB3C34">
        <w:rPr>
          <w:rFonts w:ascii="Calibri" w:hAnsi="Calibri"/>
          <w:color w:val="404040" w:themeColor="text1" w:themeTint="BF"/>
          <w:sz w:val="24"/>
        </w:rPr>
        <w:t>mpaign and each had different charges.</w:t>
      </w:r>
    </w:p>
    <w:p w:rsidR="005F6097" w:rsidRDefault="005F6097" w:rsidP="008B033C">
      <w:pPr>
        <w:spacing w:line="240" w:lineRule="auto"/>
        <w:contextualSpacing w:val="0"/>
        <w:rPr>
          <w:rFonts w:ascii="Calibri" w:hAnsi="Calibri"/>
          <w:color w:val="404040" w:themeColor="text1" w:themeTint="BF"/>
          <w:sz w:val="24"/>
        </w:rPr>
      </w:pPr>
    </w:p>
    <w:p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p>
    <w:p w:rsidR="002C46B1" w:rsidRPr="001A0826" w:rsidRDefault="002C46B1" w:rsidP="001A0826">
      <w:pPr>
        <w:spacing w:line="240" w:lineRule="auto"/>
        <w:contextualSpacing w:val="0"/>
        <w:rPr>
          <w:rFonts w:asciiTheme="minorHAnsi" w:hAnsiTheme="minorHAnsi"/>
          <w:color w:val="404040" w:themeColor="text1" w:themeTint="BF"/>
          <w:sz w:val="24"/>
        </w:rPr>
      </w:pPr>
    </w:p>
    <w:p w:rsidR="00E73F71" w:rsidRDefault="0021086F"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p>
    <w:p w:rsidR="005F6097" w:rsidRPr="005F6097" w:rsidRDefault="005F6097" w:rsidP="005F6097">
      <w:pPr>
        <w:pStyle w:val="ListParagraph"/>
        <w:numPr>
          <w:ilvl w:val="0"/>
          <w:numId w:val="14"/>
        </w:numPr>
        <w:spacing w:line="240" w:lineRule="auto"/>
        <w:contextualSpacing w:val="0"/>
        <w:rPr>
          <w:rFonts w:asciiTheme="minorHAnsi" w:hAnsiTheme="minorHAnsi"/>
          <w:b/>
          <w:color w:val="404040" w:themeColor="text1" w:themeTint="BF"/>
          <w:sz w:val="24"/>
        </w:rPr>
      </w:pPr>
      <w:r>
        <w:rPr>
          <w:rFonts w:asciiTheme="minorHAnsi" w:hAnsiTheme="minorHAnsi"/>
          <w:color w:val="404040" w:themeColor="text1" w:themeTint="BF"/>
          <w:sz w:val="24"/>
        </w:rPr>
        <w:t>June 10 – Washington</w:t>
      </w:r>
    </w:p>
    <w:p w:rsidR="005F6097" w:rsidRPr="005B30E6" w:rsidRDefault="005B38D5" w:rsidP="005F6097">
      <w:pPr>
        <w:pStyle w:val="ListParagraph"/>
        <w:numPr>
          <w:ilvl w:val="0"/>
          <w:numId w:val="14"/>
        </w:numPr>
        <w:spacing w:line="240" w:lineRule="auto"/>
        <w:contextualSpacing w:val="0"/>
        <w:rPr>
          <w:rFonts w:asciiTheme="minorHAnsi" w:hAnsiTheme="minorHAnsi"/>
          <w:color w:val="404040" w:themeColor="text1" w:themeTint="BF"/>
          <w:sz w:val="24"/>
        </w:rPr>
      </w:pPr>
      <w:r w:rsidRPr="005B30E6">
        <w:rPr>
          <w:rFonts w:asciiTheme="minorHAnsi" w:hAnsiTheme="minorHAnsi"/>
          <w:color w:val="404040" w:themeColor="text1" w:themeTint="BF"/>
          <w:sz w:val="24"/>
        </w:rPr>
        <w:t>August</w:t>
      </w:r>
      <w:r w:rsidR="005B30E6" w:rsidRPr="005B30E6">
        <w:rPr>
          <w:rFonts w:asciiTheme="minorHAnsi" w:hAnsiTheme="minorHAnsi"/>
          <w:color w:val="404040" w:themeColor="text1" w:themeTint="BF"/>
          <w:sz w:val="24"/>
        </w:rPr>
        <w:t xml:space="preserve"> 12</w:t>
      </w:r>
      <w:r w:rsidR="005B30E6">
        <w:rPr>
          <w:rFonts w:asciiTheme="minorHAnsi" w:hAnsiTheme="minorHAnsi"/>
          <w:color w:val="404040" w:themeColor="text1" w:themeTint="BF"/>
          <w:sz w:val="24"/>
        </w:rPr>
        <w:t xml:space="preserve"> - Plainfield</w:t>
      </w:r>
    </w:p>
    <w:p w:rsidR="005F6097" w:rsidRDefault="005F6097" w:rsidP="001A0826">
      <w:pPr>
        <w:spacing w:line="240" w:lineRule="auto"/>
        <w:contextualSpacing w:val="0"/>
        <w:rPr>
          <w:rFonts w:asciiTheme="minorHAnsi" w:hAnsiTheme="minorHAnsi"/>
          <w:color w:val="404040" w:themeColor="text1" w:themeTint="BF"/>
          <w:sz w:val="24"/>
        </w:rPr>
      </w:pPr>
    </w:p>
    <w:p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rsidR="00A05C30" w:rsidRDefault="00A05C30" w:rsidP="001A0826">
      <w:pPr>
        <w:spacing w:line="240" w:lineRule="auto"/>
        <w:contextualSpacing w:val="0"/>
        <w:rPr>
          <w:rFonts w:asciiTheme="minorHAnsi" w:hAnsiTheme="minorHAnsi"/>
          <w:b/>
          <w:color w:val="404040" w:themeColor="text1" w:themeTint="BF"/>
          <w:sz w:val="24"/>
        </w:rPr>
      </w:pPr>
    </w:p>
    <w:p w:rsidR="00E73F71" w:rsidRPr="008B5B4B" w:rsidRDefault="00E73F71" w:rsidP="001A0826">
      <w:pPr>
        <w:spacing w:line="240" w:lineRule="auto"/>
        <w:contextualSpacing w:val="0"/>
        <w:rPr>
          <w:rFonts w:asciiTheme="minorHAnsi" w:hAnsiTheme="minorHAnsi"/>
          <w:color w:val="404040" w:themeColor="text1" w:themeTint="BF"/>
          <w:sz w:val="24"/>
        </w:rPr>
      </w:pPr>
      <w:r w:rsidRPr="00E73F71">
        <w:rPr>
          <w:rFonts w:asciiTheme="minorHAnsi" w:hAnsiTheme="minorHAnsi"/>
          <w:b/>
          <w:color w:val="404040" w:themeColor="text1" w:themeTint="BF"/>
          <w:sz w:val="24"/>
        </w:rPr>
        <w:t xml:space="preserve">Adjourn </w:t>
      </w:r>
      <w:r w:rsidR="008B5B4B">
        <w:rPr>
          <w:rFonts w:asciiTheme="minorHAnsi" w:hAnsiTheme="minorHAnsi"/>
          <w:color w:val="404040" w:themeColor="text1" w:themeTint="BF"/>
          <w:sz w:val="24"/>
        </w:rPr>
        <w:t>12:03 pm</w:t>
      </w:r>
    </w:p>
    <w:p w:rsidR="00A05C30" w:rsidRDefault="00A05C30" w:rsidP="009F085D">
      <w:pPr>
        <w:spacing w:line="240" w:lineRule="auto"/>
        <w:contextualSpacing w:val="0"/>
        <w:rPr>
          <w:rFonts w:asciiTheme="minorHAnsi" w:hAnsiTheme="minorHAnsi"/>
          <w:color w:val="404040" w:themeColor="text1" w:themeTint="BF"/>
          <w:sz w:val="24"/>
        </w:rPr>
      </w:pPr>
    </w:p>
    <w:p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91584E">
      <w:headerReference w:type="default" r:id="rId8"/>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381" w:rsidRDefault="006B3381" w:rsidP="00561E49">
      <w:pPr>
        <w:spacing w:line="240" w:lineRule="auto"/>
      </w:pPr>
      <w:r>
        <w:separator/>
      </w:r>
    </w:p>
  </w:endnote>
  <w:endnote w:type="continuationSeparator" w:id="0">
    <w:p w:rsidR="006B3381" w:rsidRDefault="006B3381"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381" w:rsidRDefault="006B3381" w:rsidP="00561E49">
      <w:pPr>
        <w:spacing w:line="240" w:lineRule="auto"/>
      </w:pPr>
      <w:r>
        <w:separator/>
      </w:r>
    </w:p>
  </w:footnote>
  <w:footnote w:type="continuationSeparator" w:id="0">
    <w:p w:rsidR="006B3381" w:rsidRDefault="006B3381"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B077B"/>
    <w:multiLevelType w:val="hybridMultilevel"/>
    <w:tmpl w:val="593C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7"/>
  </w:num>
  <w:num w:numId="4">
    <w:abstractNumId w:val="8"/>
  </w:num>
  <w:num w:numId="5">
    <w:abstractNumId w:val="1"/>
  </w:num>
  <w:num w:numId="6">
    <w:abstractNumId w:val="11"/>
  </w:num>
  <w:num w:numId="7">
    <w:abstractNumId w:val="6"/>
  </w:num>
  <w:num w:numId="8">
    <w:abstractNumId w:val="3"/>
  </w:num>
  <w:num w:numId="9">
    <w:abstractNumId w:val="0"/>
  </w:num>
  <w:num w:numId="10">
    <w:abstractNumId w:val="12"/>
  </w:num>
  <w:num w:numId="11">
    <w:abstractNumId w:val="10"/>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1"/>
    <w:rsid w:val="00003724"/>
    <w:rsid w:val="0000487D"/>
    <w:rsid w:val="00024BF6"/>
    <w:rsid w:val="00051157"/>
    <w:rsid w:val="00054FBA"/>
    <w:rsid w:val="0006098F"/>
    <w:rsid w:val="0006416B"/>
    <w:rsid w:val="00065A35"/>
    <w:rsid w:val="000853A1"/>
    <w:rsid w:val="000862D1"/>
    <w:rsid w:val="00090EAB"/>
    <w:rsid w:val="00091A38"/>
    <w:rsid w:val="000965E1"/>
    <w:rsid w:val="000B2A3E"/>
    <w:rsid w:val="000C28B6"/>
    <w:rsid w:val="000E3952"/>
    <w:rsid w:val="000E3F3D"/>
    <w:rsid w:val="000F2456"/>
    <w:rsid w:val="00102926"/>
    <w:rsid w:val="00116D83"/>
    <w:rsid w:val="00121569"/>
    <w:rsid w:val="00122088"/>
    <w:rsid w:val="0012303C"/>
    <w:rsid w:val="00127422"/>
    <w:rsid w:val="00172F9F"/>
    <w:rsid w:val="001769DA"/>
    <w:rsid w:val="00180F66"/>
    <w:rsid w:val="001A0826"/>
    <w:rsid w:val="001B3FB3"/>
    <w:rsid w:val="001C140B"/>
    <w:rsid w:val="001C4566"/>
    <w:rsid w:val="001C46CC"/>
    <w:rsid w:val="001D0F67"/>
    <w:rsid w:val="001E0EAD"/>
    <w:rsid w:val="002105F9"/>
    <w:rsid w:val="0021086F"/>
    <w:rsid w:val="00241FF1"/>
    <w:rsid w:val="002460C0"/>
    <w:rsid w:val="00250879"/>
    <w:rsid w:val="00251207"/>
    <w:rsid w:val="00261784"/>
    <w:rsid w:val="00261B49"/>
    <w:rsid w:val="0027605F"/>
    <w:rsid w:val="00277B52"/>
    <w:rsid w:val="00297757"/>
    <w:rsid w:val="002B2AB6"/>
    <w:rsid w:val="002B5D82"/>
    <w:rsid w:val="002C46B1"/>
    <w:rsid w:val="002D4FB1"/>
    <w:rsid w:val="002D700E"/>
    <w:rsid w:val="002E5FE0"/>
    <w:rsid w:val="002F4CC9"/>
    <w:rsid w:val="002F57B4"/>
    <w:rsid w:val="0032107C"/>
    <w:rsid w:val="00324C24"/>
    <w:rsid w:val="00332271"/>
    <w:rsid w:val="003341E5"/>
    <w:rsid w:val="00353AD2"/>
    <w:rsid w:val="00353BEF"/>
    <w:rsid w:val="00355FCE"/>
    <w:rsid w:val="00372C4D"/>
    <w:rsid w:val="0038336B"/>
    <w:rsid w:val="00385F7E"/>
    <w:rsid w:val="00394FA5"/>
    <w:rsid w:val="003954E3"/>
    <w:rsid w:val="00397682"/>
    <w:rsid w:val="003A0C27"/>
    <w:rsid w:val="003A3E72"/>
    <w:rsid w:val="003B6B3E"/>
    <w:rsid w:val="003B6DC6"/>
    <w:rsid w:val="003D1E15"/>
    <w:rsid w:val="003D673E"/>
    <w:rsid w:val="003E18C8"/>
    <w:rsid w:val="0040021A"/>
    <w:rsid w:val="00407EE1"/>
    <w:rsid w:val="004154A5"/>
    <w:rsid w:val="00417554"/>
    <w:rsid w:val="00430915"/>
    <w:rsid w:val="00446614"/>
    <w:rsid w:val="00451059"/>
    <w:rsid w:val="00454831"/>
    <w:rsid w:val="00475660"/>
    <w:rsid w:val="004771E0"/>
    <w:rsid w:val="00484B56"/>
    <w:rsid w:val="004B173B"/>
    <w:rsid w:val="004B2D7A"/>
    <w:rsid w:val="004C2BF3"/>
    <w:rsid w:val="004C635F"/>
    <w:rsid w:val="005105B1"/>
    <w:rsid w:val="00510A77"/>
    <w:rsid w:val="00510F8D"/>
    <w:rsid w:val="0051558C"/>
    <w:rsid w:val="005272A5"/>
    <w:rsid w:val="00534106"/>
    <w:rsid w:val="0053432A"/>
    <w:rsid w:val="005426E5"/>
    <w:rsid w:val="0056186B"/>
    <w:rsid w:val="00561E49"/>
    <w:rsid w:val="00565267"/>
    <w:rsid w:val="00572D20"/>
    <w:rsid w:val="00574A0F"/>
    <w:rsid w:val="0057681F"/>
    <w:rsid w:val="00597305"/>
    <w:rsid w:val="005A4FF2"/>
    <w:rsid w:val="005A7BAD"/>
    <w:rsid w:val="005B30E6"/>
    <w:rsid w:val="005B38D5"/>
    <w:rsid w:val="005B65FE"/>
    <w:rsid w:val="005C124D"/>
    <w:rsid w:val="005C1901"/>
    <w:rsid w:val="005C2E79"/>
    <w:rsid w:val="005E17E6"/>
    <w:rsid w:val="005E4880"/>
    <w:rsid w:val="005E72CD"/>
    <w:rsid w:val="005F078E"/>
    <w:rsid w:val="005F17FA"/>
    <w:rsid w:val="005F6097"/>
    <w:rsid w:val="0061084B"/>
    <w:rsid w:val="00615D38"/>
    <w:rsid w:val="00626EBE"/>
    <w:rsid w:val="00641E9C"/>
    <w:rsid w:val="00675AA1"/>
    <w:rsid w:val="006B22DE"/>
    <w:rsid w:val="006B3355"/>
    <w:rsid w:val="006B3381"/>
    <w:rsid w:val="006B451C"/>
    <w:rsid w:val="006C09B5"/>
    <w:rsid w:val="006C1D50"/>
    <w:rsid w:val="006D2791"/>
    <w:rsid w:val="006D7919"/>
    <w:rsid w:val="006E2E28"/>
    <w:rsid w:val="006E547D"/>
    <w:rsid w:val="006E7CF0"/>
    <w:rsid w:val="0070067B"/>
    <w:rsid w:val="00700912"/>
    <w:rsid w:val="00702775"/>
    <w:rsid w:val="00704CA6"/>
    <w:rsid w:val="00714C21"/>
    <w:rsid w:val="00724B89"/>
    <w:rsid w:val="007364C9"/>
    <w:rsid w:val="00746F21"/>
    <w:rsid w:val="00753188"/>
    <w:rsid w:val="00756CB6"/>
    <w:rsid w:val="00770119"/>
    <w:rsid w:val="00774459"/>
    <w:rsid w:val="0077553F"/>
    <w:rsid w:val="007A1013"/>
    <w:rsid w:val="007A3C38"/>
    <w:rsid w:val="007C3459"/>
    <w:rsid w:val="007D1F14"/>
    <w:rsid w:val="007D4DFA"/>
    <w:rsid w:val="007E4386"/>
    <w:rsid w:val="00803044"/>
    <w:rsid w:val="0080353F"/>
    <w:rsid w:val="008160CC"/>
    <w:rsid w:val="00822CE4"/>
    <w:rsid w:val="008309AF"/>
    <w:rsid w:val="00851A5E"/>
    <w:rsid w:val="008545E8"/>
    <w:rsid w:val="008621DE"/>
    <w:rsid w:val="00867030"/>
    <w:rsid w:val="00881AE8"/>
    <w:rsid w:val="00886EEA"/>
    <w:rsid w:val="008967A8"/>
    <w:rsid w:val="008B033C"/>
    <w:rsid w:val="008B5B4B"/>
    <w:rsid w:val="008C0F6E"/>
    <w:rsid w:val="008E77C1"/>
    <w:rsid w:val="008F7385"/>
    <w:rsid w:val="0091584E"/>
    <w:rsid w:val="00936A08"/>
    <w:rsid w:val="00947636"/>
    <w:rsid w:val="00986D89"/>
    <w:rsid w:val="00990CDF"/>
    <w:rsid w:val="009A5158"/>
    <w:rsid w:val="009B0D3C"/>
    <w:rsid w:val="009B63DC"/>
    <w:rsid w:val="009B6D19"/>
    <w:rsid w:val="009C2FB8"/>
    <w:rsid w:val="009D190E"/>
    <w:rsid w:val="009D3167"/>
    <w:rsid w:val="009E28DC"/>
    <w:rsid w:val="009F085D"/>
    <w:rsid w:val="00A00588"/>
    <w:rsid w:val="00A05C30"/>
    <w:rsid w:val="00A121DE"/>
    <w:rsid w:val="00A13FD7"/>
    <w:rsid w:val="00A23BBF"/>
    <w:rsid w:val="00A27755"/>
    <w:rsid w:val="00A339ED"/>
    <w:rsid w:val="00A36F56"/>
    <w:rsid w:val="00A41C4D"/>
    <w:rsid w:val="00A45F5F"/>
    <w:rsid w:val="00A47DDE"/>
    <w:rsid w:val="00A52E2F"/>
    <w:rsid w:val="00A55B04"/>
    <w:rsid w:val="00A70F4C"/>
    <w:rsid w:val="00A74346"/>
    <w:rsid w:val="00A81B9D"/>
    <w:rsid w:val="00AA4D51"/>
    <w:rsid w:val="00AA57CE"/>
    <w:rsid w:val="00AB2B54"/>
    <w:rsid w:val="00AB3C34"/>
    <w:rsid w:val="00AB73A7"/>
    <w:rsid w:val="00AC47D8"/>
    <w:rsid w:val="00AC6768"/>
    <w:rsid w:val="00AE3836"/>
    <w:rsid w:val="00B27118"/>
    <w:rsid w:val="00B32166"/>
    <w:rsid w:val="00B32178"/>
    <w:rsid w:val="00B35AF2"/>
    <w:rsid w:val="00B40384"/>
    <w:rsid w:val="00B5385B"/>
    <w:rsid w:val="00B6293C"/>
    <w:rsid w:val="00B63170"/>
    <w:rsid w:val="00B639F6"/>
    <w:rsid w:val="00B80866"/>
    <w:rsid w:val="00B828C1"/>
    <w:rsid w:val="00B835BF"/>
    <w:rsid w:val="00B85873"/>
    <w:rsid w:val="00BA7B83"/>
    <w:rsid w:val="00BC0EFB"/>
    <w:rsid w:val="00BC294F"/>
    <w:rsid w:val="00BC5A8D"/>
    <w:rsid w:val="00BC68DF"/>
    <w:rsid w:val="00BF1AF1"/>
    <w:rsid w:val="00C017E6"/>
    <w:rsid w:val="00C04659"/>
    <w:rsid w:val="00C231F6"/>
    <w:rsid w:val="00C25C10"/>
    <w:rsid w:val="00C346A5"/>
    <w:rsid w:val="00C37866"/>
    <w:rsid w:val="00C456E1"/>
    <w:rsid w:val="00C52C6B"/>
    <w:rsid w:val="00C83472"/>
    <w:rsid w:val="00C92D6A"/>
    <w:rsid w:val="00CB1578"/>
    <w:rsid w:val="00CC4BB5"/>
    <w:rsid w:val="00CC507B"/>
    <w:rsid w:val="00CD1C88"/>
    <w:rsid w:val="00CD4FA6"/>
    <w:rsid w:val="00CE015B"/>
    <w:rsid w:val="00D10FE1"/>
    <w:rsid w:val="00D2373D"/>
    <w:rsid w:val="00D23E43"/>
    <w:rsid w:val="00D24D71"/>
    <w:rsid w:val="00D250F7"/>
    <w:rsid w:val="00D444CB"/>
    <w:rsid w:val="00D657BE"/>
    <w:rsid w:val="00DB0E2A"/>
    <w:rsid w:val="00DF4FD8"/>
    <w:rsid w:val="00DF6880"/>
    <w:rsid w:val="00E159F0"/>
    <w:rsid w:val="00E215E7"/>
    <w:rsid w:val="00E24C53"/>
    <w:rsid w:val="00E34A23"/>
    <w:rsid w:val="00E41880"/>
    <w:rsid w:val="00E4350C"/>
    <w:rsid w:val="00E5278D"/>
    <w:rsid w:val="00E63DD3"/>
    <w:rsid w:val="00E67FCC"/>
    <w:rsid w:val="00E72B0F"/>
    <w:rsid w:val="00E73F71"/>
    <w:rsid w:val="00E837BD"/>
    <w:rsid w:val="00E90029"/>
    <w:rsid w:val="00E93B3A"/>
    <w:rsid w:val="00E978A9"/>
    <w:rsid w:val="00EB4B90"/>
    <w:rsid w:val="00ED740A"/>
    <w:rsid w:val="00EE211E"/>
    <w:rsid w:val="00EF48AE"/>
    <w:rsid w:val="00F13CDC"/>
    <w:rsid w:val="00F330D7"/>
    <w:rsid w:val="00F34FD7"/>
    <w:rsid w:val="00F43761"/>
    <w:rsid w:val="00F52F3D"/>
    <w:rsid w:val="00F555B1"/>
    <w:rsid w:val="00F55851"/>
    <w:rsid w:val="00F604D2"/>
    <w:rsid w:val="00F75ABF"/>
    <w:rsid w:val="00F77526"/>
    <w:rsid w:val="00F8064D"/>
    <w:rsid w:val="00F82860"/>
    <w:rsid w:val="00F90241"/>
    <w:rsid w:val="00F90404"/>
    <w:rsid w:val="00F9165D"/>
    <w:rsid w:val="00FA7FB4"/>
    <w:rsid w:val="00FB26EF"/>
    <w:rsid w:val="00FC137F"/>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4042</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14</cp:revision>
  <cp:lastPrinted>2016-09-08T00:22:00Z</cp:lastPrinted>
  <dcterms:created xsi:type="dcterms:W3CDTF">2017-05-12T13:19:00Z</dcterms:created>
  <dcterms:modified xsi:type="dcterms:W3CDTF">2017-07-07T12:10:00Z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