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E2" w:rsidRDefault="002C73E2" w:rsidP="006E5824">
      <w:pPr>
        <w:jc w:val="center"/>
        <w:rPr>
          <w:rFonts w:ascii="Arial" w:hAnsi="Arial" w:cs="Arial"/>
        </w:rPr>
      </w:pPr>
      <w:bookmarkStart w:id="0" w:name="_GoBack"/>
      <w:bookmarkEnd w:id="0"/>
    </w:p>
    <w:p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</w:t>
      </w:r>
      <w:r w:rsidR="005A5E71">
        <w:rPr>
          <w:rFonts w:ascii="Arial" w:hAnsi="Arial" w:cs="Arial"/>
        </w:rPr>
        <w:t>ecutive Committee Meeting Minutes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D43569">
        <w:rPr>
          <w:rFonts w:ascii="Arial" w:hAnsi="Arial" w:cs="Arial"/>
        </w:rPr>
        <w:t>Wednes</w:t>
      </w:r>
      <w:r w:rsidR="00E65A1F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y, </w:t>
      </w:r>
      <w:r w:rsidR="00782217">
        <w:rPr>
          <w:rFonts w:ascii="Arial" w:hAnsi="Arial" w:cs="Arial"/>
        </w:rPr>
        <w:t>May 10</w:t>
      </w:r>
      <w:r w:rsidR="00A47C7F">
        <w:rPr>
          <w:rFonts w:ascii="Arial" w:hAnsi="Arial" w:cs="Arial"/>
        </w:rPr>
        <w:t>, 2017</w:t>
      </w:r>
      <w:r w:rsidR="00BF10C3">
        <w:rPr>
          <w:rFonts w:ascii="Arial" w:hAnsi="Arial" w:cs="Arial"/>
        </w:rPr>
        <w:t xml:space="preserve"> 6:0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06707B" w:rsidRDefault="005A5E71" w:rsidP="005A5E71">
      <w:pPr>
        <w:rPr>
          <w:rFonts w:ascii="Arial" w:hAnsi="Arial" w:cs="Arial"/>
        </w:rPr>
      </w:pPr>
      <w:r>
        <w:rPr>
          <w:rFonts w:ascii="Arial" w:hAnsi="Arial" w:cs="Arial"/>
        </w:rPr>
        <w:t>Attendees:</w:t>
      </w:r>
      <w:r w:rsidR="00FA463A">
        <w:rPr>
          <w:rFonts w:ascii="Arial" w:hAnsi="Arial" w:cs="Arial"/>
        </w:rPr>
        <w:t xml:space="preserve"> Jim Drawe, David Dvore, Jeremy Dunn, Bob Labrie</w:t>
      </w:r>
    </w:p>
    <w:p w:rsidR="005A5E71" w:rsidRDefault="005A5E71" w:rsidP="005A5E71">
      <w:pPr>
        <w:rPr>
          <w:rFonts w:ascii="Arial" w:hAnsi="Arial" w:cs="Arial"/>
        </w:rPr>
      </w:pPr>
      <w:r>
        <w:rPr>
          <w:rFonts w:ascii="Arial" w:hAnsi="Arial" w:cs="Arial"/>
        </w:rPr>
        <w:t>Guests:</w:t>
      </w:r>
      <w:r w:rsidR="00FA463A">
        <w:rPr>
          <w:rFonts w:ascii="Arial" w:hAnsi="Arial" w:cs="Arial"/>
        </w:rPr>
        <w:t xml:space="preserve"> Gayle Huntress, Craig Martin</w:t>
      </w:r>
    </w:p>
    <w:p w:rsidR="005A5E71" w:rsidRDefault="005A5E71" w:rsidP="005A5E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Called to order at: </w:t>
      </w:r>
      <w:r w:rsidR="00FA463A">
        <w:rPr>
          <w:rFonts w:ascii="Arial" w:hAnsi="Arial" w:cs="Arial"/>
        </w:rPr>
        <w:t>6:05</w:t>
      </w:r>
    </w:p>
    <w:p w:rsidR="00622B85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 xml:space="preserve">of previous meeting – </w:t>
      </w:r>
      <w:r w:rsidR="00782217">
        <w:rPr>
          <w:rFonts w:ascii="Arial" w:hAnsi="Arial" w:cs="Arial"/>
          <w:sz w:val="22"/>
          <w:szCs w:val="22"/>
        </w:rPr>
        <w:t>May 3</w:t>
      </w:r>
      <w:r w:rsidR="00FA463A">
        <w:rPr>
          <w:rFonts w:ascii="Arial" w:hAnsi="Arial" w:cs="Arial"/>
          <w:sz w:val="22"/>
          <w:szCs w:val="22"/>
        </w:rPr>
        <w:t>. Charley moved, David 2</w:t>
      </w:r>
      <w:r w:rsidR="00FA463A" w:rsidRPr="00FA463A">
        <w:rPr>
          <w:rFonts w:ascii="Arial" w:hAnsi="Arial" w:cs="Arial"/>
          <w:sz w:val="22"/>
          <w:szCs w:val="22"/>
          <w:vertAlign w:val="superscript"/>
        </w:rPr>
        <w:t>nd</w:t>
      </w:r>
      <w:r w:rsidR="00FA463A">
        <w:rPr>
          <w:rFonts w:ascii="Arial" w:hAnsi="Arial" w:cs="Arial"/>
          <w:sz w:val="22"/>
          <w:szCs w:val="22"/>
        </w:rPr>
        <w:t xml:space="preserve"> – approved unanimously.</w:t>
      </w:r>
    </w:p>
    <w:p w:rsidR="004452BA" w:rsidRDefault="004452BA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D43569" w:rsidRDefault="004452BA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  <w:r w:rsidR="00305315">
        <w:rPr>
          <w:rFonts w:ascii="Arial" w:hAnsi="Arial" w:cs="Arial"/>
          <w:sz w:val="22"/>
          <w:szCs w:val="22"/>
        </w:rPr>
        <w:t xml:space="preserve"> </w:t>
      </w:r>
      <w:r w:rsidR="006E18FC">
        <w:rPr>
          <w:rFonts w:ascii="Arial" w:hAnsi="Arial" w:cs="Arial"/>
          <w:sz w:val="22"/>
          <w:szCs w:val="22"/>
        </w:rPr>
        <w:t xml:space="preserve"> </w:t>
      </w:r>
    </w:p>
    <w:p w:rsidR="0019287F" w:rsidRPr="0019287F" w:rsidRDefault="0019287F" w:rsidP="0019287F">
      <w:pPr>
        <w:pStyle w:val="ListParagraph"/>
        <w:rPr>
          <w:rFonts w:ascii="Arial" w:hAnsi="Arial" w:cs="Arial"/>
          <w:sz w:val="22"/>
          <w:szCs w:val="22"/>
        </w:rPr>
      </w:pPr>
    </w:p>
    <w:p w:rsidR="0019287F" w:rsidRDefault="0019287F" w:rsidP="0019287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Bylaw amendment: rules for towns rejoining WiredWest or joining for the first time.</w:t>
      </w:r>
      <w:r w:rsidR="0092237A">
        <w:rPr>
          <w:rFonts w:ascii="Arial" w:hAnsi="Arial" w:cs="Arial"/>
          <w:sz w:val="22"/>
          <w:szCs w:val="22"/>
        </w:rPr>
        <w:t xml:space="preserve"> </w:t>
      </w:r>
      <w:r w:rsidR="00777233">
        <w:rPr>
          <w:rFonts w:ascii="Arial" w:hAnsi="Arial" w:cs="Arial"/>
          <w:sz w:val="22"/>
          <w:szCs w:val="22"/>
        </w:rPr>
        <w:t>Towns which have not signed MOU will remain members but non-voting. Towns w/o MLPs can be non-voting affiliates</w:t>
      </w:r>
    </w:p>
    <w:p w:rsidR="00777233" w:rsidRDefault="00777233" w:rsidP="00777233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Charlie to amend current</w:t>
      </w:r>
      <w:r w:rsidR="00267416">
        <w:rPr>
          <w:rFonts w:ascii="Arial" w:hAnsi="Arial" w:cs="Arial"/>
          <w:sz w:val="22"/>
          <w:szCs w:val="22"/>
        </w:rPr>
        <w:t xml:space="preserve"> wording on affiliates to allow revenue sharing and non-voting members for next week. He will present to BoD on Saturday for initial discussion. </w:t>
      </w:r>
    </w:p>
    <w:p w:rsidR="00267416" w:rsidRDefault="00267416" w:rsidP="0019287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task list – we still need the document distinguishing WW from other organizations. David </w:t>
      </w:r>
      <w:r w:rsidR="00F007A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this is what’s requested for the ‘Northern Tier’ meeting in late June (Charlemont, Heath, etc.) Need to identify the key points which differentiate us. </w:t>
      </w:r>
      <w:r w:rsidR="00F007AB">
        <w:rPr>
          <w:rFonts w:ascii="Arial" w:hAnsi="Arial" w:cs="Arial"/>
          <w:sz w:val="22"/>
          <w:szCs w:val="22"/>
        </w:rPr>
        <w:t xml:space="preserve">Jim thinks a handout would be helpful for delegates. Charley &amp; Jeremy thinks first thing is to clarify why a town would want to build &amp; own their network. </w:t>
      </w:r>
      <w:r w:rsidR="003C39C8">
        <w:rPr>
          <w:rFonts w:ascii="Arial" w:hAnsi="Arial" w:cs="Arial"/>
          <w:sz w:val="22"/>
          <w:szCs w:val="22"/>
        </w:rPr>
        <w:t xml:space="preserve">David started a document </w:t>
      </w:r>
      <w:r w:rsidR="008E2714">
        <w:rPr>
          <w:rFonts w:ascii="Arial" w:hAnsi="Arial" w:cs="Arial"/>
          <w:sz w:val="22"/>
          <w:szCs w:val="22"/>
        </w:rPr>
        <w:t>on WW benefits</w:t>
      </w:r>
      <w:r w:rsidR="003C39C8">
        <w:rPr>
          <w:rFonts w:ascii="Arial" w:hAnsi="Arial" w:cs="Arial"/>
          <w:sz w:val="22"/>
          <w:szCs w:val="22"/>
        </w:rPr>
        <w:t>– will email the link again to EC</w:t>
      </w:r>
    </w:p>
    <w:p w:rsidR="00F007AB" w:rsidRDefault="00F007AB" w:rsidP="00F007AB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will be a meeting in Peru – May 22 7pm Town Hall – with WW, Charter, </w:t>
      </w:r>
      <w:r w:rsidR="003C39C8">
        <w:rPr>
          <w:rFonts w:ascii="Arial" w:hAnsi="Arial" w:cs="Arial"/>
          <w:sz w:val="22"/>
          <w:szCs w:val="22"/>
        </w:rPr>
        <w:t>Crocker(</w:t>
      </w:r>
      <w:r>
        <w:rPr>
          <w:rFonts w:ascii="Arial" w:hAnsi="Arial" w:cs="Arial"/>
          <w:sz w:val="22"/>
          <w:szCs w:val="22"/>
        </w:rPr>
        <w:t>?</w:t>
      </w:r>
      <w:r w:rsidR="003C39C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 Bob, Charlie and Jim to attend.</w:t>
      </w:r>
    </w:p>
    <w:p w:rsidR="0019287F" w:rsidRDefault="008E2714" w:rsidP="0019287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 with WG+</w:t>
      </w:r>
      <w:r w:rsidR="0019287F">
        <w:rPr>
          <w:rFonts w:ascii="Arial" w:hAnsi="Arial" w:cs="Arial"/>
          <w:sz w:val="22"/>
          <w:szCs w:val="22"/>
        </w:rPr>
        <w:t xml:space="preserve">E – </w:t>
      </w:r>
      <w:r w:rsidR="003A06C5">
        <w:rPr>
          <w:rFonts w:ascii="Arial" w:hAnsi="Arial" w:cs="Arial"/>
          <w:sz w:val="22"/>
          <w:szCs w:val="22"/>
        </w:rPr>
        <w:t>Jim sent edited version of the contract to Cai to post (with correct</w:t>
      </w:r>
      <w:r w:rsidR="00A20B59">
        <w:rPr>
          <w:rFonts w:ascii="Arial" w:hAnsi="Arial" w:cs="Arial"/>
          <w:sz w:val="22"/>
          <w:szCs w:val="22"/>
        </w:rPr>
        <w:t>ed</w:t>
      </w:r>
      <w:r w:rsidR="003A06C5">
        <w:rPr>
          <w:rFonts w:ascii="Arial" w:hAnsi="Arial" w:cs="Arial"/>
          <w:sz w:val="22"/>
          <w:szCs w:val="22"/>
        </w:rPr>
        <w:t xml:space="preserve"> formatting). </w:t>
      </w:r>
      <w:r w:rsidR="00BF0260">
        <w:rPr>
          <w:rFonts w:ascii="Arial" w:hAnsi="Arial" w:cs="Arial"/>
          <w:sz w:val="22"/>
          <w:szCs w:val="22"/>
        </w:rPr>
        <w:t>Jim changed activation time and added trouble ticket metrics  (</w:t>
      </w:r>
      <w:proofErr w:type="spellStart"/>
      <w:r w:rsidR="00BF0260">
        <w:rPr>
          <w:rFonts w:ascii="Arial" w:hAnsi="Arial" w:cs="Arial"/>
          <w:sz w:val="22"/>
          <w:szCs w:val="22"/>
        </w:rPr>
        <w:t>mek</w:t>
      </w:r>
      <w:proofErr w:type="spellEnd"/>
      <w:r w:rsidR="00BF0260">
        <w:rPr>
          <w:rFonts w:ascii="Arial" w:hAnsi="Arial" w:cs="Arial"/>
          <w:sz w:val="22"/>
          <w:szCs w:val="22"/>
        </w:rPr>
        <w:t xml:space="preserve"> to review)</w:t>
      </w:r>
      <w:r w:rsidR="00F369A8">
        <w:rPr>
          <w:rFonts w:ascii="Arial" w:hAnsi="Arial" w:cs="Arial"/>
          <w:sz w:val="22"/>
          <w:szCs w:val="22"/>
        </w:rPr>
        <w:t xml:space="preserve">, added town list, added repair costs. We need to finish edits within 2 weeks, then sent to Diedre. </w:t>
      </w:r>
    </w:p>
    <w:p w:rsidR="00F369A8" w:rsidRDefault="00F369A8" w:rsidP="0019287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Kimberly, Leslie and David Kulp finalizing the </w:t>
      </w:r>
      <w:r w:rsidR="00A20B5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/</w:t>
      </w:r>
      <w:r w:rsidR="00A20B5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/</w:t>
      </w:r>
      <w:r w:rsidR="00A20B5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contract, Gayle is working on an intro for towns, possibly summarizing cha</w:t>
      </w:r>
      <w:r w:rsidR="000D7B1F">
        <w:rPr>
          <w:rFonts w:ascii="Arial" w:hAnsi="Arial" w:cs="Arial"/>
          <w:sz w:val="22"/>
          <w:szCs w:val="22"/>
        </w:rPr>
        <w:t xml:space="preserve">nges from original contract. Will </w:t>
      </w:r>
      <w:r>
        <w:rPr>
          <w:rFonts w:ascii="Arial" w:hAnsi="Arial" w:cs="Arial"/>
          <w:sz w:val="22"/>
          <w:szCs w:val="22"/>
        </w:rPr>
        <w:t xml:space="preserve"> require negotiation with WG+E</w:t>
      </w:r>
      <w:r w:rsidR="000D7B1F">
        <w:rPr>
          <w:rFonts w:ascii="Arial" w:hAnsi="Arial" w:cs="Arial"/>
          <w:sz w:val="22"/>
          <w:szCs w:val="22"/>
        </w:rPr>
        <w:t xml:space="preserve"> before finalizing – may take 3-4 weeks to finalize.</w:t>
      </w:r>
    </w:p>
    <w:p w:rsidR="00E00E6F" w:rsidRDefault="00E00E6F" w:rsidP="0019287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MIIA – it would help the towns to document how to contact MIIA and request pole bonding. Jim – VZN &amp; el</w:t>
      </w:r>
      <w:r w:rsidR="00A20B59">
        <w:rPr>
          <w:rFonts w:ascii="Arial" w:hAnsi="Arial" w:cs="Arial"/>
          <w:sz w:val="22"/>
          <w:szCs w:val="22"/>
        </w:rPr>
        <w:t xml:space="preserve">ectric </w:t>
      </w:r>
      <w:proofErr w:type="spellStart"/>
      <w:r>
        <w:rPr>
          <w:rFonts w:ascii="Arial" w:hAnsi="Arial" w:cs="Arial"/>
          <w:sz w:val="22"/>
          <w:szCs w:val="22"/>
        </w:rPr>
        <w:t>co</w:t>
      </w:r>
      <w:r w:rsidR="00A20B59">
        <w:rPr>
          <w:rFonts w:ascii="Arial" w:hAnsi="Arial" w:cs="Arial"/>
          <w:sz w:val="22"/>
          <w:szCs w:val="22"/>
        </w:rPr>
        <w:t>ompanie</w:t>
      </w:r>
      <w:r>
        <w:rPr>
          <w:rFonts w:ascii="Arial" w:hAnsi="Arial" w:cs="Arial"/>
          <w:sz w:val="22"/>
          <w:szCs w:val="22"/>
        </w:rPr>
        <w:t>s</w:t>
      </w:r>
      <w:proofErr w:type="spellEnd"/>
      <w:r>
        <w:rPr>
          <w:rFonts w:ascii="Arial" w:hAnsi="Arial" w:cs="Arial"/>
          <w:sz w:val="22"/>
          <w:szCs w:val="22"/>
        </w:rPr>
        <w:t xml:space="preserve"> set the bonding requirements. Gayle had documented process with PURMA, will document MIIA. </w:t>
      </w:r>
    </w:p>
    <w:p w:rsidR="00B11476" w:rsidRDefault="00B11476" w:rsidP="0019287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Charley will update the town status information. Cummington now has an MLP board.</w:t>
      </w:r>
    </w:p>
    <w:p w:rsidR="006165DE" w:rsidRDefault="006165DE" w:rsidP="006165DE">
      <w:pPr>
        <w:pStyle w:val="ListParagraph"/>
        <w:rPr>
          <w:rFonts w:ascii="Arial" w:hAnsi="Arial" w:cs="Arial"/>
          <w:sz w:val="22"/>
          <w:szCs w:val="22"/>
        </w:rPr>
      </w:pPr>
    </w:p>
    <w:p w:rsidR="00AB6AF1" w:rsidRPr="006165DE" w:rsidRDefault="00AB6AF1" w:rsidP="006165DE">
      <w:pPr>
        <w:pStyle w:val="ListParagraph"/>
        <w:rPr>
          <w:rFonts w:ascii="Arial" w:hAnsi="Arial" w:cs="Arial"/>
          <w:sz w:val="22"/>
          <w:szCs w:val="22"/>
        </w:rPr>
      </w:pPr>
    </w:p>
    <w:p w:rsidR="00A67A9E" w:rsidRDefault="00D43569" w:rsidP="00A67A9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3569">
        <w:rPr>
          <w:rFonts w:ascii="Arial" w:hAnsi="Arial" w:cs="Arial"/>
          <w:sz w:val="22"/>
          <w:szCs w:val="22"/>
        </w:rPr>
        <w:t>MBI</w:t>
      </w:r>
      <w:r w:rsidR="009A779F">
        <w:rPr>
          <w:rFonts w:ascii="Arial" w:hAnsi="Arial" w:cs="Arial"/>
          <w:sz w:val="22"/>
          <w:szCs w:val="22"/>
        </w:rPr>
        <w:t>/EOHED</w:t>
      </w:r>
      <w:r w:rsidRPr="00D43569">
        <w:rPr>
          <w:rFonts w:ascii="Arial" w:hAnsi="Arial" w:cs="Arial"/>
          <w:sz w:val="22"/>
          <w:szCs w:val="22"/>
        </w:rPr>
        <w:t xml:space="preserve"> update</w:t>
      </w:r>
    </w:p>
    <w:p w:rsidR="00B9557E" w:rsidRPr="00A67A9E" w:rsidRDefault="00B9557E" w:rsidP="00B9557E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Bob talked to Aaron of WG+E </w:t>
      </w:r>
      <w:r w:rsidR="00863F39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863F39">
        <w:rPr>
          <w:rFonts w:ascii="Arial" w:hAnsi="Arial" w:cs="Arial"/>
          <w:sz w:val="22"/>
          <w:szCs w:val="22"/>
        </w:rPr>
        <w:t xml:space="preserve">MBI is </w:t>
      </w:r>
      <w:r w:rsidR="00A20B59">
        <w:rPr>
          <w:rFonts w:ascii="Arial" w:hAnsi="Arial" w:cs="Arial"/>
          <w:sz w:val="22"/>
          <w:szCs w:val="22"/>
        </w:rPr>
        <w:t>asking</w:t>
      </w:r>
      <w:r w:rsidR="00863F39">
        <w:rPr>
          <w:rFonts w:ascii="Arial" w:hAnsi="Arial" w:cs="Arial"/>
          <w:sz w:val="22"/>
          <w:szCs w:val="22"/>
        </w:rPr>
        <w:t xml:space="preserve"> to them about doing a solution like Charter/Comcast – design/build/operate</w:t>
      </w:r>
      <w:r w:rsidR="00A20B59">
        <w:rPr>
          <w:rFonts w:ascii="Arial" w:hAnsi="Arial" w:cs="Arial"/>
          <w:sz w:val="22"/>
          <w:szCs w:val="22"/>
        </w:rPr>
        <w:t xml:space="preserve"> for ‘Last </w:t>
      </w:r>
      <w:proofErr w:type="spellStart"/>
      <w:r w:rsidR="00A20B59">
        <w:rPr>
          <w:rFonts w:ascii="Arial" w:hAnsi="Arial" w:cs="Arial"/>
          <w:sz w:val="22"/>
          <w:szCs w:val="22"/>
        </w:rPr>
        <w:t>Last</w:t>
      </w:r>
      <w:proofErr w:type="spellEnd"/>
      <w:r w:rsidR="00A20B59">
        <w:rPr>
          <w:rFonts w:ascii="Arial" w:hAnsi="Arial" w:cs="Arial"/>
          <w:sz w:val="22"/>
          <w:szCs w:val="22"/>
        </w:rPr>
        <w:t xml:space="preserve"> Mile’ towns</w:t>
      </w:r>
      <w:r w:rsidR="00863F39">
        <w:rPr>
          <w:rFonts w:ascii="Arial" w:hAnsi="Arial" w:cs="Arial"/>
          <w:sz w:val="22"/>
          <w:szCs w:val="22"/>
        </w:rPr>
        <w:t xml:space="preserve">. WG+E would not be contributing additional capital. Possibly they would create a new subsidiary. </w:t>
      </w:r>
    </w:p>
    <w:p w:rsidR="00CB54F1" w:rsidRPr="00CB54F1" w:rsidRDefault="00CB54F1" w:rsidP="00CB54F1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  <w:r w:rsidR="0019160E">
        <w:rPr>
          <w:rFonts w:ascii="Arial" w:hAnsi="Arial" w:cs="Arial"/>
          <w:sz w:val="22"/>
          <w:szCs w:val="22"/>
        </w:rPr>
        <w:t>,</w:t>
      </w:r>
    </w:p>
    <w:p w:rsidR="0019160E" w:rsidRPr="00B91CC7" w:rsidRDefault="0019160E" w:rsidP="0019160E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 – Bob began auditing checks to reconcile escrow account, found it’s very hard to reconcile.</w:t>
      </w:r>
      <w:r w:rsidR="00A20B59">
        <w:rPr>
          <w:rFonts w:ascii="Arial" w:hAnsi="Arial" w:cs="Arial"/>
          <w:sz w:val="22"/>
          <w:szCs w:val="22"/>
        </w:rPr>
        <w:t xml:space="preserve"> It’s difficult to determine amount of credit card charges to make up, since we changed providers in mid-campaign and each charged differently.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012468" w:rsidRPr="00012468" w:rsidRDefault="00012468" w:rsidP="00012468">
      <w:pPr>
        <w:pStyle w:val="ListParagraph"/>
        <w:rPr>
          <w:rFonts w:ascii="Arial" w:hAnsi="Arial" w:cs="Arial"/>
          <w:sz w:val="22"/>
          <w:szCs w:val="22"/>
        </w:rPr>
      </w:pPr>
    </w:p>
    <w:p w:rsidR="00012468" w:rsidRPr="00B91CC7" w:rsidRDefault="00012468" w:rsidP="0001246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Monterey has withdrawn from Frontier deal. The negotiating period for the other towns have been extended. 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5D1BDA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  <w:r w:rsidR="005A5E71">
        <w:rPr>
          <w:rFonts w:ascii="Arial" w:hAnsi="Arial" w:cs="Arial"/>
          <w:sz w:val="22"/>
          <w:szCs w:val="22"/>
        </w:rPr>
        <w:t xml:space="preserve"> – May 17 6:</w:t>
      </w:r>
      <w:r w:rsidR="005A5E71" w:rsidRPr="005A5E71">
        <w:rPr>
          <w:rFonts w:ascii="Arial" w:hAnsi="Arial" w:cs="Arial"/>
          <w:b/>
          <w:sz w:val="22"/>
          <w:szCs w:val="22"/>
        </w:rPr>
        <w:t>30</w:t>
      </w:r>
      <w:r w:rsidR="005A5E71">
        <w:rPr>
          <w:rFonts w:ascii="Arial" w:hAnsi="Arial" w:cs="Arial"/>
          <w:sz w:val="22"/>
          <w:szCs w:val="22"/>
        </w:rPr>
        <w:t xml:space="preserve"> pm</w:t>
      </w:r>
    </w:p>
    <w:p w:rsidR="005A5E71" w:rsidRPr="005A5E71" w:rsidRDefault="005A5E71" w:rsidP="005A5E71">
      <w:pPr>
        <w:pStyle w:val="ListParagraph"/>
        <w:rPr>
          <w:rFonts w:ascii="Arial" w:hAnsi="Arial" w:cs="Arial"/>
          <w:sz w:val="22"/>
          <w:szCs w:val="22"/>
        </w:rPr>
      </w:pPr>
    </w:p>
    <w:p w:rsidR="005A5E71" w:rsidRPr="00E74237" w:rsidRDefault="005A5E71" w:rsidP="005A5E71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Adjourned:</w:t>
      </w:r>
      <w:r w:rsidR="00A22AFC">
        <w:rPr>
          <w:rFonts w:ascii="Arial" w:hAnsi="Arial" w:cs="Arial"/>
          <w:sz w:val="22"/>
          <w:szCs w:val="22"/>
        </w:rPr>
        <w:t xml:space="preserve"> 8:20 pm</w:t>
      </w:r>
    </w:p>
    <w:p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12468"/>
    <w:rsid w:val="0006707B"/>
    <w:rsid w:val="00087ACC"/>
    <w:rsid w:val="000C66CB"/>
    <w:rsid w:val="000D0396"/>
    <w:rsid w:val="000D7B1F"/>
    <w:rsid w:val="000E48B0"/>
    <w:rsid w:val="00142BE1"/>
    <w:rsid w:val="001872AD"/>
    <w:rsid w:val="0019160E"/>
    <w:rsid w:val="0019287F"/>
    <w:rsid w:val="002135F0"/>
    <w:rsid w:val="002216A8"/>
    <w:rsid w:val="002410E5"/>
    <w:rsid w:val="00246FBB"/>
    <w:rsid w:val="00255009"/>
    <w:rsid w:val="00267416"/>
    <w:rsid w:val="00272004"/>
    <w:rsid w:val="00295999"/>
    <w:rsid w:val="002C73E2"/>
    <w:rsid w:val="00305315"/>
    <w:rsid w:val="00305D53"/>
    <w:rsid w:val="0038397D"/>
    <w:rsid w:val="003A06C5"/>
    <w:rsid w:val="003C39C8"/>
    <w:rsid w:val="003C572A"/>
    <w:rsid w:val="003E5557"/>
    <w:rsid w:val="003E5DAE"/>
    <w:rsid w:val="00412E9B"/>
    <w:rsid w:val="004240EB"/>
    <w:rsid w:val="00440B96"/>
    <w:rsid w:val="004452BA"/>
    <w:rsid w:val="004479A6"/>
    <w:rsid w:val="004C69A6"/>
    <w:rsid w:val="004C7E93"/>
    <w:rsid w:val="005030B6"/>
    <w:rsid w:val="00551185"/>
    <w:rsid w:val="00580CED"/>
    <w:rsid w:val="005A5E71"/>
    <w:rsid w:val="005D1BDA"/>
    <w:rsid w:val="006165DE"/>
    <w:rsid w:val="00622B85"/>
    <w:rsid w:val="006466EC"/>
    <w:rsid w:val="006E1463"/>
    <w:rsid w:val="006E18FC"/>
    <w:rsid w:val="006E5824"/>
    <w:rsid w:val="00777233"/>
    <w:rsid w:val="00782217"/>
    <w:rsid w:val="007A331A"/>
    <w:rsid w:val="007A4505"/>
    <w:rsid w:val="00860D37"/>
    <w:rsid w:val="00863F39"/>
    <w:rsid w:val="008720E7"/>
    <w:rsid w:val="008932C2"/>
    <w:rsid w:val="008942E7"/>
    <w:rsid w:val="008D1911"/>
    <w:rsid w:val="008E2714"/>
    <w:rsid w:val="00900A6D"/>
    <w:rsid w:val="0092237A"/>
    <w:rsid w:val="009648E3"/>
    <w:rsid w:val="00986671"/>
    <w:rsid w:val="009945FE"/>
    <w:rsid w:val="009A779F"/>
    <w:rsid w:val="009E14F4"/>
    <w:rsid w:val="00A20B59"/>
    <w:rsid w:val="00A22AFC"/>
    <w:rsid w:val="00A47C7F"/>
    <w:rsid w:val="00A67A9E"/>
    <w:rsid w:val="00AB5CA4"/>
    <w:rsid w:val="00AB6AF1"/>
    <w:rsid w:val="00AD19A3"/>
    <w:rsid w:val="00B11476"/>
    <w:rsid w:val="00B12FE7"/>
    <w:rsid w:val="00B17214"/>
    <w:rsid w:val="00B756A2"/>
    <w:rsid w:val="00B75977"/>
    <w:rsid w:val="00B91CC7"/>
    <w:rsid w:val="00B9557E"/>
    <w:rsid w:val="00BC14AB"/>
    <w:rsid w:val="00BC5379"/>
    <w:rsid w:val="00BF0260"/>
    <w:rsid w:val="00BF10C3"/>
    <w:rsid w:val="00C74E1C"/>
    <w:rsid w:val="00CA442C"/>
    <w:rsid w:val="00CA7FBF"/>
    <w:rsid w:val="00CB1788"/>
    <w:rsid w:val="00CB54F1"/>
    <w:rsid w:val="00D27681"/>
    <w:rsid w:val="00D40120"/>
    <w:rsid w:val="00D42455"/>
    <w:rsid w:val="00D43569"/>
    <w:rsid w:val="00D577B5"/>
    <w:rsid w:val="00D73780"/>
    <w:rsid w:val="00D83DC7"/>
    <w:rsid w:val="00D913BA"/>
    <w:rsid w:val="00E00E6F"/>
    <w:rsid w:val="00E138D1"/>
    <w:rsid w:val="00E163F6"/>
    <w:rsid w:val="00E65A1F"/>
    <w:rsid w:val="00E74237"/>
    <w:rsid w:val="00EB5457"/>
    <w:rsid w:val="00EC4D55"/>
    <w:rsid w:val="00F007AB"/>
    <w:rsid w:val="00F00A15"/>
    <w:rsid w:val="00F369A8"/>
    <w:rsid w:val="00F461FD"/>
    <w:rsid w:val="00F86764"/>
    <w:rsid w:val="00FA463A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14</cp:revision>
  <cp:lastPrinted>2016-11-21T01:31:00Z</cp:lastPrinted>
  <dcterms:created xsi:type="dcterms:W3CDTF">2017-05-10T15:01:00Z</dcterms:created>
  <dcterms:modified xsi:type="dcterms:W3CDTF">2017-05-28T16:15:00Z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