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F150E1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AD19A3">
        <w:rPr>
          <w:rFonts w:ascii="Arial" w:hAnsi="Arial" w:cs="Arial"/>
        </w:rPr>
        <w:t>December 28</w:t>
      </w:r>
      <w:r w:rsidR="007A4505">
        <w:rPr>
          <w:rFonts w:ascii="Arial" w:hAnsi="Arial" w:cs="Arial"/>
        </w:rPr>
        <w:t>, 2016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F150E1" w:rsidRDefault="00F150E1" w:rsidP="00F15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D438B4">
        <w:rPr>
          <w:rFonts w:ascii="Arial" w:hAnsi="Arial" w:cs="Arial"/>
        </w:rPr>
        <w:t xml:space="preserve"> Jim Drawe, David Dvore, Bob Labrie, Bob Labrie, Jeremy Dunn, Charley Rose, MaryEllen Kennedy</w:t>
      </w:r>
    </w:p>
    <w:p w:rsidR="00F150E1" w:rsidRDefault="00F150E1" w:rsidP="00F15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Guests;</w:t>
      </w:r>
      <w:r w:rsidR="00D438B4">
        <w:rPr>
          <w:rFonts w:ascii="Arial" w:hAnsi="Arial" w:cs="Arial"/>
        </w:rPr>
        <w:t xml:space="preserve"> Steve Nelson, Gayle Huntress</w:t>
      </w:r>
    </w:p>
    <w:p w:rsidR="00F150E1" w:rsidRDefault="00F150E1" w:rsidP="00F15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called to order at:</w:t>
      </w:r>
      <w:r w:rsidR="00D438B4">
        <w:rPr>
          <w:rFonts w:ascii="Arial" w:hAnsi="Arial" w:cs="Arial"/>
        </w:rPr>
        <w:t xml:space="preserve"> 6:30 pm</w:t>
      </w: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AD19A3">
        <w:rPr>
          <w:rFonts w:ascii="Arial" w:hAnsi="Arial" w:cs="Arial"/>
          <w:sz w:val="22"/>
          <w:szCs w:val="22"/>
        </w:rPr>
        <w:t>Dec 14</w:t>
      </w:r>
      <w:r w:rsidR="00D438B4">
        <w:rPr>
          <w:rFonts w:ascii="Arial" w:hAnsi="Arial" w:cs="Arial"/>
          <w:sz w:val="22"/>
          <w:szCs w:val="22"/>
        </w:rPr>
        <w:t xml:space="preserve"> approved unanimously</w:t>
      </w:r>
    </w:p>
    <w:p w:rsidR="00723480" w:rsidRDefault="00723480" w:rsidP="00723480">
      <w:pPr>
        <w:pStyle w:val="ListParagraph"/>
        <w:rPr>
          <w:rFonts w:ascii="Arial" w:hAnsi="Arial" w:cs="Arial"/>
          <w:sz w:val="22"/>
          <w:szCs w:val="22"/>
        </w:rPr>
      </w:pPr>
    </w:p>
    <w:p w:rsidR="00723480" w:rsidRPr="00723480" w:rsidRDefault="00D438B4" w:rsidP="007234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8B4">
        <w:rPr>
          <w:rFonts w:ascii="Arial" w:hAnsi="Arial" w:cs="Arial"/>
        </w:rPr>
        <w:t>David Dvore moved to recess for business discussion, Bob L</w:t>
      </w:r>
      <w:r w:rsidR="00723480">
        <w:rPr>
          <w:rFonts w:ascii="Arial" w:hAnsi="Arial" w:cs="Arial"/>
        </w:rPr>
        <w:t>abrie</w:t>
      </w:r>
      <w:r w:rsidRPr="00D438B4">
        <w:rPr>
          <w:rFonts w:ascii="Arial" w:hAnsi="Arial" w:cs="Arial"/>
        </w:rPr>
        <w:t xml:space="preserve"> seconded, C</w:t>
      </w:r>
      <w:r w:rsidR="00723480">
        <w:rPr>
          <w:rFonts w:ascii="Arial" w:hAnsi="Arial" w:cs="Arial"/>
        </w:rPr>
        <w:t xml:space="preserve">harley </w:t>
      </w:r>
      <w:r w:rsidRPr="00D438B4">
        <w:rPr>
          <w:rFonts w:ascii="Arial" w:hAnsi="Arial" w:cs="Arial"/>
        </w:rPr>
        <w:t>R</w:t>
      </w:r>
      <w:r w:rsidR="00723480">
        <w:rPr>
          <w:rFonts w:ascii="Arial" w:hAnsi="Arial" w:cs="Arial"/>
        </w:rPr>
        <w:t>ose</w:t>
      </w:r>
      <w:r w:rsidRPr="00D438B4">
        <w:rPr>
          <w:rFonts w:ascii="Arial" w:hAnsi="Arial" w:cs="Arial"/>
        </w:rPr>
        <w:t xml:space="preserve"> abstained</w:t>
      </w:r>
      <w:r>
        <w:rPr>
          <w:rFonts w:ascii="Arial" w:hAnsi="Arial" w:cs="Arial"/>
        </w:rPr>
        <w:t>.</w:t>
      </w:r>
    </w:p>
    <w:p w:rsidR="00D438B4" w:rsidRPr="00B91CC7" w:rsidRDefault="00722148" w:rsidP="00D438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 meeting reconvened at </w:t>
      </w:r>
      <w:r w:rsidR="00213D91">
        <w:rPr>
          <w:rFonts w:ascii="Arial" w:hAnsi="Arial" w:cs="Arial"/>
          <w:sz w:val="22"/>
          <w:szCs w:val="22"/>
        </w:rPr>
        <w:t>6:55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213D91" w:rsidRDefault="00213D91" w:rsidP="0024752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 –</w:t>
      </w:r>
      <w:r w:rsidR="00723480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r w:rsidR="00723480">
        <w:rPr>
          <w:rFonts w:ascii="Arial" w:hAnsi="Arial" w:cs="Arial"/>
          <w:sz w:val="22"/>
          <w:szCs w:val="22"/>
        </w:rPr>
        <w:t>addenda</w:t>
      </w:r>
      <w:r>
        <w:rPr>
          <w:rFonts w:ascii="Arial" w:hAnsi="Arial" w:cs="Arial"/>
          <w:sz w:val="22"/>
          <w:szCs w:val="22"/>
        </w:rPr>
        <w:t xml:space="preserve"> to the RFP</w:t>
      </w:r>
      <w:r w:rsidR="00723480">
        <w:rPr>
          <w:rFonts w:ascii="Arial" w:hAnsi="Arial" w:cs="Arial"/>
          <w:sz w:val="22"/>
          <w:szCs w:val="22"/>
        </w:rPr>
        <w:t xml:space="preserve"> and Q&amp;A document have been posted</w:t>
      </w:r>
      <w:r>
        <w:rPr>
          <w:rFonts w:ascii="Arial" w:hAnsi="Arial" w:cs="Arial"/>
          <w:sz w:val="22"/>
          <w:szCs w:val="22"/>
        </w:rPr>
        <w:t xml:space="preserve">. Marilyn </w:t>
      </w:r>
      <w:r w:rsidR="0024752C" w:rsidRPr="0024752C">
        <w:rPr>
          <w:rFonts w:ascii="Arial" w:hAnsi="Arial" w:cs="Arial"/>
          <w:sz w:val="22"/>
          <w:szCs w:val="22"/>
        </w:rPr>
        <w:t xml:space="preserve">Wilson </w:t>
      </w:r>
      <w:r>
        <w:rPr>
          <w:rFonts w:ascii="Arial" w:hAnsi="Arial" w:cs="Arial"/>
          <w:sz w:val="22"/>
          <w:szCs w:val="22"/>
        </w:rPr>
        <w:t>contacted</w:t>
      </w:r>
      <w:r w:rsidR="0024752C">
        <w:rPr>
          <w:rFonts w:ascii="Arial" w:hAnsi="Arial" w:cs="Arial"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 xml:space="preserve"> auditor’s office – she’s meeting with MBI auditor (she contacted Charley, Gayle &amp; Leslie</w:t>
      </w:r>
      <w:r w:rsidR="00723480">
        <w:rPr>
          <w:rFonts w:ascii="Arial" w:hAnsi="Arial" w:cs="Arial"/>
          <w:sz w:val="22"/>
          <w:szCs w:val="22"/>
        </w:rPr>
        <w:t xml:space="preserve"> to join</w:t>
      </w:r>
      <w:r w:rsidR="0024752C">
        <w:rPr>
          <w:rFonts w:ascii="Arial" w:hAnsi="Arial" w:cs="Arial"/>
          <w:sz w:val="22"/>
          <w:szCs w:val="22"/>
        </w:rPr>
        <w:t>). Marilyn</w:t>
      </w:r>
      <w:r>
        <w:rPr>
          <w:rFonts w:ascii="Arial" w:hAnsi="Arial" w:cs="Arial"/>
          <w:sz w:val="22"/>
          <w:szCs w:val="22"/>
        </w:rPr>
        <w:t xml:space="preserve"> heard from Carolyn K</w:t>
      </w:r>
      <w:r w:rsidR="0024752C">
        <w:rPr>
          <w:rFonts w:ascii="Arial" w:hAnsi="Arial" w:cs="Arial"/>
          <w:sz w:val="22"/>
          <w:szCs w:val="22"/>
        </w:rPr>
        <w:t>irk</w:t>
      </w:r>
      <w:r>
        <w:rPr>
          <w:rFonts w:ascii="Arial" w:hAnsi="Arial" w:cs="Arial"/>
          <w:sz w:val="22"/>
          <w:szCs w:val="22"/>
        </w:rPr>
        <w:t xml:space="preserve"> – they are committed to RFP process, but she’d meet with Marilyn in late January. </w:t>
      </w:r>
    </w:p>
    <w:p w:rsidR="00213D91" w:rsidRDefault="00213D91" w:rsidP="00213D9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8942E7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Discuss/approve l</w:t>
      </w:r>
      <w:r w:rsidR="00F00A15">
        <w:rPr>
          <w:rFonts w:ascii="Arial" w:hAnsi="Arial" w:cs="Arial"/>
          <w:sz w:val="22"/>
          <w:szCs w:val="22"/>
        </w:rPr>
        <w:t>etter to town officials</w:t>
      </w:r>
      <w:r w:rsidR="00C644AD">
        <w:rPr>
          <w:rFonts w:ascii="Arial" w:hAnsi="Arial" w:cs="Arial"/>
          <w:sz w:val="22"/>
          <w:szCs w:val="22"/>
        </w:rPr>
        <w:t xml:space="preserve">: </w:t>
      </w:r>
      <w:r w:rsidR="0024752C">
        <w:rPr>
          <w:rFonts w:ascii="Arial" w:hAnsi="Arial" w:cs="Arial"/>
          <w:sz w:val="22"/>
          <w:szCs w:val="22"/>
        </w:rPr>
        <w:t>Letter was previously approved. Outreach will send immediately.</w:t>
      </w:r>
    </w:p>
    <w:p w:rsidR="00EB5457" w:rsidRPr="00EB5457" w:rsidRDefault="00EB5457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D19A3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19A3">
        <w:rPr>
          <w:rFonts w:ascii="Arial" w:hAnsi="Arial" w:cs="Arial"/>
          <w:sz w:val="22"/>
          <w:szCs w:val="22"/>
        </w:rPr>
        <w:t>Discuss</w:t>
      </w:r>
      <w:r w:rsidR="00A20711">
        <w:rPr>
          <w:rFonts w:ascii="Arial" w:hAnsi="Arial" w:cs="Arial"/>
          <w:sz w:val="22"/>
          <w:szCs w:val="22"/>
        </w:rPr>
        <w:t xml:space="preserve"> Dec 21</w:t>
      </w:r>
      <w:r w:rsidR="00EB5457" w:rsidRPr="00AD19A3">
        <w:rPr>
          <w:rFonts w:ascii="Arial" w:hAnsi="Arial" w:cs="Arial"/>
          <w:sz w:val="22"/>
          <w:szCs w:val="22"/>
        </w:rPr>
        <w:t xml:space="preserve"> Board of Director’s meeting</w:t>
      </w:r>
      <w:r w:rsidR="00A20711">
        <w:rPr>
          <w:rFonts w:ascii="Arial" w:hAnsi="Arial" w:cs="Arial"/>
          <w:sz w:val="22"/>
          <w:szCs w:val="22"/>
        </w:rPr>
        <w:t>: went well, towns are seeing options.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Discuss Plan A2</w:t>
      </w:r>
      <w:r w:rsidR="00A20711">
        <w:rPr>
          <w:rFonts w:ascii="Arial" w:hAnsi="Arial" w:cs="Arial"/>
          <w:sz w:val="22"/>
          <w:szCs w:val="22"/>
        </w:rPr>
        <w:t xml:space="preserve">: </w:t>
      </w:r>
      <w:r w:rsidR="0024752C">
        <w:rPr>
          <w:rFonts w:ascii="Arial" w:hAnsi="Arial" w:cs="Arial"/>
          <w:sz w:val="22"/>
          <w:szCs w:val="22"/>
        </w:rPr>
        <w:t xml:space="preserve">We have </w:t>
      </w:r>
      <w:r w:rsidR="00A20711">
        <w:rPr>
          <w:rFonts w:ascii="Arial" w:hAnsi="Arial" w:cs="Arial"/>
          <w:sz w:val="22"/>
          <w:szCs w:val="22"/>
        </w:rPr>
        <w:t>1 proposal that covers all towns, don’t feel that Matrix proposal is practical (mainly construction). J</w:t>
      </w:r>
      <w:r w:rsidR="0024752C">
        <w:rPr>
          <w:rFonts w:ascii="Arial" w:hAnsi="Arial" w:cs="Arial"/>
          <w:sz w:val="22"/>
          <w:szCs w:val="22"/>
        </w:rPr>
        <w:t xml:space="preserve">eremy </w:t>
      </w:r>
      <w:r w:rsidR="00A20711">
        <w:rPr>
          <w:rFonts w:ascii="Arial" w:hAnsi="Arial" w:cs="Arial"/>
          <w:sz w:val="22"/>
          <w:szCs w:val="22"/>
        </w:rPr>
        <w:t>Dunn thinks we should give deadline to other vendors. J</w:t>
      </w:r>
      <w:r w:rsidR="0024752C">
        <w:rPr>
          <w:rFonts w:ascii="Arial" w:hAnsi="Arial" w:cs="Arial"/>
          <w:sz w:val="22"/>
          <w:szCs w:val="22"/>
        </w:rPr>
        <w:t xml:space="preserve">im </w:t>
      </w:r>
      <w:r w:rsidR="00A20711">
        <w:rPr>
          <w:rFonts w:ascii="Arial" w:hAnsi="Arial" w:cs="Arial"/>
          <w:sz w:val="22"/>
          <w:szCs w:val="22"/>
        </w:rPr>
        <w:t>Drawe will contact them to see if they still are serious and give them a deadline.</w:t>
      </w:r>
      <w:r w:rsidRPr="00B91CC7">
        <w:rPr>
          <w:rFonts w:ascii="Arial" w:hAnsi="Arial" w:cs="Arial"/>
          <w:sz w:val="22"/>
          <w:szCs w:val="22"/>
        </w:rPr>
        <w:t xml:space="preserve">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  <w:r w:rsidR="00213D91">
        <w:rPr>
          <w:rFonts w:ascii="Arial" w:hAnsi="Arial" w:cs="Arial"/>
          <w:sz w:val="22"/>
          <w:szCs w:val="22"/>
        </w:rPr>
        <w:t xml:space="preserve"> – Stan R</w:t>
      </w:r>
      <w:r w:rsidR="00B4139B">
        <w:rPr>
          <w:rFonts w:ascii="Arial" w:hAnsi="Arial" w:cs="Arial"/>
          <w:sz w:val="22"/>
          <w:szCs w:val="22"/>
        </w:rPr>
        <w:t>osenberg</w:t>
      </w:r>
      <w:bookmarkStart w:id="0" w:name="_GoBack"/>
      <w:bookmarkEnd w:id="0"/>
      <w:r w:rsidR="00213D91">
        <w:rPr>
          <w:rFonts w:ascii="Arial" w:hAnsi="Arial" w:cs="Arial"/>
          <w:sz w:val="22"/>
          <w:szCs w:val="22"/>
        </w:rPr>
        <w:t xml:space="preserve"> can’t at</w:t>
      </w:r>
      <w:r w:rsidR="00B4139B">
        <w:rPr>
          <w:rFonts w:ascii="Arial" w:hAnsi="Arial" w:cs="Arial"/>
          <w:sz w:val="22"/>
          <w:szCs w:val="22"/>
        </w:rPr>
        <w:t>tend, would send staff. Steve N</w:t>
      </w:r>
      <w:r w:rsidR="0024752C">
        <w:rPr>
          <w:rFonts w:ascii="Arial" w:hAnsi="Arial" w:cs="Arial"/>
          <w:sz w:val="22"/>
          <w:szCs w:val="22"/>
        </w:rPr>
        <w:t xml:space="preserve">elson </w:t>
      </w:r>
      <w:r w:rsidR="00213D91">
        <w:rPr>
          <w:rFonts w:ascii="Arial" w:hAnsi="Arial" w:cs="Arial"/>
          <w:sz w:val="22"/>
          <w:szCs w:val="22"/>
        </w:rPr>
        <w:t>thinks conference should focus on presenting WW proposal to town officials.  Jim D</w:t>
      </w:r>
      <w:r w:rsidR="0024752C">
        <w:rPr>
          <w:rFonts w:ascii="Arial" w:hAnsi="Arial" w:cs="Arial"/>
          <w:sz w:val="22"/>
          <w:szCs w:val="22"/>
        </w:rPr>
        <w:t>rawe</w:t>
      </w:r>
      <w:r w:rsidR="00213D91">
        <w:rPr>
          <w:rFonts w:ascii="Arial" w:hAnsi="Arial" w:cs="Arial"/>
          <w:sz w:val="22"/>
          <w:szCs w:val="22"/>
        </w:rPr>
        <w:t xml:space="preserve"> also wanted to facilitate communication from towns to legislators. J</w:t>
      </w:r>
      <w:r w:rsidR="0024752C">
        <w:rPr>
          <w:rFonts w:ascii="Arial" w:hAnsi="Arial" w:cs="Arial"/>
          <w:sz w:val="22"/>
          <w:szCs w:val="22"/>
        </w:rPr>
        <w:t xml:space="preserve">eremy </w:t>
      </w:r>
      <w:r w:rsidR="00213D91">
        <w:rPr>
          <w:rFonts w:ascii="Arial" w:hAnsi="Arial" w:cs="Arial"/>
          <w:sz w:val="22"/>
          <w:szCs w:val="22"/>
        </w:rPr>
        <w:t>Dunn: towns will be presented with decisions by March/April – this meeting should help town officials</w:t>
      </w:r>
      <w:r w:rsidR="00C644AD">
        <w:rPr>
          <w:rFonts w:ascii="Arial" w:hAnsi="Arial" w:cs="Arial"/>
          <w:sz w:val="22"/>
          <w:szCs w:val="22"/>
        </w:rPr>
        <w:t xml:space="preserve"> to decide – postpone until early February and focus on educating town officials. Gayle – MBI CMs are designing a regional network, allocating extra strands, etc. J</w:t>
      </w:r>
      <w:r w:rsidR="0024752C">
        <w:rPr>
          <w:rFonts w:ascii="Arial" w:hAnsi="Arial" w:cs="Arial"/>
          <w:sz w:val="22"/>
          <w:szCs w:val="22"/>
        </w:rPr>
        <w:t xml:space="preserve">eremy </w:t>
      </w:r>
      <w:r w:rsidR="00C644AD">
        <w:rPr>
          <w:rFonts w:ascii="Arial" w:hAnsi="Arial" w:cs="Arial"/>
          <w:sz w:val="22"/>
          <w:szCs w:val="22"/>
        </w:rPr>
        <w:t>Dunn: policy decisions are made above MBI tech level. Requirement for each town to connect to MBI123 needs to be changed – this is the biggest issue. Steve N</w:t>
      </w:r>
      <w:r w:rsidR="0024752C">
        <w:rPr>
          <w:rFonts w:ascii="Arial" w:hAnsi="Arial" w:cs="Arial"/>
          <w:sz w:val="22"/>
          <w:szCs w:val="22"/>
        </w:rPr>
        <w:t>elson</w:t>
      </w:r>
      <w:r w:rsidR="00C644AD">
        <w:rPr>
          <w:rFonts w:ascii="Arial" w:hAnsi="Arial" w:cs="Arial"/>
          <w:sz w:val="22"/>
          <w:szCs w:val="22"/>
        </w:rPr>
        <w:t xml:space="preserve"> – the resolution was designed to make C</w:t>
      </w:r>
      <w:r w:rsidR="0024752C">
        <w:rPr>
          <w:rFonts w:ascii="Arial" w:hAnsi="Arial" w:cs="Arial"/>
          <w:sz w:val="22"/>
          <w:szCs w:val="22"/>
        </w:rPr>
        <w:t xml:space="preserve">arolyn </w:t>
      </w:r>
      <w:r w:rsidR="00C644AD">
        <w:rPr>
          <w:rFonts w:ascii="Arial" w:hAnsi="Arial" w:cs="Arial"/>
          <w:sz w:val="22"/>
          <w:szCs w:val="22"/>
        </w:rPr>
        <w:t>K</w:t>
      </w:r>
      <w:r w:rsidR="0024752C">
        <w:rPr>
          <w:rFonts w:ascii="Arial" w:hAnsi="Arial" w:cs="Arial"/>
          <w:sz w:val="22"/>
          <w:szCs w:val="22"/>
        </w:rPr>
        <w:t>irk</w:t>
      </w:r>
      <w:r w:rsidR="00C644AD">
        <w:rPr>
          <w:rFonts w:ascii="Arial" w:hAnsi="Arial" w:cs="Arial"/>
          <w:sz w:val="22"/>
          <w:szCs w:val="22"/>
        </w:rPr>
        <w:t xml:space="preserve"> aware that we want a regional solution &amp; seat at the table.  D</w:t>
      </w:r>
      <w:r w:rsidR="0024752C">
        <w:rPr>
          <w:rFonts w:ascii="Arial" w:hAnsi="Arial" w:cs="Arial"/>
          <w:sz w:val="22"/>
          <w:szCs w:val="22"/>
        </w:rPr>
        <w:t xml:space="preserve">avid </w:t>
      </w:r>
      <w:r w:rsidR="00C644AD">
        <w:rPr>
          <w:rFonts w:ascii="Arial" w:hAnsi="Arial" w:cs="Arial"/>
          <w:sz w:val="22"/>
          <w:szCs w:val="22"/>
        </w:rPr>
        <w:t>D</w:t>
      </w:r>
      <w:r w:rsidR="0024752C">
        <w:rPr>
          <w:rFonts w:ascii="Arial" w:hAnsi="Arial" w:cs="Arial"/>
          <w:sz w:val="22"/>
          <w:szCs w:val="22"/>
        </w:rPr>
        <w:t>vore</w:t>
      </w:r>
      <w:r w:rsidR="00C644AD">
        <w:rPr>
          <w:rFonts w:ascii="Arial" w:hAnsi="Arial" w:cs="Arial"/>
          <w:sz w:val="22"/>
          <w:szCs w:val="22"/>
        </w:rPr>
        <w:t>: the best way is to have a focused meeting with C</w:t>
      </w:r>
      <w:r w:rsidR="0024752C">
        <w:rPr>
          <w:rFonts w:ascii="Arial" w:hAnsi="Arial" w:cs="Arial"/>
          <w:sz w:val="22"/>
          <w:szCs w:val="22"/>
        </w:rPr>
        <w:t xml:space="preserve">arolyn </w:t>
      </w:r>
      <w:r w:rsidR="00C644AD">
        <w:rPr>
          <w:rFonts w:ascii="Arial" w:hAnsi="Arial" w:cs="Arial"/>
          <w:sz w:val="22"/>
          <w:szCs w:val="22"/>
        </w:rPr>
        <w:t>K</w:t>
      </w:r>
      <w:r w:rsidR="0024752C">
        <w:rPr>
          <w:rFonts w:ascii="Arial" w:hAnsi="Arial" w:cs="Arial"/>
          <w:sz w:val="22"/>
          <w:szCs w:val="22"/>
        </w:rPr>
        <w:t>irk</w:t>
      </w:r>
      <w:r w:rsidR="00C644AD">
        <w:rPr>
          <w:rFonts w:ascii="Arial" w:hAnsi="Arial" w:cs="Arial"/>
          <w:sz w:val="22"/>
          <w:szCs w:val="22"/>
        </w:rPr>
        <w:t xml:space="preserve"> and a small group of town officials. </w:t>
      </w:r>
      <w:r w:rsidR="0024752C">
        <w:rPr>
          <w:rFonts w:ascii="Arial" w:hAnsi="Arial" w:cs="Arial"/>
          <w:sz w:val="22"/>
          <w:szCs w:val="22"/>
        </w:rPr>
        <w:t>The EC</w:t>
      </w:r>
      <w:r w:rsidR="00C644AD">
        <w:rPr>
          <w:rFonts w:ascii="Arial" w:hAnsi="Arial" w:cs="Arial"/>
          <w:sz w:val="22"/>
          <w:szCs w:val="22"/>
        </w:rPr>
        <w:t xml:space="preserve"> thinks we should not wait to publicize our solution. </w:t>
      </w:r>
    </w:p>
    <w:p w:rsidR="007E0AF2" w:rsidRPr="007E0AF2" w:rsidRDefault="007E0AF2" w:rsidP="007E0AF2">
      <w:pPr>
        <w:pStyle w:val="ListParagraph"/>
        <w:rPr>
          <w:rFonts w:ascii="Arial" w:hAnsi="Arial" w:cs="Arial"/>
          <w:sz w:val="22"/>
          <w:szCs w:val="22"/>
        </w:rPr>
      </w:pPr>
    </w:p>
    <w:p w:rsidR="007E0AF2" w:rsidRDefault="007E0AF2" w:rsidP="007E0A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on 28</w:t>
      </w:r>
      <w:r w:rsidRPr="007E0A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will be only for discussion of WW plans and Q&amp;A. Jan 4 EC </w:t>
      </w:r>
      <w:r w:rsidR="0024752C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>will focus on rates &amp; tiers, then work on agenda for 28</w:t>
      </w:r>
      <w:r w:rsidRPr="007E0A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(to be continue</w:t>
      </w:r>
      <w:r w:rsidR="002475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on Jan 11</w:t>
      </w:r>
      <w:r w:rsidRPr="007E0AF2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>h</w:t>
      </w:r>
      <w:r>
        <w:rPr>
          <w:rFonts w:ascii="Arial" w:hAnsi="Arial" w:cs="Arial"/>
          <w:sz w:val="22"/>
          <w:szCs w:val="22"/>
        </w:rPr>
        <w:t>). J</w:t>
      </w:r>
      <w:r w:rsidR="0024752C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lastRenderedPageBreak/>
        <w:t>Drawe thinks the Holleran slides on regionalization would be good to show. J</w:t>
      </w:r>
      <w:r w:rsidR="0024752C">
        <w:rPr>
          <w:rFonts w:ascii="Arial" w:hAnsi="Arial" w:cs="Arial"/>
          <w:sz w:val="22"/>
          <w:szCs w:val="22"/>
        </w:rPr>
        <w:t xml:space="preserve">eremy </w:t>
      </w:r>
      <w:r>
        <w:rPr>
          <w:rFonts w:ascii="Arial" w:hAnsi="Arial" w:cs="Arial"/>
          <w:sz w:val="22"/>
          <w:szCs w:val="22"/>
        </w:rPr>
        <w:t>Dunn: keep in mind the audience, not very technical. They want to know cost, who’ll pay, how much it costs them. This is basically a sales pitch.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D438B4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A20711">
        <w:rPr>
          <w:rFonts w:ascii="Arial" w:hAnsi="Arial" w:cs="Arial"/>
          <w:sz w:val="22"/>
          <w:szCs w:val="22"/>
        </w:rPr>
        <w:t>: Jan 4</w:t>
      </w:r>
      <w:r w:rsidR="00A20711" w:rsidRPr="00A20711">
        <w:rPr>
          <w:rFonts w:ascii="Arial" w:hAnsi="Arial" w:cs="Arial"/>
          <w:sz w:val="22"/>
          <w:szCs w:val="22"/>
          <w:vertAlign w:val="superscript"/>
        </w:rPr>
        <w:t>th</w:t>
      </w:r>
    </w:p>
    <w:p w:rsidR="00A20711" w:rsidRPr="00A20711" w:rsidRDefault="00A20711" w:rsidP="00A20711">
      <w:pPr>
        <w:pStyle w:val="ListParagraph"/>
        <w:rPr>
          <w:rFonts w:ascii="Arial" w:hAnsi="Arial" w:cs="Arial"/>
          <w:sz w:val="22"/>
          <w:szCs w:val="22"/>
        </w:rPr>
      </w:pPr>
    </w:p>
    <w:p w:rsidR="00A20711" w:rsidRDefault="00A20711" w:rsidP="00A2071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 at 7:30pm for Outreach Committee meeting</w:t>
      </w:r>
    </w:p>
    <w:p w:rsidR="00A20711" w:rsidRDefault="00A20711" w:rsidP="00A2071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20711" w:rsidRDefault="0049111D" w:rsidP="00A2071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for mailing lists</w:t>
      </w:r>
    </w:p>
    <w:p w:rsidR="00A20711" w:rsidRDefault="00A20711" w:rsidP="00A20711">
      <w:pPr>
        <w:pStyle w:val="ListParagraph"/>
        <w:rPr>
          <w:rFonts w:ascii="Arial" w:hAnsi="Arial" w:cs="Arial"/>
          <w:sz w:val="22"/>
          <w:szCs w:val="22"/>
        </w:rPr>
      </w:pPr>
    </w:p>
    <w:p w:rsidR="00A20711" w:rsidRDefault="00A20711" w:rsidP="00A20711">
      <w:pPr>
        <w:pStyle w:val="ListParagraph"/>
        <w:rPr>
          <w:rFonts w:ascii="Arial" w:hAnsi="Arial" w:cs="Arial"/>
          <w:sz w:val="22"/>
          <w:szCs w:val="22"/>
        </w:rPr>
      </w:pPr>
    </w:p>
    <w:p w:rsidR="00D438B4" w:rsidRDefault="00D438B4">
      <w:pPr>
        <w:rPr>
          <w:rFonts w:ascii="Arial" w:eastAsia="Garamond" w:hAnsi="Arial" w:cs="Arial"/>
          <w:color w:val="000000"/>
        </w:rPr>
      </w:pPr>
    </w:p>
    <w:sectPr w:rsidR="00D43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7C" w:rsidRDefault="00FE2D7C" w:rsidP="008C5172">
      <w:pPr>
        <w:spacing w:after="0" w:line="240" w:lineRule="auto"/>
      </w:pPr>
      <w:r>
        <w:separator/>
      </w:r>
    </w:p>
  </w:endnote>
  <w:endnote w:type="continuationSeparator" w:id="0">
    <w:p w:rsidR="00FE2D7C" w:rsidRDefault="00FE2D7C" w:rsidP="008C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7C" w:rsidRDefault="00FE2D7C" w:rsidP="008C5172">
      <w:pPr>
        <w:spacing w:after="0" w:line="240" w:lineRule="auto"/>
      </w:pPr>
      <w:r>
        <w:separator/>
      </w:r>
    </w:p>
  </w:footnote>
  <w:footnote w:type="continuationSeparator" w:id="0">
    <w:p w:rsidR="00FE2D7C" w:rsidRDefault="00FE2D7C" w:rsidP="008C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2" w:rsidRDefault="008C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568E4"/>
    <w:rsid w:val="0006707B"/>
    <w:rsid w:val="000C66CB"/>
    <w:rsid w:val="000D0396"/>
    <w:rsid w:val="000E48B0"/>
    <w:rsid w:val="00213D91"/>
    <w:rsid w:val="00246FBB"/>
    <w:rsid w:val="0024752C"/>
    <w:rsid w:val="00430B2C"/>
    <w:rsid w:val="0049111D"/>
    <w:rsid w:val="00551185"/>
    <w:rsid w:val="00562848"/>
    <w:rsid w:val="0064156B"/>
    <w:rsid w:val="006E1463"/>
    <w:rsid w:val="006E5824"/>
    <w:rsid w:val="00722148"/>
    <w:rsid w:val="00723480"/>
    <w:rsid w:val="007A4505"/>
    <w:rsid w:val="007E0AF2"/>
    <w:rsid w:val="00866D50"/>
    <w:rsid w:val="008876E1"/>
    <w:rsid w:val="008942E7"/>
    <w:rsid w:val="008C5172"/>
    <w:rsid w:val="00A20711"/>
    <w:rsid w:val="00AD19A3"/>
    <w:rsid w:val="00B17214"/>
    <w:rsid w:val="00B4139B"/>
    <w:rsid w:val="00B75977"/>
    <w:rsid w:val="00B91CC7"/>
    <w:rsid w:val="00BA1445"/>
    <w:rsid w:val="00BC5379"/>
    <w:rsid w:val="00C644AD"/>
    <w:rsid w:val="00CA7FBF"/>
    <w:rsid w:val="00CB1788"/>
    <w:rsid w:val="00CE6257"/>
    <w:rsid w:val="00D438B4"/>
    <w:rsid w:val="00D83DC7"/>
    <w:rsid w:val="00EB5457"/>
    <w:rsid w:val="00F00A15"/>
    <w:rsid w:val="00F150E1"/>
    <w:rsid w:val="00F86764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88628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72"/>
  </w:style>
  <w:style w:type="paragraph" w:styleId="Footer">
    <w:name w:val="footer"/>
    <w:basedOn w:val="Normal"/>
    <w:link w:val="FooterChar"/>
    <w:uiPriority w:val="99"/>
    <w:unhideWhenUsed/>
    <w:rsid w:val="008C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FD51-8E47-4E3C-AE63-A8CFD77F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27</cp:revision>
  <cp:lastPrinted>2016-11-21T01:31:00Z</cp:lastPrinted>
  <dcterms:created xsi:type="dcterms:W3CDTF">2016-11-16T20:56:00Z</dcterms:created>
  <dcterms:modified xsi:type="dcterms:W3CDTF">2017-01-06T22:07:00Z</dcterms:modified>
  <cp:contentStatus/>
</cp:coreProperties>
</file>