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CA4B73">
      <w:pPr>
        <w:contextualSpacing w:val="0"/>
        <w:jc w:val="center"/>
      </w:pPr>
      <w:r>
        <w:rPr>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 xml:space="preserve">WiredWest Executive Committee Meeting </w:t>
      </w:r>
      <w:r w:rsidR="00007D7F">
        <w:rPr>
          <w:rFonts w:ascii="Calibri" w:eastAsia="Calibri" w:hAnsi="Calibri" w:cs="Calibri"/>
          <w:b/>
          <w:sz w:val="28"/>
          <w:szCs w:val="28"/>
        </w:rPr>
        <w:t>Minutes</w:t>
      </w:r>
    </w:p>
    <w:p w:rsidR="00BB4CE8" w:rsidRDefault="00D94EF0">
      <w:pPr>
        <w:contextualSpacing w:val="0"/>
        <w:jc w:val="center"/>
      </w:pPr>
      <w:r>
        <w:rPr>
          <w:rFonts w:ascii="Calibri" w:eastAsia="Calibri" w:hAnsi="Calibri" w:cs="Calibri"/>
          <w:b/>
        </w:rPr>
        <w:t xml:space="preserve">Date / time: </w:t>
      </w:r>
      <w:r w:rsidR="007C4059">
        <w:rPr>
          <w:rFonts w:ascii="Calibri" w:eastAsia="Calibri" w:hAnsi="Calibri" w:cs="Calibri"/>
        </w:rPr>
        <w:t>Wednes</w:t>
      </w:r>
      <w:r>
        <w:rPr>
          <w:rFonts w:ascii="Calibri" w:eastAsia="Calibri" w:hAnsi="Calibri" w:cs="Calibri"/>
        </w:rPr>
        <w:t xml:space="preserve">day, </w:t>
      </w:r>
      <w:r w:rsidR="00AF7347">
        <w:rPr>
          <w:rFonts w:ascii="Calibri" w:eastAsia="Calibri" w:hAnsi="Calibri" w:cs="Calibri"/>
        </w:rPr>
        <w:t>October 5</w:t>
      </w:r>
      <w:r w:rsidR="007574BD">
        <w:rPr>
          <w:rFonts w:ascii="Calibri" w:eastAsia="Calibri" w:hAnsi="Calibri" w:cs="Calibri"/>
        </w:rPr>
        <w:t>, 2016 6</w:t>
      </w:r>
      <w:r w:rsidR="00DE3199">
        <w:rPr>
          <w:rFonts w:ascii="Calibri" w:eastAsia="Calibri" w:hAnsi="Calibri" w:cs="Calibri"/>
        </w:rPr>
        <w:t>:00 PM,</w:t>
      </w:r>
    </w:p>
    <w:p w:rsidR="00BB4CE8" w:rsidRDefault="00D94EF0">
      <w:pPr>
        <w:contextualSpacing w:val="0"/>
        <w:jc w:val="center"/>
        <w:rPr>
          <w:rFonts w:ascii="Calibri" w:eastAsia="Calibri" w:hAnsi="Calibri" w:cs="Calibri"/>
        </w:rP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DE3199" w:rsidRDefault="00DE3199">
      <w:pPr>
        <w:contextualSpacing w:val="0"/>
        <w:jc w:val="center"/>
        <w:rPr>
          <w:rFonts w:ascii="Calibri" w:eastAsia="Calibri" w:hAnsi="Calibri" w:cs="Calibri"/>
        </w:rPr>
      </w:pPr>
      <w:bookmarkStart w:id="0" w:name="_GoBack"/>
      <w:bookmarkEnd w:id="0"/>
    </w:p>
    <w:p w:rsidR="002A7D69" w:rsidRDefault="002A7D69" w:rsidP="002A7D69">
      <w:pPr>
        <w:contextualSpacing w:val="0"/>
        <w:rPr>
          <w:rFonts w:ascii="Calibri" w:eastAsia="Calibri" w:hAnsi="Calibri" w:cs="Calibri"/>
        </w:rPr>
      </w:pPr>
      <w:r>
        <w:rPr>
          <w:rFonts w:ascii="Calibri" w:eastAsia="Calibri" w:hAnsi="Calibri" w:cs="Calibri"/>
        </w:rPr>
        <w:t>Attendees: Jim Drawe, Jeremy Dunn, Charley Rose, MaryEllen Kennedy</w:t>
      </w:r>
    </w:p>
    <w:p w:rsidR="002A7D69" w:rsidRDefault="002A7D69" w:rsidP="002A7D69">
      <w:pPr>
        <w:contextualSpacing w:val="0"/>
      </w:pPr>
      <w:r>
        <w:rPr>
          <w:rFonts w:ascii="Calibri" w:eastAsia="Calibri" w:hAnsi="Calibri" w:cs="Calibri"/>
        </w:rPr>
        <w:t>Guests: Steve Nelson, Chris Lynch (Matrix)</w:t>
      </w:r>
    </w:p>
    <w:p w:rsidR="00BB4CE8" w:rsidRDefault="002A7D69" w:rsidP="002A7D69">
      <w:pPr>
        <w:contextualSpacing w:val="0"/>
      </w:pPr>
      <w:r>
        <w:t>Called to order at: 6:05pm</w:t>
      </w:r>
    </w:p>
    <w:p w:rsidR="00BB4CE8" w:rsidRDefault="00BB4CE8">
      <w:pPr>
        <w:spacing w:line="276" w:lineRule="auto"/>
        <w:ind w:firstLine="720"/>
        <w:contextualSpacing w:val="0"/>
      </w:pPr>
    </w:p>
    <w:p w:rsidR="00401ECC" w:rsidRDefault="00401ECC" w:rsidP="00007D7F">
      <w:pPr>
        <w:pStyle w:val="ListParagraph"/>
        <w:numPr>
          <w:ilvl w:val="0"/>
          <w:numId w:val="2"/>
        </w:numPr>
        <w:contextualSpacing w:val="0"/>
        <w:rPr>
          <w:rFonts w:asciiTheme="minorHAnsi" w:hAnsiTheme="minorHAnsi"/>
        </w:rPr>
      </w:pPr>
      <w:r>
        <w:rPr>
          <w:rFonts w:asciiTheme="minorHAnsi" w:hAnsiTheme="minorHAnsi"/>
        </w:rPr>
        <w:t>Approve minutes of pre</w:t>
      </w:r>
      <w:r w:rsidR="00AF7347">
        <w:rPr>
          <w:rFonts w:asciiTheme="minorHAnsi" w:hAnsiTheme="minorHAnsi"/>
        </w:rPr>
        <w:t>vious meeting – Wed September 28</w:t>
      </w:r>
      <w:r>
        <w:rPr>
          <w:rFonts w:asciiTheme="minorHAnsi" w:hAnsiTheme="minorHAnsi"/>
        </w:rPr>
        <w:t>, 2016</w:t>
      </w:r>
      <w:r w:rsidR="006828B3">
        <w:rPr>
          <w:rFonts w:asciiTheme="minorHAnsi" w:hAnsiTheme="minorHAnsi"/>
        </w:rPr>
        <w:t xml:space="preserve"> MEK moved, Charley seconded – approved unanimous</w:t>
      </w:r>
      <w:r w:rsidR="00DA4064">
        <w:rPr>
          <w:rFonts w:asciiTheme="minorHAnsi" w:hAnsiTheme="minorHAnsi"/>
        </w:rPr>
        <w:t>ly</w:t>
      </w:r>
    </w:p>
    <w:p w:rsidR="00007D7F" w:rsidRDefault="00007D7F" w:rsidP="00007D7F">
      <w:pPr>
        <w:pStyle w:val="ListParagraph"/>
        <w:contextualSpacing w:val="0"/>
        <w:rPr>
          <w:rFonts w:asciiTheme="minorHAnsi" w:hAnsiTheme="minorHAnsi"/>
        </w:rPr>
      </w:pPr>
    </w:p>
    <w:p w:rsidR="006C7D60" w:rsidRDefault="00AF7347" w:rsidP="00007D7F">
      <w:pPr>
        <w:pStyle w:val="ListParagraph"/>
        <w:numPr>
          <w:ilvl w:val="0"/>
          <w:numId w:val="2"/>
        </w:numPr>
        <w:contextualSpacing w:val="0"/>
        <w:rPr>
          <w:rFonts w:asciiTheme="minorHAnsi" w:hAnsiTheme="minorHAnsi"/>
        </w:rPr>
      </w:pPr>
      <w:r>
        <w:rPr>
          <w:rFonts w:asciiTheme="minorHAnsi" w:hAnsiTheme="minorHAnsi"/>
        </w:rPr>
        <w:t>Review</w:t>
      </w:r>
      <w:r w:rsidR="006C7D60">
        <w:rPr>
          <w:rFonts w:asciiTheme="minorHAnsi" w:hAnsiTheme="minorHAnsi"/>
        </w:rPr>
        <w:t xml:space="preserve"> WiredWest Bo</w:t>
      </w:r>
      <w:r w:rsidR="00DC5A90">
        <w:rPr>
          <w:rFonts w:asciiTheme="minorHAnsi" w:hAnsiTheme="minorHAnsi"/>
        </w:rPr>
        <w:t>ard of Director’s meeting Oct 1</w:t>
      </w:r>
      <w:r w:rsidR="006828B3">
        <w:rPr>
          <w:rFonts w:asciiTheme="minorHAnsi" w:hAnsiTheme="minorHAnsi"/>
        </w:rPr>
        <w:t xml:space="preserve"> </w:t>
      </w:r>
    </w:p>
    <w:p w:rsidR="006828B3" w:rsidRPr="006828B3" w:rsidRDefault="006828B3" w:rsidP="006828B3">
      <w:pPr>
        <w:pStyle w:val="ListParagraph"/>
        <w:rPr>
          <w:rFonts w:asciiTheme="minorHAnsi" w:hAnsiTheme="minorHAnsi"/>
        </w:rPr>
      </w:pPr>
    </w:p>
    <w:p w:rsidR="006828B3" w:rsidRDefault="006828B3" w:rsidP="006828B3">
      <w:pPr>
        <w:pStyle w:val="ListParagraph"/>
        <w:numPr>
          <w:ilvl w:val="1"/>
          <w:numId w:val="2"/>
        </w:numPr>
        <w:contextualSpacing w:val="0"/>
        <w:rPr>
          <w:rFonts w:asciiTheme="minorHAnsi" w:hAnsiTheme="minorHAnsi"/>
        </w:rPr>
      </w:pPr>
      <w:r>
        <w:rPr>
          <w:rFonts w:asciiTheme="minorHAnsi" w:hAnsiTheme="minorHAnsi"/>
        </w:rPr>
        <w:t>Document on MBI process – David Kulp) sent</w:t>
      </w:r>
      <w:r w:rsidR="00072B57">
        <w:rPr>
          <w:rFonts w:asciiTheme="minorHAnsi" w:hAnsiTheme="minorHAnsi"/>
        </w:rPr>
        <w:t xml:space="preserve"> a timeline</w:t>
      </w:r>
      <w:r>
        <w:rPr>
          <w:rFonts w:asciiTheme="minorHAnsi" w:hAnsiTheme="minorHAnsi"/>
        </w:rPr>
        <w:t xml:space="preserve"> to Jim. Steve – from Todd – no need to have pole attachment agreement signed at this stage (problems with V</w:t>
      </w:r>
      <w:r w:rsidR="00072B57">
        <w:rPr>
          <w:rFonts w:asciiTheme="minorHAnsi" w:hAnsiTheme="minorHAnsi"/>
        </w:rPr>
        <w:t>erizon</w:t>
      </w:r>
      <w:r>
        <w:rPr>
          <w:rFonts w:asciiTheme="minorHAnsi" w:hAnsiTheme="minorHAnsi"/>
        </w:rPr>
        <w:t xml:space="preserve"> on insurance). Jim will edit David’s paper, then send to Outreach for publication.</w:t>
      </w:r>
    </w:p>
    <w:p w:rsidR="00E92C98" w:rsidRDefault="00E92C98" w:rsidP="006828B3">
      <w:pPr>
        <w:pStyle w:val="ListParagraph"/>
        <w:numPr>
          <w:ilvl w:val="1"/>
          <w:numId w:val="2"/>
        </w:numPr>
        <w:contextualSpacing w:val="0"/>
        <w:rPr>
          <w:rFonts w:asciiTheme="minorHAnsi" w:hAnsiTheme="minorHAnsi"/>
        </w:rPr>
      </w:pPr>
      <w:r>
        <w:rPr>
          <w:rFonts w:asciiTheme="minorHAnsi" w:hAnsiTheme="minorHAnsi"/>
        </w:rPr>
        <w:t>Steve thinks we should shorten the time to warn towns from 60 – 30 days. We’ll need to act fast.  Wording does not require removal, WW will need to notify towns in a timely manner.</w:t>
      </w:r>
    </w:p>
    <w:p w:rsidR="00007D7F" w:rsidRDefault="00007D7F" w:rsidP="00007D7F">
      <w:pPr>
        <w:pStyle w:val="ListParagraph"/>
        <w:contextualSpacing w:val="0"/>
        <w:rPr>
          <w:rFonts w:asciiTheme="minorHAnsi" w:hAnsiTheme="minorHAnsi"/>
        </w:rPr>
      </w:pPr>
    </w:p>
    <w:p w:rsidR="004D1157" w:rsidRDefault="004D1157" w:rsidP="00007D7F">
      <w:pPr>
        <w:pStyle w:val="ListParagraph"/>
        <w:numPr>
          <w:ilvl w:val="0"/>
          <w:numId w:val="2"/>
        </w:numPr>
        <w:contextualSpacing w:val="0"/>
        <w:rPr>
          <w:rFonts w:asciiTheme="minorHAnsi" w:hAnsiTheme="minorHAnsi"/>
        </w:rPr>
      </w:pPr>
      <w:r w:rsidRPr="00B95CBD">
        <w:rPr>
          <w:rFonts w:asciiTheme="minorHAnsi" w:hAnsiTheme="minorHAnsi"/>
        </w:rPr>
        <w:t xml:space="preserve">RFI </w:t>
      </w:r>
      <w:r w:rsidR="00DC5A90">
        <w:rPr>
          <w:rFonts w:asciiTheme="minorHAnsi" w:hAnsiTheme="minorHAnsi"/>
        </w:rPr>
        <w:t xml:space="preserve">response </w:t>
      </w:r>
      <w:r w:rsidR="00AF7347">
        <w:rPr>
          <w:rFonts w:asciiTheme="minorHAnsi" w:hAnsiTheme="minorHAnsi"/>
        </w:rPr>
        <w:t>evaluation</w:t>
      </w:r>
      <w:r w:rsidR="00FC4337">
        <w:rPr>
          <w:rFonts w:asciiTheme="minorHAnsi" w:hAnsiTheme="minorHAnsi"/>
        </w:rPr>
        <w:t>:</w:t>
      </w:r>
    </w:p>
    <w:p w:rsidR="00FC4337" w:rsidRDefault="00FC4337" w:rsidP="00FC4337">
      <w:pPr>
        <w:pStyle w:val="ListParagraph"/>
        <w:numPr>
          <w:ilvl w:val="1"/>
          <w:numId w:val="2"/>
        </w:numPr>
        <w:contextualSpacing w:val="0"/>
        <w:rPr>
          <w:rFonts w:asciiTheme="minorHAnsi" w:hAnsiTheme="minorHAnsi"/>
        </w:rPr>
      </w:pPr>
      <w:r>
        <w:rPr>
          <w:rFonts w:asciiTheme="minorHAnsi" w:hAnsiTheme="minorHAnsi"/>
        </w:rPr>
        <w:t xml:space="preserve">Now Business Intelligence – Everett MA – website development, information technology prof </w:t>
      </w:r>
      <w:proofErr w:type="spellStart"/>
      <w:r>
        <w:rPr>
          <w:rFonts w:asciiTheme="minorHAnsi" w:hAnsiTheme="minorHAnsi"/>
        </w:rPr>
        <w:t>svces</w:t>
      </w:r>
      <w:proofErr w:type="spellEnd"/>
      <w:r>
        <w:rPr>
          <w:rFonts w:asciiTheme="minorHAnsi" w:hAnsiTheme="minorHAnsi"/>
        </w:rPr>
        <w:t>, IT staffing</w:t>
      </w:r>
    </w:p>
    <w:p w:rsidR="00FC4337" w:rsidRDefault="00FC4337" w:rsidP="00FC4337">
      <w:pPr>
        <w:pStyle w:val="ListParagraph"/>
        <w:numPr>
          <w:ilvl w:val="1"/>
          <w:numId w:val="2"/>
        </w:numPr>
        <w:contextualSpacing w:val="0"/>
        <w:rPr>
          <w:rFonts w:asciiTheme="minorHAnsi" w:hAnsiTheme="minorHAnsi"/>
        </w:rPr>
      </w:pPr>
      <w:r>
        <w:rPr>
          <w:rFonts w:asciiTheme="minorHAnsi" w:hAnsiTheme="minorHAnsi"/>
        </w:rPr>
        <w:t xml:space="preserve">Matrix Design Group – </w:t>
      </w:r>
    </w:p>
    <w:p w:rsidR="00FC4337" w:rsidRDefault="00FC4337" w:rsidP="00FC4337">
      <w:pPr>
        <w:pStyle w:val="ListParagraph"/>
        <w:numPr>
          <w:ilvl w:val="1"/>
          <w:numId w:val="2"/>
        </w:numPr>
        <w:contextualSpacing w:val="0"/>
        <w:rPr>
          <w:rFonts w:asciiTheme="minorHAnsi" w:hAnsiTheme="minorHAnsi"/>
        </w:rPr>
      </w:pPr>
      <w:proofErr w:type="spellStart"/>
      <w:r>
        <w:rPr>
          <w:rFonts w:asciiTheme="minorHAnsi" w:hAnsiTheme="minorHAnsi"/>
        </w:rPr>
        <w:t>AnswerNet</w:t>
      </w:r>
      <w:proofErr w:type="spellEnd"/>
      <w:r>
        <w:rPr>
          <w:rFonts w:asciiTheme="minorHAnsi" w:hAnsiTheme="minorHAnsi"/>
        </w:rPr>
        <w:t xml:space="preserve"> – customer service reps (Level 1 &amp; 2)</w:t>
      </w:r>
    </w:p>
    <w:p w:rsidR="004F328D" w:rsidRDefault="004F328D" w:rsidP="00FC4337">
      <w:pPr>
        <w:pStyle w:val="ListParagraph"/>
        <w:numPr>
          <w:ilvl w:val="1"/>
          <w:numId w:val="2"/>
        </w:numPr>
        <w:contextualSpacing w:val="0"/>
        <w:rPr>
          <w:rFonts w:asciiTheme="minorHAnsi" w:hAnsiTheme="minorHAnsi"/>
        </w:rPr>
      </w:pPr>
      <w:r>
        <w:rPr>
          <w:rFonts w:asciiTheme="minorHAnsi" w:hAnsiTheme="minorHAnsi"/>
        </w:rPr>
        <w:t xml:space="preserve">Atlantis – </w:t>
      </w:r>
    </w:p>
    <w:p w:rsidR="004F328D" w:rsidRDefault="004F328D" w:rsidP="00FC4337">
      <w:pPr>
        <w:pStyle w:val="ListParagraph"/>
        <w:numPr>
          <w:ilvl w:val="1"/>
          <w:numId w:val="2"/>
        </w:numPr>
        <w:contextualSpacing w:val="0"/>
        <w:rPr>
          <w:rFonts w:asciiTheme="minorHAnsi" w:hAnsiTheme="minorHAnsi"/>
        </w:rPr>
      </w:pPr>
      <w:r>
        <w:rPr>
          <w:rFonts w:asciiTheme="minorHAnsi" w:hAnsiTheme="minorHAnsi"/>
        </w:rPr>
        <w:t>Momentum Telecom (</w:t>
      </w:r>
      <w:proofErr w:type="spellStart"/>
      <w:r>
        <w:rPr>
          <w:rFonts w:asciiTheme="minorHAnsi" w:hAnsiTheme="minorHAnsi"/>
        </w:rPr>
        <w:t>Phila</w:t>
      </w:r>
      <w:proofErr w:type="spellEnd"/>
      <w:r>
        <w:rPr>
          <w:rFonts w:asciiTheme="minorHAnsi" w:hAnsiTheme="minorHAnsi"/>
        </w:rPr>
        <w:t xml:space="preserve"> PA) - VoIP</w:t>
      </w:r>
    </w:p>
    <w:p w:rsidR="00FC4337" w:rsidRDefault="00FC4337" w:rsidP="00FC4337">
      <w:pPr>
        <w:pStyle w:val="ListParagraph"/>
        <w:numPr>
          <w:ilvl w:val="1"/>
          <w:numId w:val="2"/>
        </w:numPr>
        <w:contextualSpacing w:val="0"/>
        <w:rPr>
          <w:rFonts w:asciiTheme="minorHAnsi" w:hAnsiTheme="minorHAnsi"/>
        </w:rPr>
      </w:pPr>
      <w:r>
        <w:rPr>
          <w:rFonts w:asciiTheme="minorHAnsi" w:hAnsiTheme="minorHAnsi"/>
        </w:rPr>
        <w:t xml:space="preserve"> </w:t>
      </w:r>
      <w:r w:rsidR="004F328D">
        <w:rPr>
          <w:rFonts w:asciiTheme="minorHAnsi" w:hAnsiTheme="minorHAnsi"/>
        </w:rPr>
        <w:t>EX2 (formerly G4S) – engineering, construction, maintenance – “turnkey network deployment”</w:t>
      </w:r>
    </w:p>
    <w:p w:rsidR="004F328D" w:rsidRDefault="004F328D" w:rsidP="00FC4337">
      <w:pPr>
        <w:pStyle w:val="ListParagraph"/>
        <w:numPr>
          <w:ilvl w:val="1"/>
          <w:numId w:val="2"/>
        </w:numPr>
        <w:contextualSpacing w:val="0"/>
        <w:rPr>
          <w:rFonts w:asciiTheme="minorHAnsi" w:hAnsiTheme="minorHAnsi"/>
        </w:rPr>
      </w:pPr>
      <w:r>
        <w:rPr>
          <w:rFonts w:asciiTheme="minorHAnsi" w:hAnsiTheme="minorHAnsi"/>
        </w:rPr>
        <w:t xml:space="preserve">ISPN Internet Services – Helpdesk </w:t>
      </w:r>
      <w:r w:rsidR="00F810BB">
        <w:rPr>
          <w:rFonts w:asciiTheme="minorHAnsi" w:hAnsiTheme="minorHAnsi"/>
        </w:rPr>
        <w:t>(</w:t>
      </w:r>
      <w:proofErr w:type="spellStart"/>
      <w:r w:rsidR="00F810BB">
        <w:rPr>
          <w:rFonts w:asciiTheme="minorHAnsi" w:hAnsiTheme="minorHAnsi"/>
        </w:rPr>
        <w:t>cust</w:t>
      </w:r>
      <w:proofErr w:type="spellEnd"/>
      <w:r w:rsidR="00F810BB">
        <w:rPr>
          <w:rFonts w:asciiTheme="minorHAnsi" w:hAnsiTheme="minorHAnsi"/>
        </w:rPr>
        <w:t xml:space="preserve"> service), provider support systems</w:t>
      </w:r>
    </w:p>
    <w:p w:rsidR="00F810BB" w:rsidRDefault="00F810BB" w:rsidP="00FC4337">
      <w:pPr>
        <w:pStyle w:val="ListParagraph"/>
        <w:numPr>
          <w:ilvl w:val="1"/>
          <w:numId w:val="2"/>
        </w:numPr>
        <w:contextualSpacing w:val="0"/>
        <w:rPr>
          <w:rFonts w:asciiTheme="minorHAnsi" w:hAnsiTheme="minorHAnsi"/>
        </w:rPr>
      </w:pPr>
      <w:r>
        <w:rPr>
          <w:rFonts w:asciiTheme="minorHAnsi" w:hAnsiTheme="minorHAnsi"/>
        </w:rPr>
        <w:t xml:space="preserve">FullChannel + </w:t>
      </w:r>
      <w:proofErr w:type="spellStart"/>
      <w:r>
        <w:rPr>
          <w:rFonts w:asciiTheme="minorHAnsi" w:hAnsiTheme="minorHAnsi"/>
        </w:rPr>
        <w:t>Sertex</w:t>
      </w:r>
      <w:proofErr w:type="spellEnd"/>
      <w:r>
        <w:rPr>
          <w:rFonts w:asciiTheme="minorHAnsi" w:hAnsiTheme="minorHAnsi"/>
        </w:rPr>
        <w:t xml:space="preserve"> -accounting, sales, marketing, </w:t>
      </w:r>
    </w:p>
    <w:p w:rsidR="00F810BB" w:rsidRDefault="00F810BB" w:rsidP="00FC4337">
      <w:pPr>
        <w:pStyle w:val="ListParagraph"/>
        <w:numPr>
          <w:ilvl w:val="1"/>
          <w:numId w:val="2"/>
        </w:numPr>
        <w:contextualSpacing w:val="0"/>
        <w:rPr>
          <w:rFonts w:asciiTheme="minorHAnsi" w:hAnsiTheme="minorHAnsi"/>
        </w:rPr>
      </w:pPr>
      <w:r>
        <w:rPr>
          <w:rFonts w:asciiTheme="minorHAnsi" w:hAnsiTheme="minorHAnsi"/>
        </w:rPr>
        <w:t>HCOG – accounting, customer service (they support electric customers), IT services</w:t>
      </w:r>
    </w:p>
    <w:p w:rsidR="00F810BB" w:rsidRDefault="00F810BB" w:rsidP="00FC4337">
      <w:pPr>
        <w:pStyle w:val="ListParagraph"/>
        <w:numPr>
          <w:ilvl w:val="1"/>
          <w:numId w:val="2"/>
        </w:numPr>
        <w:contextualSpacing w:val="0"/>
        <w:rPr>
          <w:rFonts w:asciiTheme="minorHAnsi" w:hAnsiTheme="minorHAnsi"/>
        </w:rPr>
      </w:pPr>
      <w:r>
        <w:rPr>
          <w:rFonts w:asciiTheme="minorHAnsi" w:hAnsiTheme="minorHAnsi"/>
        </w:rPr>
        <w:t xml:space="preserve">GLDS – </w:t>
      </w:r>
    </w:p>
    <w:p w:rsidR="00F810BB" w:rsidRDefault="00EC1FFE" w:rsidP="00FC4337">
      <w:pPr>
        <w:pStyle w:val="ListParagraph"/>
        <w:numPr>
          <w:ilvl w:val="1"/>
          <w:numId w:val="2"/>
        </w:numPr>
        <w:contextualSpacing w:val="0"/>
        <w:rPr>
          <w:rFonts w:asciiTheme="minorHAnsi" w:hAnsiTheme="minorHAnsi"/>
        </w:rPr>
      </w:pPr>
      <w:r>
        <w:rPr>
          <w:rFonts w:asciiTheme="minorHAnsi" w:hAnsiTheme="minorHAnsi"/>
        </w:rPr>
        <w:t>Wide Open Networks (</w:t>
      </w:r>
      <w:r w:rsidR="00F810BB">
        <w:rPr>
          <w:rFonts w:asciiTheme="minorHAnsi" w:hAnsiTheme="minorHAnsi"/>
        </w:rPr>
        <w:t>Design9</w:t>
      </w:r>
      <w:r>
        <w:rPr>
          <w:rFonts w:asciiTheme="minorHAnsi" w:hAnsiTheme="minorHAnsi"/>
        </w:rPr>
        <w:t>)</w:t>
      </w:r>
      <w:r w:rsidR="00F810BB">
        <w:rPr>
          <w:rFonts w:asciiTheme="minorHAnsi" w:hAnsiTheme="minorHAnsi"/>
        </w:rPr>
        <w:t xml:space="preserve"> – Network Ops</w:t>
      </w:r>
      <w:r w:rsidR="009B351E">
        <w:rPr>
          <w:rFonts w:asciiTheme="minorHAnsi" w:hAnsiTheme="minorHAnsi"/>
        </w:rPr>
        <w:t>, marketing, biz admin, billing</w:t>
      </w:r>
    </w:p>
    <w:p w:rsidR="005D443F" w:rsidRDefault="005D443F" w:rsidP="00FC4337">
      <w:pPr>
        <w:pStyle w:val="ListParagraph"/>
        <w:numPr>
          <w:ilvl w:val="1"/>
          <w:numId w:val="2"/>
        </w:numPr>
        <w:contextualSpacing w:val="0"/>
        <w:rPr>
          <w:rFonts w:asciiTheme="minorHAnsi" w:hAnsiTheme="minorHAnsi"/>
        </w:rPr>
      </w:pPr>
      <w:proofErr w:type="spellStart"/>
      <w:r>
        <w:rPr>
          <w:rFonts w:asciiTheme="minorHAnsi" w:hAnsiTheme="minorHAnsi"/>
        </w:rPr>
        <w:t>Vtech</w:t>
      </w:r>
      <w:proofErr w:type="spellEnd"/>
      <w:r>
        <w:rPr>
          <w:rFonts w:asciiTheme="minorHAnsi" w:hAnsiTheme="minorHAnsi"/>
        </w:rPr>
        <w:t xml:space="preserve"> Solutions Inc – IT solutions, IT Staffing, project </w:t>
      </w:r>
      <w:proofErr w:type="spellStart"/>
      <w:r>
        <w:rPr>
          <w:rFonts w:asciiTheme="minorHAnsi" w:hAnsiTheme="minorHAnsi"/>
        </w:rPr>
        <w:t>mgt</w:t>
      </w:r>
      <w:proofErr w:type="spellEnd"/>
      <w:r>
        <w:rPr>
          <w:rFonts w:asciiTheme="minorHAnsi" w:hAnsiTheme="minorHAnsi"/>
        </w:rPr>
        <w:t xml:space="preserve">, marketing, </w:t>
      </w:r>
    </w:p>
    <w:p w:rsidR="005D443F" w:rsidRDefault="005D443F" w:rsidP="00FC4337">
      <w:pPr>
        <w:pStyle w:val="ListParagraph"/>
        <w:numPr>
          <w:ilvl w:val="1"/>
          <w:numId w:val="2"/>
        </w:numPr>
        <w:contextualSpacing w:val="0"/>
        <w:rPr>
          <w:rFonts w:asciiTheme="minorHAnsi" w:hAnsiTheme="minorHAnsi"/>
        </w:rPr>
      </w:pPr>
      <w:r>
        <w:rPr>
          <w:rFonts w:asciiTheme="minorHAnsi" w:hAnsiTheme="minorHAnsi"/>
        </w:rPr>
        <w:t xml:space="preserve">Fujitsu </w:t>
      </w:r>
      <w:r w:rsidR="005A29F1">
        <w:rPr>
          <w:rFonts w:asciiTheme="minorHAnsi" w:hAnsiTheme="minorHAnsi"/>
        </w:rPr>
        <w:t>–</w:t>
      </w:r>
      <w:r>
        <w:rPr>
          <w:rFonts w:asciiTheme="minorHAnsi" w:hAnsiTheme="minorHAnsi"/>
        </w:rPr>
        <w:t xml:space="preserve"> net</w:t>
      </w:r>
      <w:r w:rsidR="005A29F1">
        <w:rPr>
          <w:rFonts w:asciiTheme="minorHAnsi" w:hAnsiTheme="minorHAnsi"/>
        </w:rPr>
        <w:t xml:space="preserve">work </w:t>
      </w:r>
      <w:r>
        <w:rPr>
          <w:rFonts w:asciiTheme="minorHAnsi" w:hAnsiTheme="minorHAnsi"/>
        </w:rPr>
        <w:t>Operations</w:t>
      </w:r>
    </w:p>
    <w:p w:rsidR="005A29F1" w:rsidRDefault="00FF2FA7" w:rsidP="005A29F1">
      <w:pPr>
        <w:pStyle w:val="ListParagraph"/>
        <w:contextualSpacing w:val="0"/>
        <w:rPr>
          <w:rFonts w:asciiTheme="minorHAnsi" w:hAnsiTheme="minorHAnsi"/>
        </w:rPr>
      </w:pPr>
      <w:r>
        <w:rPr>
          <w:rFonts w:asciiTheme="minorHAnsi" w:hAnsiTheme="minorHAnsi"/>
        </w:rPr>
        <w:t>MEK to post the responses on Google docs.</w:t>
      </w:r>
    </w:p>
    <w:p w:rsidR="00FF2FA7" w:rsidRDefault="00FF2FA7" w:rsidP="005A29F1">
      <w:pPr>
        <w:pStyle w:val="ListParagraph"/>
        <w:contextualSpacing w:val="0"/>
        <w:rPr>
          <w:rFonts w:asciiTheme="minorHAnsi" w:hAnsiTheme="minorHAnsi"/>
        </w:rPr>
      </w:pPr>
      <w:r>
        <w:rPr>
          <w:rFonts w:asciiTheme="minorHAnsi" w:hAnsiTheme="minorHAnsi"/>
        </w:rPr>
        <w:t>EC to read through, take notes, score responses by next Wednesday EC meeting.</w:t>
      </w:r>
    </w:p>
    <w:p w:rsidR="00007D7F" w:rsidRPr="00B95CBD" w:rsidRDefault="00007D7F" w:rsidP="00007D7F">
      <w:pPr>
        <w:pStyle w:val="ListParagraph"/>
        <w:contextualSpacing w:val="0"/>
        <w:rPr>
          <w:rFonts w:asciiTheme="minorHAnsi" w:hAnsiTheme="minorHAnsi"/>
        </w:rPr>
      </w:pPr>
    </w:p>
    <w:p w:rsidR="00072B57" w:rsidRDefault="00B95CBD" w:rsidP="00007D7F">
      <w:pPr>
        <w:pStyle w:val="ListParagraph"/>
        <w:numPr>
          <w:ilvl w:val="0"/>
          <w:numId w:val="2"/>
        </w:numPr>
        <w:contextualSpacing w:val="0"/>
        <w:rPr>
          <w:rFonts w:asciiTheme="minorHAnsi" w:hAnsiTheme="minorHAnsi"/>
        </w:rPr>
      </w:pPr>
      <w:r w:rsidRPr="004E1B23">
        <w:rPr>
          <w:rFonts w:asciiTheme="minorHAnsi" w:hAnsiTheme="minorHAnsi"/>
        </w:rPr>
        <w:t>MBI Update</w:t>
      </w:r>
      <w:r w:rsidR="00EF56E7" w:rsidRPr="004E1B23">
        <w:rPr>
          <w:rFonts w:asciiTheme="minorHAnsi" w:hAnsiTheme="minorHAnsi"/>
        </w:rPr>
        <w:t xml:space="preserve"> </w:t>
      </w:r>
    </w:p>
    <w:p w:rsidR="00072B57" w:rsidRDefault="00072B57" w:rsidP="00072B57">
      <w:pPr>
        <w:pStyle w:val="ListParagraph"/>
        <w:numPr>
          <w:ilvl w:val="1"/>
          <w:numId w:val="2"/>
        </w:numPr>
        <w:contextualSpacing w:val="0"/>
        <w:rPr>
          <w:rFonts w:asciiTheme="minorHAnsi" w:hAnsiTheme="minorHAnsi"/>
        </w:rPr>
      </w:pPr>
      <w:r>
        <w:rPr>
          <w:rFonts w:asciiTheme="minorHAnsi" w:hAnsiTheme="minorHAnsi"/>
        </w:rPr>
        <w:t xml:space="preserve">David Dvore – Pole survey starting, should take 30 days. MBI explained project to MIIA, MIIA is creating new form for bonding, prefilled with info from MBI.  He was told that MBI is only including Ashfield in drafting the participation agreement. He </w:t>
      </w:r>
      <w:r w:rsidR="0046150F">
        <w:rPr>
          <w:rFonts w:asciiTheme="minorHAnsi" w:hAnsiTheme="minorHAnsi"/>
        </w:rPr>
        <w:t>emailed to the EC an</w:t>
      </w:r>
      <w:r>
        <w:rPr>
          <w:rFonts w:asciiTheme="minorHAnsi" w:hAnsiTheme="minorHAnsi"/>
        </w:rPr>
        <w:t xml:space="preserve"> </w:t>
      </w:r>
      <w:r>
        <w:rPr>
          <w:rFonts w:asciiTheme="minorHAnsi" w:hAnsiTheme="minorHAnsi"/>
        </w:rPr>
        <w:lastRenderedPageBreak/>
        <w:t>updated list of terms we’d like to see in that agreement.</w:t>
      </w:r>
    </w:p>
    <w:p w:rsidR="00085D6A" w:rsidRDefault="00085D6A" w:rsidP="00E92C98">
      <w:pPr>
        <w:pStyle w:val="ListParagraph"/>
        <w:numPr>
          <w:ilvl w:val="1"/>
          <w:numId w:val="2"/>
        </w:numPr>
        <w:contextualSpacing w:val="0"/>
        <w:rPr>
          <w:rFonts w:asciiTheme="minorHAnsi" w:hAnsiTheme="minorHAnsi"/>
        </w:rPr>
      </w:pPr>
      <w:r>
        <w:rPr>
          <w:rFonts w:asciiTheme="minorHAnsi" w:hAnsiTheme="minorHAnsi"/>
        </w:rPr>
        <w:t xml:space="preserve">At Sep 29 meeting, </w:t>
      </w:r>
      <w:r w:rsidR="00E92C98">
        <w:rPr>
          <w:rFonts w:asciiTheme="minorHAnsi" w:hAnsiTheme="minorHAnsi"/>
        </w:rPr>
        <w:t>Dave Charbonneau stated MBI is Owner’</w:t>
      </w:r>
      <w:r>
        <w:rPr>
          <w:rFonts w:asciiTheme="minorHAnsi" w:hAnsiTheme="minorHAnsi"/>
        </w:rPr>
        <w:t xml:space="preserve">s Project Manager, but we wanted to have MBI fund an OPM for the towns. </w:t>
      </w:r>
      <w:r w:rsidR="00DE20A2">
        <w:rPr>
          <w:rFonts w:asciiTheme="minorHAnsi" w:hAnsiTheme="minorHAnsi"/>
        </w:rPr>
        <w:t xml:space="preserve">Cost of OPM </w:t>
      </w:r>
      <w:r w:rsidR="0046150F">
        <w:rPr>
          <w:rFonts w:asciiTheme="minorHAnsi" w:hAnsiTheme="minorHAnsi"/>
        </w:rPr>
        <w:t>would be about 5% of build cost.</w:t>
      </w:r>
    </w:p>
    <w:p w:rsidR="00E92C98" w:rsidRDefault="00085D6A" w:rsidP="00E92C98">
      <w:pPr>
        <w:pStyle w:val="ListParagraph"/>
        <w:numPr>
          <w:ilvl w:val="1"/>
          <w:numId w:val="2"/>
        </w:numPr>
        <w:contextualSpacing w:val="0"/>
        <w:rPr>
          <w:rFonts w:asciiTheme="minorHAnsi" w:hAnsiTheme="minorHAnsi"/>
        </w:rPr>
      </w:pPr>
      <w:r>
        <w:rPr>
          <w:rFonts w:asciiTheme="minorHAnsi" w:hAnsiTheme="minorHAnsi"/>
        </w:rPr>
        <w:t>Chris L</w:t>
      </w:r>
      <w:r w:rsidR="0046150F">
        <w:rPr>
          <w:rFonts w:asciiTheme="minorHAnsi" w:hAnsiTheme="minorHAnsi"/>
        </w:rPr>
        <w:t>ynch - the</w:t>
      </w:r>
      <w:r>
        <w:rPr>
          <w:rFonts w:asciiTheme="minorHAnsi" w:hAnsiTheme="minorHAnsi"/>
        </w:rPr>
        <w:t xml:space="preserve"> </w:t>
      </w:r>
      <w:r w:rsidR="0046150F">
        <w:rPr>
          <w:rFonts w:asciiTheme="minorHAnsi" w:hAnsiTheme="minorHAnsi"/>
        </w:rPr>
        <w:t>o</w:t>
      </w:r>
      <w:r>
        <w:rPr>
          <w:rFonts w:asciiTheme="minorHAnsi" w:hAnsiTheme="minorHAnsi"/>
        </w:rPr>
        <w:t xml:space="preserve">riginal design from Cartesian </w:t>
      </w:r>
      <w:r w:rsidR="0046150F">
        <w:rPr>
          <w:rFonts w:asciiTheme="minorHAnsi" w:hAnsiTheme="minorHAnsi"/>
        </w:rPr>
        <w:t>specified</w:t>
      </w:r>
      <w:r>
        <w:rPr>
          <w:rFonts w:asciiTheme="minorHAnsi" w:hAnsiTheme="minorHAnsi"/>
        </w:rPr>
        <w:t xml:space="preserve"> splits in the field, </w:t>
      </w:r>
      <w:r w:rsidR="0046150F">
        <w:rPr>
          <w:rFonts w:asciiTheme="minorHAnsi" w:hAnsiTheme="minorHAnsi"/>
        </w:rPr>
        <w:t>but MBI folks favor Active E design which</w:t>
      </w:r>
      <w:r>
        <w:rPr>
          <w:rFonts w:asciiTheme="minorHAnsi" w:hAnsiTheme="minorHAnsi"/>
        </w:rPr>
        <w:t xml:space="preserve"> requires extra fiber &amp; splicing – so he expects the cost will be higher for the towns. D</w:t>
      </w:r>
      <w:r w:rsidR="0046150F">
        <w:rPr>
          <w:rFonts w:asciiTheme="minorHAnsi" w:hAnsiTheme="minorHAnsi"/>
        </w:rPr>
        <w:t xml:space="preserve">avid </w:t>
      </w:r>
      <w:r>
        <w:rPr>
          <w:rFonts w:asciiTheme="minorHAnsi" w:hAnsiTheme="minorHAnsi"/>
        </w:rPr>
        <w:t>D</w:t>
      </w:r>
      <w:r w:rsidR="0046150F">
        <w:rPr>
          <w:rFonts w:asciiTheme="minorHAnsi" w:hAnsiTheme="minorHAnsi"/>
        </w:rPr>
        <w:t>vore</w:t>
      </w:r>
      <w:r>
        <w:rPr>
          <w:rFonts w:asciiTheme="minorHAnsi" w:hAnsiTheme="minorHAnsi"/>
        </w:rPr>
        <w:t xml:space="preserve"> – regional design did not consider “edge conditions”, town will have to install poles to reach – extra $$. Leverett network cost $2.6M for ActiveE, Matrix estimated GPON network would have saved $900,000k</w:t>
      </w:r>
      <w:r w:rsidR="0046150F">
        <w:rPr>
          <w:rFonts w:asciiTheme="minorHAnsi" w:hAnsiTheme="minorHAnsi"/>
        </w:rPr>
        <w:t>. Leverett</w:t>
      </w:r>
      <w:r>
        <w:rPr>
          <w:rFonts w:asciiTheme="minorHAnsi" w:hAnsiTheme="minorHAnsi"/>
        </w:rPr>
        <w:t xml:space="preserve"> needed 2 huts due to fiber size.</w:t>
      </w:r>
      <w:r w:rsidR="0054070E">
        <w:rPr>
          <w:rFonts w:asciiTheme="minorHAnsi" w:hAnsiTheme="minorHAnsi"/>
        </w:rPr>
        <w:t xml:space="preserve"> </w:t>
      </w:r>
      <w:r w:rsidR="00AD194F">
        <w:rPr>
          <w:rFonts w:asciiTheme="minorHAnsi" w:hAnsiTheme="minorHAnsi"/>
        </w:rPr>
        <w:t xml:space="preserve">Leverett </w:t>
      </w:r>
      <w:r w:rsidR="0046150F">
        <w:rPr>
          <w:rFonts w:asciiTheme="minorHAnsi" w:hAnsiTheme="minorHAnsi"/>
        </w:rPr>
        <w:t xml:space="preserve">distribution </w:t>
      </w:r>
      <w:r w:rsidR="00AD194F">
        <w:rPr>
          <w:rFonts w:asciiTheme="minorHAnsi" w:hAnsiTheme="minorHAnsi"/>
        </w:rPr>
        <w:t>fibers are very large [856 fiber cable] (e.g. used by Google Fiber/FIOS), harder to obtain and maintenance costs are high.</w:t>
      </w:r>
      <w:r w:rsidR="00151FAE">
        <w:rPr>
          <w:rFonts w:asciiTheme="minorHAnsi" w:hAnsiTheme="minorHAnsi"/>
        </w:rPr>
        <w:t xml:space="preserve"> GPON &amp; N-GPON2 use different wavelengths, so both types </w:t>
      </w:r>
      <w:r w:rsidR="0096525B">
        <w:rPr>
          <w:rFonts w:asciiTheme="minorHAnsi" w:hAnsiTheme="minorHAnsi"/>
        </w:rPr>
        <w:t>c</w:t>
      </w:r>
      <w:r w:rsidR="00151FAE">
        <w:rPr>
          <w:rFonts w:asciiTheme="minorHAnsi" w:hAnsiTheme="minorHAnsi"/>
        </w:rPr>
        <w:t>an coexist</w:t>
      </w:r>
      <w:r w:rsidR="0046150F">
        <w:rPr>
          <w:rFonts w:asciiTheme="minorHAnsi" w:hAnsiTheme="minorHAnsi"/>
        </w:rPr>
        <w:t xml:space="preserve"> on same fiber</w:t>
      </w:r>
      <w:r w:rsidR="00151FAE">
        <w:rPr>
          <w:rFonts w:asciiTheme="minorHAnsi" w:hAnsiTheme="minorHAnsi"/>
        </w:rPr>
        <w:t>.</w:t>
      </w:r>
      <w:r w:rsidR="0096525B">
        <w:rPr>
          <w:rFonts w:asciiTheme="minorHAnsi" w:hAnsiTheme="minorHAnsi"/>
        </w:rPr>
        <w:t xml:space="preserve"> </w:t>
      </w:r>
    </w:p>
    <w:p w:rsidR="0096525B" w:rsidRDefault="0096525B" w:rsidP="00E92C98">
      <w:pPr>
        <w:pStyle w:val="ListParagraph"/>
        <w:numPr>
          <w:ilvl w:val="1"/>
          <w:numId w:val="2"/>
        </w:numPr>
        <w:contextualSpacing w:val="0"/>
        <w:rPr>
          <w:rFonts w:asciiTheme="minorHAnsi" w:hAnsiTheme="minorHAnsi"/>
        </w:rPr>
      </w:pPr>
      <w:r>
        <w:rPr>
          <w:rFonts w:asciiTheme="minorHAnsi" w:hAnsiTheme="minorHAnsi"/>
        </w:rPr>
        <w:t>Axia – C</w:t>
      </w:r>
      <w:r w:rsidR="0046150F">
        <w:rPr>
          <w:rFonts w:asciiTheme="minorHAnsi" w:hAnsiTheme="minorHAnsi"/>
        </w:rPr>
        <w:t xml:space="preserve">hris </w:t>
      </w:r>
      <w:r>
        <w:rPr>
          <w:rFonts w:asciiTheme="minorHAnsi" w:hAnsiTheme="minorHAnsi"/>
        </w:rPr>
        <w:t>L</w:t>
      </w:r>
      <w:r w:rsidR="0046150F">
        <w:rPr>
          <w:rFonts w:asciiTheme="minorHAnsi" w:hAnsiTheme="minorHAnsi"/>
        </w:rPr>
        <w:t>ynch</w:t>
      </w:r>
      <w:r>
        <w:rPr>
          <w:rFonts w:asciiTheme="minorHAnsi" w:hAnsiTheme="minorHAnsi"/>
        </w:rPr>
        <w:t xml:space="preserve"> doesn’t think there will be enough towns to meet their </w:t>
      </w:r>
      <w:r w:rsidR="00962FD2">
        <w:rPr>
          <w:rFonts w:asciiTheme="minorHAnsi" w:hAnsiTheme="minorHAnsi"/>
        </w:rPr>
        <w:t>subscriber requirements</w:t>
      </w:r>
      <w:r>
        <w:rPr>
          <w:rFonts w:asciiTheme="minorHAnsi" w:hAnsiTheme="minorHAnsi"/>
        </w:rPr>
        <w:t>.</w:t>
      </w:r>
    </w:p>
    <w:p w:rsidR="00011ECB" w:rsidRDefault="00011ECB" w:rsidP="00E92C98">
      <w:pPr>
        <w:pStyle w:val="ListParagraph"/>
        <w:numPr>
          <w:ilvl w:val="1"/>
          <w:numId w:val="2"/>
        </w:numPr>
        <w:contextualSpacing w:val="0"/>
        <w:rPr>
          <w:rFonts w:asciiTheme="minorHAnsi" w:hAnsiTheme="minorHAnsi"/>
        </w:rPr>
      </w:pPr>
      <w:r>
        <w:rPr>
          <w:rFonts w:asciiTheme="minorHAnsi" w:hAnsiTheme="minorHAnsi"/>
        </w:rPr>
        <w:t>MBI now allowing towns $25/pole for surveys, if they are doing their own design and construction. Matrix - $22.50/pole, including pole application paperwork. Towns might be able to opt out, do pole surveys (less expensive, more efficient and fast) and opt in. Steve N</w:t>
      </w:r>
      <w:r w:rsidR="0046150F">
        <w:rPr>
          <w:rFonts w:asciiTheme="minorHAnsi" w:hAnsiTheme="minorHAnsi"/>
        </w:rPr>
        <w:t>elson</w:t>
      </w:r>
      <w:r>
        <w:rPr>
          <w:rFonts w:asciiTheme="minorHAnsi" w:hAnsiTheme="minorHAnsi"/>
        </w:rPr>
        <w:t xml:space="preserve"> will ask Todd about this. C</w:t>
      </w:r>
      <w:r w:rsidR="0046150F">
        <w:rPr>
          <w:rFonts w:asciiTheme="minorHAnsi" w:hAnsiTheme="minorHAnsi"/>
        </w:rPr>
        <w:t xml:space="preserve">hris </w:t>
      </w:r>
      <w:r>
        <w:rPr>
          <w:rFonts w:asciiTheme="minorHAnsi" w:hAnsiTheme="minorHAnsi"/>
        </w:rPr>
        <w:t>L</w:t>
      </w:r>
      <w:r w:rsidR="0046150F">
        <w:rPr>
          <w:rFonts w:asciiTheme="minorHAnsi" w:hAnsiTheme="minorHAnsi"/>
        </w:rPr>
        <w:t>ynch</w:t>
      </w:r>
      <w:r>
        <w:rPr>
          <w:rFonts w:asciiTheme="minorHAnsi" w:hAnsiTheme="minorHAnsi"/>
        </w:rPr>
        <w:t xml:space="preserve"> – Osmose has good reputation; their strength is </w:t>
      </w:r>
      <w:r w:rsidR="00962FD2">
        <w:rPr>
          <w:rFonts w:asciiTheme="minorHAnsi" w:hAnsiTheme="minorHAnsi"/>
        </w:rPr>
        <w:t>in pole maintenance. MBI goal – pole surveys complete in 10 towns by end of year. Jim, subsidy would cover pole surveys, but what about makeready, cost and timing. Todd said that MBI would do the pole applications. S</w:t>
      </w:r>
      <w:r w:rsidR="0046150F">
        <w:rPr>
          <w:rFonts w:asciiTheme="minorHAnsi" w:hAnsiTheme="minorHAnsi"/>
        </w:rPr>
        <w:t xml:space="preserve">teve </w:t>
      </w:r>
      <w:r w:rsidR="00962FD2">
        <w:rPr>
          <w:rFonts w:asciiTheme="minorHAnsi" w:hAnsiTheme="minorHAnsi"/>
        </w:rPr>
        <w:t>N</w:t>
      </w:r>
      <w:r w:rsidR="0046150F">
        <w:rPr>
          <w:rFonts w:asciiTheme="minorHAnsi" w:hAnsiTheme="minorHAnsi"/>
        </w:rPr>
        <w:t>elson</w:t>
      </w:r>
      <w:r w:rsidR="00962FD2">
        <w:rPr>
          <w:rFonts w:asciiTheme="minorHAnsi" w:hAnsiTheme="minorHAnsi"/>
        </w:rPr>
        <w:t xml:space="preserve"> Eversource fee is $10/pole. </w:t>
      </w:r>
      <w:r w:rsidR="00F62825">
        <w:rPr>
          <w:rFonts w:asciiTheme="minorHAnsi" w:hAnsiTheme="minorHAnsi"/>
        </w:rPr>
        <w:t>J</w:t>
      </w:r>
      <w:r w:rsidR="0046150F">
        <w:rPr>
          <w:rFonts w:asciiTheme="minorHAnsi" w:hAnsiTheme="minorHAnsi"/>
        </w:rPr>
        <w:t xml:space="preserve">im </w:t>
      </w:r>
      <w:r w:rsidR="00F62825">
        <w:rPr>
          <w:rFonts w:asciiTheme="minorHAnsi" w:hAnsiTheme="minorHAnsi"/>
        </w:rPr>
        <w:t>Drawe – one utility required that cable size be included in application, so needs high-level design first. Craig M</w:t>
      </w:r>
      <w:r w:rsidR="0046150F">
        <w:rPr>
          <w:rFonts w:asciiTheme="minorHAnsi" w:hAnsiTheme="minorHAnsi"/>
        </w:rPr>
        <w:t>artin</w:t>
      </w:r>
      <w:r w:rsidR="00F62825">
        <w:rPr>
          <w:rFonts w:asciiTheme="minorHAnsi" w:hAnsiTheme="minorHAnsi"/>
        </w:rPr>
        <w:t xml:space="preserve"> – heard suggestion that you can estimate size and then specify that. </w:t>
      </w:r>
    </w:p>
    <w:p w:rsidR="00F62825" w:rsidRDefault="00F62825" w:rsidP="00E92C98">
      <w:pPr>
        <w:pStyle w:val="ListParagraph"/>
        <w:numPr>
          <w:ilvl w:val="1"/>
          <w:numId w:val="2"/>
        </w:numPr>
        <w:contextualSpacing w:val="0"/>
        <w:rPr>
          <w:rFonts w:asciiTheme="minorHAnsi" w:hAnsiTheme="minorHAnsi"/>
        </w:rPr>
      </w:pPr>
      <w:r>
        <w:rPr>
          <w:rFonts w:asciiTheme="minorHAnsi" w:hAnsiTheme="minorHAnsi"/>
        </w:rPr>
        <w:t>MBI Policy: S</w:t>
      </w:r>
      <w:r w:rsidR="0046150F">
        <w:rPr>
          <w:rFonts w:asciiTheme="minorHAnsi" w:hAnsiTheme="minorHAnsi"/>
        </w:rPr>
        <w:t xml:space="preserve">teve </w:t>
      </w:r>
      <w:r>
        <w:rPr>
          <w:rFonts w:asciiTheme="minorHAnsi" w:hAnsiTheme="minorHAnsi"/>
        </w:rPr>
        <w:t>N</w:t>
      </w:r>
      <w:r w:rsidR="0046150F">
        <w:rPr>
          <w:rFonts w:asciiTheme="minorHAnsi" w:hAnsiTheme="minorHAnsi"/>
        </w:rPr>
        <w:t>elson</w:t>
      </w:r>
      <w:r>
        <w:rPr>
          <w:rFonts w:asciiTheme="minorHAnsi" w:hAnsiTheme="minorHAnsi"/>
        </w:rPr>
        <w:t xml:space="preserve"> – this is a significant policy change.  Encouraging towns to work with private partners. </w:t>
      </w:r>
      <w:r w:rsidR="00E31801">
        <w:rPr>
          <w:rFonts w:asciiTheme="minorHAnsi" w:hAnsiTheme="minorHAnsi"/>
        </w:rPr>
        <w:t xml:space="preserve"> Use of MBI123 – if all connections are to the middle mile, that’s not really redundant. </w:t>
      </w:r>
      <w:r w:rsidR="0046150F">
        <w:rPr>
          <w:rFonts w:asciiTheme="minorHAnsi" w:hAnsiTheme="minorHAnsi"/>
        </w:rPr>
        <w:t xml:space="preserve">Jim </w:t>
      </w:r>
      <w:r w:rsidR="00E31801">
        <w:rPr>
          <w:rFonts w:asciiTheme="minorHAnsi" w:hAnsiTheme="minorHAnsi"/>
        </w:rPr>
        <w:t xml:space="preserve">Drawe – MBI seems to be receptive to spending more on construction to save on operations. </w:t>
      </w:r>
      <w:r w:rsidR="0046150F">
        <w:rPr>
          <w:rFonts w:asciiTheme="minorHAnsi" w:hAnsiTheme="minorHAnsi"/>
        </w:rPr>
        <w:t>He</w:t>
      </w:r>
      <w:r w:rsidR="00E31801">
        <w:rPr>
          <w:rFonts w:asciiTheme="minorHAnsi" w:hAnsiTheme="minorHAnsi"/>
        </w:rPr>
        <w:t xml:space="preserve"> heard that Crocker is trying to form an MLP cooperative.</w:t>
      </w:r>
      <w:r w:rsidR="00FF2FA7">
        <w:rPr>
          <w:rFonts w:asciiTheme="minorHAnsi" w:hAnsiTheme="minorHAnsi"/>
        </w:rPr>
        <w:t xml:space="preserve"> S</w:t>
      </w:r>
      <w:r w:rsidR="0046150F">
        <w:rPr>
          <w:rFonts w:asciiTheme="minorHAnsi" w:hAnsiTheme="minorHAnsi"/>
        </w:rPr>
        <w:t xml:space="preserve">teve Nelson </w:t>
      </w:r>
      <w:r w:rsidR="00FF2FA7">
        <w:rPr>
          <w:rFonts w:asciiTheme="minorHAnsi" w:hAnsiTheme="minorHAnsi"/>
        </w:rPr>
        <w:t xml:space="preserve">– </w:t>
      </w:r>
      <w:r w:rsidR="0046150F">
        <w:rPr>
          <w:rFonts w:asciiTheme="minorHAnsi" w:hAnsiTheme="minorHAnsi"/>
        </w:rPr>
        <w:t>thi</w:t>
      </w:r>
      <w:r w:rsidR="00FF2FA7">
        <w:rPr>
          <w:rFonts w:asciiTheme="minorHAnsi" w:hAnsiTheme="minorHAnsi"/>
        </w:rPr>
        <w:t>s</w:t>
      </w:r>
      <w:r w:rsidR="0046150F">
        <w:rPr>
          <w:rFonts w:asciiTheme="minorHAnsi" w:hAnsiTheme="minorHAnsi"/>
        </w:rPr>
        <w:t xml:space="preserve"> is</w:t>
      </w:r>
      <w:r w:rsidR="00FF2FA7">
        <w:rPr>
          <w:rFonts w:asciiTheme="minorHAnsi" w:hAnsiTheme="minorHAnsi"/>
        </w:rPr>
        <w:t xml:space="preserve"> a new opportunity for towns to work together – he’ll do an editorial with positive comments on the policy and MBI.</w:t>
      </w:r>
    </w:p>
    <w:p w:rsidR="00007D7F" w:rsidRDefault="00007D7F" w:rsidP="00007D7F">
      <w:pPr>
        <w:pStyle w:val="ListParagraph"/>
        <w:contextualSpacing w:val="0"/>
        <w:rPr>
          <w:rFonts w:asciiTheme="minorHAnsi" w:hAnsiTheme="minorHAnsi"/>
        </w:rPr>
      </w:pPr>
    </w:p>
    <w:p w:rsidR="00DD275E" w:rsidRDefault="00DD275E" w:rsidP="00007D7F">
      <w:pPr>
        <w:pStyle w:val="ListParagraph"/>
        <w:numPr>
          <w:ilvl w:val="0"/>
          <w:numId w:val="2"/>
        </w:numPr>
        <w:contextualSpacing w:val="0"/>
        <w:rPr>
          <w:rFonts w:asciiTheme="minorHAnsi" w:hAnsiTheme="minorHAnsi"/>
        </w:rPr>
      </w:pPr>
      <w:r w:rsidRPr="004E1B23">
        <w:rPr>
          <w:rFonts w:asciiTheme="minorHAnsi" w:hAnsiTheme="minorHAnsi"/>
        </w:rPr>
        <w:t>Discuss Plan A2</w:t>
      </w:r>
      <w:r w:rsidR="00C17A87" w:rsidRPr="004E1B23">
        <w:rPr>
          <w:rFonts w:asciiTheme="minorHAnsi" w:hAnsiTheme="minorHAnsi"/>
        </w:rPr>
        <w:t xml:space="preserve"> </w:t>
      </w:r>
      <w:r w:rsidR="00FF2FA7">
        <w:rPr>
          <w:rFonts w:asciiTheme="minorHAnsi" w:hAnsiTheme="minorHAnsi"/>
        </w:rPr>
        <w:t>– J</w:t>
      </w:r>
      <w:r w:rsidR="0046150F">
        <w:rPr>
          <w:rFonts w:asciiTheme="minorHAnsi" w:hAnsiTheme="minorHAnsi"/>
        </w:rPr>
        <w:t xml:space="preserve">im </w:t>
      </w:r>
      <w:r w:rsidR="00FF2FA7">
        <w:rPr>
          <w:rFonts w:asciiTheme="minorHAnsi" w:hAnsiTheme="minorHAnsi"/>
        </w:rPr>
        <w:t>Drawe we need to evaluate RFI responses and develop proposal for towns by end November. Craig – what about vendors who don’t want to respond to RFI? J</w:t>
      </w:r>
      <w:r w:rsidR="0046150F">
        <w:rPr>
          <w:rFonts w:asciiTheme="minorHAnsi" w:hAnsiTheme="minorHAnsi"/>
        </w:rPr>
        <w:t xml:space="preserve">im </w:t>
      </w:r>
      <w:r w:rsidR="00FF2FA7">
        <w:rPr>
          <w:rFonts w:asciiTheme="minorHAnsi" w:hAnsiTheme="minorHAnsi"/>
        </w:rPr>
        <w:t xml:space="preserve">Drawe – we can construct biz plan and financial model based on what we have.  We’ll go with RFPs if we have interest from the towns. </w:t>
      </w:r>
    </w:p>
    <w:p w:rsidR="00007D7F" w:rsidRPr="004E1B23" w:rsidRDefault="00007D7F" w:rsidP="00007D7F">
      <w:pPr>
        <w:pStyle w:val="ListParagraph"/>
        <w:contextualSpacing w:val="0"/>
        <w:rPr>
          <w:rFonts w:asciiTheme="minorHAnsi" w:hAnsiTheme="minorHAnsi"/>
        </w:rPr>
      </w:pPr>
    </w:p>
    <w:p w:rsidR="00333686" w:rsidRDefault="00B95CBD" w:rsidP="00333686">
      <w:pPr>
        <w:pStyle w:val="ListParagraph"/>
        <w:numPr>
          <w:ilvl w:val="0"/>
          <w:numId w:val="2"/>
        </w:numPr>
        <w:contextualSpacing w:val="0"/>
        <w:rPr>
          <w:rFonts w:asciiTheme="minorHAnsi" w:hAnsiTheme="minorHAnsi"/>
        </w:rPr>
      </w:pPr>
      <w:r w:rsidRPr="00DE20A2">
        <w:rPr>
          <w:rFonts w:asciiTheme="minorHAnsi" w:hAnsiTheme="minorHAnsi"/>
        </w:rPr>
        <w:t>Committee Updates</w:t>
      </w:r>
    </w:p>
    <w:p w:rsidR="00DE20A2" w:rsidRPr="00DE20A2" w:rsidRDefault="00DE20A2" w:rsidP="00DE20A2">
      <w:pPr>
        <w:pStyle w:val="ListParagraph"/>
        <w:contextualSpacing w:val="0"/>
        <w:rPr>
          <w:rFonts w:asciiTheme="minorHAnsi" w:hAnsiTheme="minorHAnsi"/>
        </w:rPr>
      </w:pPr>
      <w:r>
        <w:rPr>
          <w:rFonts w:asciiTheme="minorHAnsi" w:hAnsiTheme="minorHAnsi"/>
        </w:rPr>
        <w:t>Finance</w:t>
      </w:r>
    </w:p>
    <w:p w:rsidR="00333686" w:rsidRDefault="00333686" w:rsidP="00333686">
      <w:pPr>
        <w:pStyle w:val="ListParagraph"/>
        <w:numPr>
          <w:ilvl w:val="0"/>
          <w:numId w:val="3"/>
        </w:numPr>
        <w:contextualSpacing w:val="0"/>
        <w:rPr>
          <w:rFonts w:asciiTheme="minorHAnsi" w:hAnsiTheme="minorHAnsi"/>
        </w:rPr>
      </w:pPr>
      <w:r>
        <w:rPr>
          <w:rFonts w:asciiTheme="minorHAnsi" w:hAnsiTheme="minorHAnsi"/>
        </w:rPr>
        <w:t>How much money left in MBI grant?</w:t>
      </w:r>
      <w:r w:rsidR="007747AE">
        <w:rPr>
          <w:rFonts w:asciiTheme="minorHAnsi" w:hAnsiTheme="minorHAnsi"/>
        </w:rPr>
        <w:t xml:space="preserve"> Bob Labrie has copies of Jim’s requests to MBI (total of town grants assigned to WW was $80,000). </w:t>
      </w:r>
    </w:p>
    <w:p w:rsidR="00333686" w:rsidRDefault="00333686" w:rsidP="00333686">
      <w:pPr>
        <w:pStyle w:val="ListParagraph"/>
        <w:numPr>
          <w:ilvl w:val="0"/>
          <w:numId w:val="3"/>
        </w:numPr>
        <w:contextualSpacing w:val="0"/>
        <w:rPr>
          <w:rFonts w:asciiTheme="minorHAnsi" w:hAnsiTheme="minorHAnsi"/>
        </w:rPr>
      </w:pPr>
      <w:r>
        <w:rPr>
          <w:rFonts w:asciiTheme="minorHAnsi" w:hAnsiTheme="minorHAnsi"/>
        </w:rPr>
        <w:t>Do we want to get legal counsel to give opinion of exemptions from 30B and labor laws?</w:t>
      </w:r>
    </w:p>
    <w:p w:rsidR="007747AE" w:rsidRDefault="007747AE" w:rsidP="00333686">
      <w:pPr>
        <w:pStyle w:val="ListParagraph"/>
        <w:numPr>
          <w:ilvl w:val="0"/>
          <w:numId w:val="3"/>
        </w:numPr>
        <w:contextualSpacing w:val="0"/>
        <w:rPr>
          <w:rFonts w:asciiTheme="minorHAnsi" w:hAnsiTheme="minorHAnsi"/>
        </w:rPr>
      </w:pPr>
      <w:r>
        <w:rPr>
          <w:rFonts w:asciiTheme="minorHAnsi" w:hAnsiTheme="minorHAnsi"/>
        </w:rPr>
        <w:t xml:space="preserve">Bob Labrie </w:t>
      </w:r>
      <w:r w:rsidR="0046150F">
        <w:rPr>
          <w:rFonts w:asciiTheme="minorHAnsi" w:hAnsiTheme="minorHAnsi"/>
        </w:rPr>
        <w:t xml:space="preserve">is </w:t>
      </w:r>
      <w:r>
        <w:rPr>
          <w:rFonts w:asciiTheme="minorHAnsi" w:hAnsiTheme="minorHAnsi"/>
        </w:rPr>
        <w:t>working on business case to request contributions from towns.</w:t>
      </w:r>
    </w:p>
    <w:p w:rsidR="00DE20A2" w:rsidRDefault="00DE20A2" w:rsidP="00333686">
      <w:pPr>
        <w:pStyle w:val="ListParagraph"/>
        <w:numPr>
          <w:ilvl w:val="0"/>
          <w:numId w:val="3"/>
        </w:numPr>
        <w:contextualSpacing w:val="0"/>
        <w:rPr>
          <w:rFonts w:asciiTheme="minorHAnsi" w:hAnsiTheme="minorHAnsi"/>
        </w:rPr>
      </w:pPr>
      <w:r>
        <w:rPr>
          <w:rFonts w:asciiTheme="minorHAnsi" w:hAnsiTheme="minorHAnsi"/>
        </w:rPr>
        <w:t>S</w:t>
      </w:r>
      <w:r w:rsidR="0046150F">
        <w:rPr>
          <w:rFonts w:asciiTheme="minorHAnsi" w:hAnsiTheme="minorHAnsi"/>
        </w:rPr>
        <w:t xml:space="preserve">teve </w:t>
      </w:r>
      <w:r>
        <w:rPr>
          <w:rFonts w:asciiTheme="minorHAnsi" w:hAnsiTheme="minorHAnsi"/>
        </w:rPr>
        <w:t>N</w:t>
      </w:r>
      <w:r w:rsidR="0046150F">
        <w:rPr>
          <w:rFonts w:asciiTheme="minorHAnsi" w:hAnsiTheme="minorHAnsi"/>
        </w:rPr>
        <w:t>elson</w:t>
      </w:r>
      <w:r>
        <w:rPr>
          <w:rFonts w:asciiTheme="minorHAnsi" w:hAnsiTheme="minorHAnsi"/>
        </w:rPr>
        <w:t xml:space="preserve"> – thinks it would be better to issue stock rather than try to convert to LLC. Jim D</w:t>
      </w:r>
      <w:r w:rsidR="0046150F">
        <w:rPr>
          <w:rFonts w:asciiTheme="minorHAnsi" w:hAnsiTheme="minorHAnsi"/>
        </w:rPr>
        <w:t>rawe</w:t>
      </w:r>
      <w:r>
        <w:rPr>
          <w:rFonts w:asciiTheme="minorHAnsi" w:hAnsiTheme="minorHAnsi"/>
        </w:rPr>
        <w:t xml:space="preserve"> concerned about towns leaving, etc. and how to handle the stock. </w:t>
      </w:r>
    </w:p>
    <w:p w:rsidR="00007D7F" w:rsidRPr="00B95CBD" w:rsidRDefault="00007D7F" w:rsidP="00007D7F">
      <w:pPr>
        <w:pStyle w:val="ListParagraph"/>
        <w:contextualSpacing w:val="0"/>
        <w:rPr>
          <w:rFonts w:asciiTheme="minorHAnsi" w:hAnsiTheme="minorHAnsi"/>
        </w:rPr>
      </w:pPr>
    </w:p>
    <w:p w:rsidR="00B95CBD" w:rsidRDefault="00B95CBD" w:rsidP="00007D7F">
      <w:pPr>
        <w:pStyle w:val="ListParagraph"/>
        <w:numPr>
          <w:ilvl w:val="0"/>
          <w:numId w:val="2"/>
        </w:numPr>
        <w:contextualSpacing w:val="0"/>
        <w:rPr>
          <w:rFonts w:asciiTheme="minorHAnsi" w:hAnsiTheme="minorHAnsi"/>
        </w:rPr>
      </w:pPr>
      <w:r w:rsidRPr="00B95CBD">
        <w:rPr>
          <w:rFonts w:asciiTheme="minorHAnsi" w:hAnsiTheme="minorHAnsi"/>
        </w:rPr>
        <w:t>Review other ongoing work, including meetings, conference calls</w:t>
      </w:r>
    </w:p>
    <w:p w:rsidR="00007D7F" w:rsidRPr="00B95CBD" w:rsidRDefault="00007D7F" w:rsidP="00007D7F">
      <w:pPr>
        <w:pStyle w:val="ListParagraph"/>
        <w:contextualSpacing w:val="0"/>
        <w:rPr>
          <w:rFonts w:asciiTheme="minorHAnsi" w:hAnsiTheme="minorHAnsi"/>
        </w:rPr>
      </w:pPr>
    </w:p>
    <w:p w:rsidR="00B95CBD" w:rsidRDefault="00B95CBD" w:rsidP="00007D7F">
      <w:pPr>
        <w:pStyle w:val="ListParagraph"/>
        <w:numPr>
          <w:ilvl w:val="0"/>
          <w:numId w:val="2"/>
        </w:numPr>
        <w:contextualSpacing w:val="0"/>
        <w:rPr>
          <w:rFonts w:asciiTheme="minorHAnsi" w:hAnsiTheme="minorHAnsi"/>
        </w:rPr>
      </w:pPr>
      <w:r w:rsidRPr="00B95CBD">
        <w:rPr>
          <w:rFonts w:asciiTheme="minorHAnsi" w:hAnsiTheme="minorHAnsi"/>
        </w:rPr>
        <w:t>Other business which could not be reasonably foreseen within 48 hours of meeting</w:t>
      </w:r>
    </w:p>
    <w:p w:rsidR="00DE20A2" w:rsidRDefault="00DE20A2" w:rsidP="00007D7F">
      <w:pPr>
        <w:pStyle w:val="ListParagraph"/>
        <w:numPr>
          <w:ilvl w:val="1"/>
          <w:numId w:val="2"/>
        </w:numPr>
        <w:contextualSpacing w:val="0"/>
        <w:rPr>
          <w:rFonts w:asciiTheme="minorHAnsi" w:hAnsiTheme="minorHAnsi"/>
        </w:rPr>
      </w:pPr>
      <w:r>
        <w:rPr>
          <w:rFonts w:asciiTheme="minorHAnsi" w:hAnsiTheme="minorHAnsi"/>
        </w:rPr>
        <w:t>David D – suggested requests for changes construction contract – he’d like to distribute to towns. SN – could it be sent to MBI as questions?</w:t>
      </w:r>
      <w:r w:rsidR="008F04B7">
        <w:rPr>
          <w:rFonts w:asciiTheme="minorHAnsi" w:hAnsiTheme="minorHAnsi"/>
        </w:rPr>
        <w:t xml:space="preserve">  David Kulp will be the first to work with MBI on the contract. Jim D- work with Outreach committee on wording. Okay to send.</w:t>
      </w:r>
    </w:p>
    <w:p w:rsidR="00007D7F" w:rsidRDefault="00007D7F" w:rsidP="00007D7F">
      <w:pPr>
        <w:pStyle w:val="ListParagraph"/>
        <w:numPr>
          <w:ilvl w:val="1"/>
          <w:numId w:val="2"/>
        </w:numPr>
        <w:contextualSpacing w:val="0"/>
        <w:rPr>
          <w:rFonts w:asciiTheme="minorHAnsi" w:hAnsiTheme="minorHAnsi"/>
        </w:rPr>
      </w:pPr>
      <w:r>
        <w:rPr>
          <w:rFonts w:asciiTheme="minorHAnsi" w:hAnsiTheme="minorHAnsi"/>
        </w:rPr>
        <w:t xml:space="preserve">David Dvore: </w:t>
      </w:r>
      <w:r w:rsidRPr="00007D7F">
        <w:rPr>
          <w:rFonts w:asciiTheme="minorHAnsi" w:hAnsiTheme="minorHAnsi"/>
        </w:rPr>
        <w:t xml:space="preserve">The new last mile policy in general, and specifically, "Unserved towns that seek financial and planning support from MBI for their Last Mile projects must build off of and utilize </w:t>
      </w:r>
      <w:proofErr w:type="spellStart"/>
      <w:r w:rsidRPr="00007D7F">
        <w:rPr>
          <w:rFonts w:asciiTheme="minorHAnsi" w:hAnsiTheme="minorHAnsi"/>
        </w:rPr>
        <w:t>MassBroadband</w:t>
      </w:r>
      <w:proofErr w:type="spellEnd"/>
      <w:r w:rsidRPr="00007D7F">
        <w:rPr>
          <w:rFonts w:asciiTheme="minorHAnsi" w:hAnsiTheme="minorHAnsi"/>
        </w:rPr>
        <w:t xml:space="preserve"> 123, unless the parties (MBI and the town) deem an alternative solution to be warranted.</w:t>
      </w:r>
      <w:r>
        <w:rPr>
          <w:rFonts w:asciiTheme="minorHAnsi" w:hAnsiTheme="minorHAnsi"/>
        </w:rPr>
        <w:t>”</w:t>
      </w:r>
    </w:p>
    <w:p w:rsidR="00007D7F" w:rsidRDefault="00007D7F" w:rsidP="00007D7F">
      <w:pPr>
        <w:pStyle w:val="ListParagraph"/>
        <w:numPr>
          <w:ilvl w:val="1"/>
          <w:numId w:val="2"/>
        </w:numPr>
        <w:contextualSpacing w:val="0"/>
        <w:rPr>
          <w:rFonts w:asciiTheme="minorHAnsi" w:hAnsiTheme="minorHAnsi"/>
        </w:rPr>
      </w:pPr>
      <w:r>
        <w:rPr>
          <w:rFonts w:asciiTheme="minorHAnsi" w:hAnsiTheme="minorHAnsi"/>
        </w:rPr>
        <w:t xml:space="preserve">David Dvore: </w:t>
      </w:r>
      <w:r w:rsidRPr="00007D7F">
        <w:rPr>
          <w:rFonts w:asciiTheme="minorHAnsi" w:hAnsiTheme="minorHAnsi"/>
        </w:rPr>
        <w:t xml:space="preserve">I’m working on a survey to ask delegates to fill out. </w:t>
      </w:r>
      <w:r w:rsidR="008F04B7">
        <w:rPr>
          <w:rFonts w:asciiTheme="minorHAnsi" w:hAnsiTheme="minorHAnsi"/>
        </w:rPr>
        <w:t>All EC members should review by tomorrow and send David any feedback.</w:t>
      </w:r>
    </w:p>
    <w:p w:rsidR="006D428C" w:rsidRPr="00B95CBD" w:rsidRDefault="006D428C" w:rsidP="006D428C">
      <w:pPr>
        <w:pStyle w:val="ListParagraph"/>
        <w:ind w:left="1440"/>
        <w:contextualSpacing w:val="0"/>
        <w:rPr>
          <w:rFonts w:asciiTheme="minorHAnsi" w:hAnsiTheme="minorHAnsi"/>
        </w:rPr>
      </w:pPr>
    </w:p>
    <w:p w:rsidR="00BB4CE8"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Set next EC meeting</w:t>
      </w:r>
      <w:r w:rsidR="00FF2FA7">
        <w:rPr>
          <w:rFonts w:asciiTheme="minorHAnsi" w:hAnsiTheme="minorHAnsi"/>
        </w:rPr>
        <w:t xml:space="preserve"> – Wednesday, Oct 12 6:00pm at Old Courthouse</w:t>
      </w:r>
    </w:p>
    <w:p w:rsidR="00BB4CE8" w:rsidRDefault="00D94EF0">
      <w:pPr>
        <w:spacing w:line="276" w:lineRule="auto"/>
        <w:contextualSpacing w:val="0"/>
      </w:pPr>
      <w:r>
        <w:rPr>
          <w:rFonts w:ascii="Calibri" w:eastAsia="Calibri" w:hAnsi="Calibri" w:cs="Calibri"/>
        </w:rPr>
        <w:t> </w:t>
      </w:r>
      <w:r w:rsidR="008F04B7">
        <w:rPr>
          <w:rFonts w:ascii="Calibri" w:eastAsia="Calibri" w:hAnsi="Calibri" w:cs="Calibri"/>
        </w:rPr>
        <w:t xml:space="preserve">Adjourned: </w:t>
      </w:r>
      <w:r w:rsidR="00E70E79">
        <w:rPr>
          <w:rFonts w:ascii="Calibri" w:eastAsia="Calibri" w:hAnsi="Calibri" w:cs="Calibri"/>
        </w:rPr>
        <w:t>9:47pm</w:t>
      </w:r>
    </w:p>
    <w:p w:rsidR="00BB4CE8" w:rsidRDefault="00BB4CE8">
      <w:pPr>
        <w:contextualSpacing w:val="0"/>
      </w:pPr>
    </w:p>
    <w:sectPr w:rsidR="00BB4CE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54" w:rsidRDefault="00545B54" w:rsidP="009873B5">
      <w:r>
        <w:separator/>
      </w:r>
    </w:p>
  </w:endnote>
  <w:endnote w:type="continuationSeparator" w:id="0">
    <w:p w:rsidR="00545B54" w:rsidRDefault="00545B54" w:rsidP="0098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54" w:rsidRDefault="00545B54" w:rsidP="009873B5">
      <w:r>
        <w:separator/>
      </w:r>
    </w:p>
  </w:footnote>
  <w:footnote w:type="continuationSeparator" w:id="0">
    <w:p w:rsidR="00545B54" w:rsidRDefault="00545B54" w:rsidP="0098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610"/>
    <w:multiLevelType w:val="hybridMultilevel"/>
    <w:tmpl w:val="BD2CCBBE"/>
    <w:lvl w:ilvl="0" w:tplc="DEC48376">
      <w:numFmt w:val="bullet"/>
      <w:lvlText w:val="-"/>
      <w:lvlJc w:val="left"/>
      <w:pPr>
        <w:ind w:left="1080" w:hanging="360"/>
      </w:pPr>
      <w:rPr>
        <w:rFonts w:ascii="Calibri" w:eastAsia="Garamond"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665050"/>
    <w:multiLevelType w:val="hybridMultilevel"/>
    <w:tmpl w:val="B8425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07D7F"/>
    <w:rsid w:val="00011ECB"/>
    <w:rsid w:val="00072B57"/>
    <w:rsid w:val="00085D6A"/>
    <w:rsid w:val="000D6717"/>
    <w:rsid w:val="00151FAE"/>
    <w:rsid w:val="001C52B6"/>
    <w:rsid w:val="002A7D69"/>
    <w:rsid w:val="002B6F0F"/>
    <w:rsid w:val="00333686"/>
    <w:rsid w:val="00362AEE"/>
    <w:rsid w:val="003712D1"/>
    <w:rsid w:val="003B5AC0"/>
    <w:rsid w:val="003C534E"/>
    <w:rsid w:val="00401ECC"/>
    <w:rsid w:val="0046150F"/>
    <w:rsid w:val="004D1157"/>
    <w:rsid w:val="004E1B23"/>
    <w:rsid w:val="004F328D"/>
    <w:rsid w:val="00522DAA"/>
    <w:rsid w:val="0054070E"/>
    <w:rsid w:val="00545B54"/>
    <w:rsid w:val="00596586"/>
    <w:rsid w:val="005A29F1"/>
    <w:rsid w:val="005D443F"/>
    <w:rsid w:val="006060BE"/>
    <w:rsid w:val="00677814"/>
    <w:rsid w:val="006828B3"/>
    <w:rsid w:val="006C7D60"/>
    <w:rsid w:val="006D428C"/>
    <w:rsid w:val="007574BD"/>
    <w:rsid w:val="007747AE"/>
    <w:rsid w:val="007C0B47"/>
    <w:rsid w:val="007C4059"/>
    <w:rsid w:val="007E5B97"/>
    <w:rsid w:val="008B19F0"/>
    <w:rsid w:val="008F04B7"/>
    <w:rsid w:val="00912447"/>
    <w:rsid w:val="009278B5"/>
    <w:rsid w:val="009342E9"/>
    <w:rsid w:val="00962FD2"/>
    <w:rsid w:val="0096525B"/>
    <w:rsid w:val="009873B5"/>
    <w:rsid w:val="009B351E"/>
    <w:rsid w:val="00A65C55"/>
    <w:rsid w:val="00AB644C"/>
    <w:rsid w:val="00AD194F"/>
    <w:rsid w:val="00AF7347"/>
    <w:rsid w:val="00B95CBD"/>
    <w:rsid w:val="00BB4CE8"/>
    <w:rsid w:val="00C17A87"/>
    <w:rsid w:val="00C62F85"/>
    <w:rsid w:val="00CA4B73"/>
    <w:rsid w:val="00CB4651"/>
    <w:rsid w:val="00CB5D5B"/>
    <w:rsid w:val="00D0578A"/>
    <w:rsid w:val="00D94EF0"/>
    <w:rsid w:val="00DA4064"/>
    <w:rsid w:val="00DC5A90"/>
    <w:rsid w:val="00DD275E"/>
    <w:rsid w:val="00DE20A2"/>
    <w:rsid w:val="00DE3199"/>
    <w:rsid w:val="00E31801"/>
    <w:rsid w:val="00E70E79"/>
    <w:rsid w:val="00E8111D"/>
    <w:rsid w:val="00E81E5F"/>
    <w:rsid w:val="00E870CF"/>
    <w:rsid w:val="00E92C98"/>
    <w:rsid w:val="00EB5A2E"/>
    <w:rsid w:val="00EC1FFE"/>
    <w:rsid w:val="00EF56E7"/>
    <w:rsid w:val="00F014AA"/>
    <w:rsid w:val="00F543AA"/>
    <w:rsid w:val="00F62825"/>
    <w:rsid w:val="00F810BB"/>
    <w:rsid w:val="00FC4337"/>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28298"/>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 w:type="paragraph" w:styleId="Header">
    <w:name w:val="header"/>
    <w:basedOn w:val="Normal"/>
    <w:link w:val="HeaderChar"/>
    <w:uiPriority w:val="99"/>
    <w:unhideWhenUsed/>
    <w:rsid w:val="009873B5"/>
    <w:pPr>
      <w:tabs>
        <w:tab w:val="center" w:pos="4680"/>
        <w:tab w:val="right" w:pos="9360"/>
      </w:tabs>
    </w:pPr>
  </w:style>
  <w:style w:type="character" w:customStyle="1" w:styleId="HeaderChar">
    <w:name w:val="Header Char"/>
    <w:basedOn w:val="DefaultParagraphFont"/>
    <w:link w:val="Header"/>
    <w:uiPriority w:val="99"/>
    <w:rsid w:val="009873B5"/>
  </w:style>
  <w:style w:type="paragraph" w:styleId="Footer">
    <w:name w:val="footer"/>
    <w:basedOn w:val="Normal"/>
    <w:link w:val="FooterChar"/>
    <w:uiPriority w:val="99"/>
    <w:unhideWhenUsed/>
    <w:rsid w:val="009873B5"/>
    <w:pPr>
      <w:tabs>
        <w:tab w:val="center" w:pos="4680"/>
        <w:tab w:val="right" w:pos="9360"/>
      </w:tabs>
    </w:pPr>
  </w:style>
  <w:style w:type="character" w:customStyle="1" w:styleId="FooterChar">
    <w:name w:val="Footer Char"/>
    <w:basedOn w:val="DefaultParagraphFont"/>
    <w:link w:val="Footer"/>
    <w:uiPriority w:val="99"/>
    <w:rsid w:val="0098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3443</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MaryEllen Kennedy</cp:lastModifiedBy>
  <cp:revision>62</cp:revision>
  <cp:lastPrinted>2016-08-29T13:12:00Z</cp:lastPrinted>
  <dcterms:created xsi:type="dcterms:W3CDTF">2016-05-06T18:57:00Z</dcterms:created>
  <dcterms:modified xsi:type="dcterms:W3CDTF">2016-11-20T15:59:00Z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