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3FF859" w14:textId="77777777" w:rsidR="006C451D" w:rsidRDefault="006C451D" w:rsidP="006C451D">
      <w:pPr>
        <w:spacing w:line="252" w:lineRule="auto"/>
        <w:ind w:firstLine="720"/>
        <w:jc w:val="center"/>
      </w:pPr>
      <w:bookmarkStart w:id="0" w:name="_gjdgxs"/>
      <w:bookmarkEnd w:id="0"/>
      <w:r>
        <w:rPr>
          <w:rFonts w:ascii="Arial" w:eastAsia="Arial" w:hAnsi="Arial" w:cs="Arial"/>
          <w:b/>
          <w:sz w:val="24"/>
          <w:szCs w:val="24"/>
        </w:rPr>
        <w:t>INTERGOVERNMENTAL AGREEMENT</w:t>
      </w:r>
    </w:p>
    <w:p w14:paraId="70275A14" w14:textId="77777777" w:rsidR="006C451D" w:rsidRDefault="006C451D" w:rsidP="006C451D">
      <w:pPr>
        <w:spacing w:line="252" w:lineRule="auto"/>
        <w:ind w:firstLine="720"/>
        <w:jc w:val="center"/>
        <w:rPr>
          <w:rFonts w:ascii="Arial" w:eastAsia="Arial" w:hAnsi="Arial" w:cs="Arial"/>
          <w:b/>
          <w:sz w:val="24"/>
          <w:szCs w:val="24"/>
        </w:rPr>
      </w:pPr>
      <w:r>
        <w:rPr>
          <w:rFonts w:ascii="Arial" w:eastAsia="Arial" w:hAnsi="Arial" w:cs="Arial"/>
          <w:b/>
          <w:sz w:val="24"/>
          <w:szCs w:val="24"/>
        </w:rPr>
        <w:t>FIBER NETWORK DESIGN AND CONSTRUCTION</w:t>
      </w:r>
    </w:p>
    <w:p w14:paraId="30B792C0" w14:textId="77777777" w:rsidR="006C451D" w:rsidRDefault="006C451D" w:rsidP="006C451D">
      <w:pPr>
        <w:spacing w:line="252" w:lineRule="auto"/>
        <w:ind w:firstLine="720"/>
        <w:jc w:val="center"/>
        <w:rPr>
          <w:rFonts w:ascii="Arial" w:eastAsia="Arial" w:hAnsi="Arial" w:cs="Arial"/>
          <w:b/>
          <w:sz w:val="24"/>
          <w:szCs w:val="24"/>
        </w:rPr>
      </w:pPr>
    </w:p>
    <w:p w14:paraId="0D858F5E" w14:textId="77777777" w:rsidR="006C451D" w:rsidRDefault="006C451D" w:rsidP="006C451D">
      <w:pPr>
        <w:spacing w:line="252" w:lineRule="auto"/>
        <w:ind w:firstLine="720"/>
        <w:jc w:val="center"/>
        <w:rPr>
          <w:rFonts w:ascii="Arial" w:eastAsia="Arial" w:hAnsi="Arial" w:cs="Arial"/>
          <w:b/>
          <w:sz w:val="24"/>
          <w:szCs w:val="24"/>
        </w:rPr>
      </w:pPr>
      <w:r>
        <w:rPr>
          <w:rFonts w:ascii="Arial" w:eastAsia="Arial" w:hAnsi="Arial" w:cs="Arial"/>
          <w:b/>
          <w:sz w:val="24"/>
          <w:szCs w:val="24"/>
        </w:rPr>
        <w:t>BETWEEN</w:t>
      </w:r>
    </w:p>
    <w:p w14:paraId="57D9C4CA" w14:textId="77777777" w:rsidR="006C451D" w:rsidRDefault="006C451D" w:rsidP="006C451D">
      <w:pPr>
        <w:spacing w:line="252" w:lineRule="auto"/>
        <w:ind w:firstLine="720"/>
        <w:jc w:val="center"/>
        <w:rPr>
          <w:rFonts w:ascii="Arial" w:eastAsia="Arial" w:hAnsi="Arial" w:cs="Arial"/>
          <w:b/>
          <w:sz w:val="24"/>
          <w:szCs w:val="24"/>
        </w:rPr>
      </w:pPr>
    </w:p>
    <w:p w14:paraId="585F69B3" w14:textId="77777777" w:rsidR="006C451D" w:rsidRDefault="006C451D" w:rsidP="006C451D">
      <w:pPr>
        <w:spacing w:line="252" w:lineRule="auto"/>
        <w:ind w:firstLine="720"/>
        <w:jc w:val="center"/>
        <w:rPr>
          <w:rFonts w:ascii="Arial" w:eastAsia="Arial" w:hAnsi="Arial" w:cs="Arial"/>
          <w:b/>
          <w:sz w:val="24"/>
          <w:szCs w:val="24"/>
        </w:rPr>
      </w:pPr>
      <w:r>
        <w:rPr>
          <w:rFonts w:ascii="Arial" w:eastAsia="Arial" w:hAnsi="Arial" w:cs="Arial"/>
          <w:b/>
          <w:sz w:val="24"/>
          <w:szCs w:val="24"/>
        </w:rPr>
        <w:t>CITY OF WESTFIELD GAS &amp; ELECTRIC LIGHT DEPARTMENT</w:t>
      </w:r>
    </w:p>
    <w:p w14:paraId="5F66DC94" w14:textId="77777777" w:rsidR="006C451D" w:rsidRDefault="006C451D" w:rsidP="006C451D">
      <w:pPr>
        <w:spacing w:line="252" w:lineRule="auto"/>
        <w:ind w:firstLine="720"/>
        <w:jc w:val="center"/>
        <w:rPr>
          <w:rFonts w:ascii="Arial" w:eastAsia="Arial" w:hAnsi="Arial" w:cs="Arial"/>
          <w:b/>
          <w:sz w:val="24"/>
          <w:szCs w:val="24"/>
        </w:rPr>
      </w:pPr>
    </w:p>
    <w:p w14:paraId="082910D5" w14:textId="77777777" w:rsidR="006C451D" w:rsidRDefault="006C451D" w:rsidP="006C451D">
      <w:pPr>
        <w:spacing w:line="252" w:lineRule="auto"/>
        <w:ind w:firstLine="720"/>
        <w:jc w:val="center"/>
        <w:rPr>
          <w:rFonts w:ascii="Arial" w:eastAsia="Arial" w:hAnsi="Arial" w:cs="Arial"/>
          <w:b/>
          <w:sz w:val="24"/>
          <w:szCs w:val="24"/>
        </w:rPr>
      </w:pPr>
      <w:r>
        <w:rPr>
          <w:rFonts w:ascii="Arial" w:eastAsia="Arial" w:hAnsi="Arial" w:cs="Arial"/>
          <w:b/>
          <w:sz w:val="24"/>
          <w:szCs w:val="24"/>
        </w:rPr>
        <w:t>AND</w:t>
      </w:r>
    </w:p>
    <w:p w14:paraId="2A77608C" w14:textId="77777777" w:rsidR="006C451D" w:rsidRDefault="006C451D" w:rsidP="006C451D">
      <w:pPr>
        <w:spacing w:line="252" w:lineRule="auto"/>
        <w:ind w:firstLine="720"/>
        <w:jc w:val="center"/>
        <w:rPr>
          <w:rFonts w:ascii="Arial" w:eastAsia="Arial" w:hAnsi="Arial" w:cs="Arial"/>
          <w:b/>
          <w:sz w:val="24"/>
          <w:szCs w:val="24"/>
        </w:rPr>
      </w:pPr>
    </w:p>
    <w:p w14:paraId="40BF91EF" w14:textId="620E560D" w:rsidR="006C451D" w:rsidRPr="008F32E5" w:rsidRDefault="008F32E5" w:rsidP="006C451D">
      <w:pPr>
        <w:spacing w:line="252" w:lineRule="auto"/>
        <w:ind w:firstLine="720"/>
        <w:jc w:val="center"/>
        <w:rPr>
          <w:rFonts w:ascii="Arial" w:eastAsia="Arial" w:hAnsi="Arial" w:cs="Arial"/>
          <w:b/>
          <w:color w:val="FF0000"/>
          <w:sz w:val="24"/>
          <w:szCs w:val="24"/>
        </w:rPr>
      </w:pPr>
      <w:r w:rsidRPr="008F32E5">
        <w:rPr>
          <w:rFonts w:ascii="Arial" w:eastAsia="Arial" w:hAnsi="Arial" w:cs="Arial"/>
          <w:b/>
          <w:color w:val="FF0000"/>
          <w:sz w:val="24"/>
          <w:szCs w:val="24"/>
        </w:rPr>
        <w:t>NAME_OF_MLP</w:t>
      </w:r>
    </w:p>
    <w:p w14:paraId="104E44B6" w14:textId="77777777" w:rsidR="006C451D" w:rsidRDefault="006C451D" w:rsidP="006C451D">
      <w:pPr>
        <w:spacing w:line="252" w:lineRule="auto"/>
        <w:ind w:firstLine="720"/>
        <w:jc w:val="both"/>
        <w:rPr>
          <w:rFonts w:ascii="Arial" w:eastAsia="Arial" w:hAnsi="Arial" w:cs="Arial"/>
          <w:sz w:val="24"/>
          <w:szCs w:val="24"/>
        </w:rPr>
      </w:pPr>
    </w:p>
    <w:p w14:paraId="25AEA727" w14:textId="77777777" w:rsidR="006C451D" w:rsidRDefault="006C451D" w:rsidP="006C451D">
      <w:pPr>
        <w:spacing w:line="252" w:lineRule="auto"/>
        <w:ind w:firstLine="720"/>
        <w:jc w:val="both"/>
        <w:rPr>
          <w:rFonts w:ascii="Arial" w:eastAsia="Arial" w:hAnsi="Arial" w:cs="Arial"/>
          <w:sz w:val="24"/>
          <w:szCs w:val="24"/>
        </w:rPr>
      </w:pPr>
    </w:p>
    <w:p w14:paraId="384F3D03" w14:textId="4A14E90F" w:rsidR="006C451D" w:rsidRDefault="006C451D" w:rsidP="008F32E5">
      <w:pPr>
        <w:spacing w:after="240"/>
        <w:ind w:firstLine="720"/>
        <w:jc w:val="both"/>
        <w:rPr>
          <w:rFonts w:ascii="Arial" w:eastAsia="Arial" w:hAnsi="Arial" w:cs="Arial"/>
          <w:sz w:val="24"/>
          <w:szCs w:val="24"/>
        </w:rPr>
      </w:pPr>
      <w:r>
        <w:rPr>
          <w:rFonts w:ascii="Arial" w:eastAsia="Arial" w:hAnsi="Arial" w:cs="Arial"/>
          <w:sz w:val="24"/>
          <w:szCs w:val="24"/>
        </w:rPr>
        <w:t xml:space="preserve">This INTERGOVERNMENTAL AGREEMENT (“Agreement”) made </w:t>
      </w:r>
      <w:r w:rsidR="00523C93">
        <w:rPr>
          <w:rFonts w:ascii="Arial" w:eastAsia="Arial" w:hAnsi="Arial" w:cs="Arial"/>
          <w:sz w:val="24"/>
          <w:szCs w:val="24"/>
        </w:rPr>
        <w:t>June 7</w:t>
      </w:r>
      <w:r>
        <w:rPr>
          <w:rFonts w:ascii="Arial" w:eastAsia="Arial" w:hAnsi="Arial" w:cs="Arial"/>
          <w:sz w:val="24"/>
          <w:szCs w:val="24"/>
        </w:rPr>
        <w:t xml:space="preserve">, 2017 (the “Effective Date”), by and between City of Westfield Gas &amp; Electric Light Department, a Massachusetts municipal lighting plant, with offices at 100 Elm Street, Westfield, MA 01085  (hereinafter "WG+E”), and </w:t>
      </w:r>
      <w:r w:rsidR="008F32E5" w:rsidRPr="008F32E5">
        <w:rPr>
          <w:rFonts w:ascii="Arial" w:eastAsia="Arial" w:hAnsi="Arial" w:cs="Arial"/>
          <w:b/>
          <w:color w:val="FF0000"/>
          <w:sz w:val="24"/>
          <w:szCs w:val="24"/>
        </w:rPr>
        <w:t>N</w:t>
      </w:r>
      <w:r w:rsidR="008F32E5">
        <w:rPr>
          <w:rFonts w:ascii="Arial" w:eastAsia="Arial" w:hAnsi="Arial" w:cs="Arial"/>
          <w:b/>
          <w:color w:val="FF0000"/>
          <w:sz w:val="24"/>
          <w:szCs w:val="24"/>
        </w:rPr>
        <w:t>ame</w:t>
      </w:r>
      <w:r w:rsidR="008F32E5" w:rsidRPr="008F32E5">
        <w:rPr>
          <w:rFonts w:ascii="Arial" w:eastAsia="Arial" w:hAnsi="Arial" w:cs="Arial"/>
          <w:b/>
          <w:color w:val="FF0000"/>
          <w:sz w:val="24"/>
          <w:szCs w:val="24"/>
        </w:rPr>
        <w:t>_</w:t>
      </w:r>
      <w:r w:rsidR="008F32E5">
        <w:rPr>
          <w:rFonts w:ascii="Arial" w:eastAsia="Arial" w:hAnsi="Arial" w:cs="Arial"/>
          <w:b/>
          <w:color w:val="FF0000"/>
          <w:sz w:val="24"/>
          <w:szCs w:val="24"/>
        </w:rPr>
        <w:t>of</w:t>
      </w:r>
      <w:r w:rsidR="008F32E5" w:rsidRPr="008F32E5">
        <w:rPr>
          <w:rFonts w:ascii="Arial" w:eastAsia="Arial" w:hAnsi="Arial" w:cs="Arial"/>
          <w:b/>
          <w:color w:val="FF0000"/>
          <w:sz w:val="24"/>
          <w:szCs w:val="24"/>
        </w:rPr>
        <w:t>_MLP</w:t>
      </w:r>
      <w:r>
        <w:rPr>
          <w:rFonts w:ascii="Arial" w:eastAsia="Arial" w:hAnsi="Arial" w:cs="Arial"/>
          <w:sz w:val="24"/>
          <w:szCs w:val="24"/>
        </w:rPr>
        <w:t xml:space="preserve">, a Massachusetts municipal lighting plant, acting by its </w:t>
      </w:r>
      <w:r w:rsidR="00523C93">
        <w:rPr>
          <w:rFonts w:ascii="Arial" w:eastAsia="Arial" w:hAnsi="Arial" w:cs="Arial"/>
          <w:sz w:val="24"/>
          <w:szCs w:val="24"/>
        </w:rPr>
        <w:t xml:space="preserve">Manager </w:t>
      </w:r>
      <w:r w:rsidR="008F32E5" w:rsidRPr="008F32E5">
        <w:rPr>
          <w:rFonts w:ascii="Arial" w:eastAsia="Arial" w:hAnsi="Arial" w:cs="Arial"/>
          <w:color w:val="FF0000"/>
          <w:sz w:val="24"/>
          <w:szCs w:val="24"/>
        </w:rPr>
        <w:t>[Note:  if town does not have an independent Municipal Light Board, then add: and also through the Town of __________________ Board of Selectmen ]</w:t>
      </w:r>
      <w:r>
        <w:rPr>
          <w:rFonts w:ascii="Arial" w:eastAsia="Arial" w:hAnsi="Arial" w:cs="Arial"/>
          <w:sz w:val="24"/>
          <w:szCs w:val="24"/>
        </w:rPr>
        <w:t xml:space="preserve">, with offices at </w:t>
      </w:r>
      <w:r w:rsidR="008F32E5">
        <w:rPr>
          <w:rFonts w:ascii="Arial" w:eastAsia="Arial" w:hAnsi="Arial" w:cs="Arial"/>
          <w:sz w:val="24"/>
          <w:szCs w:val="24"/>
        </w:rPr>
        <w:t>__________________________</w:t>
      </w:r>
      <w:r>
        <w:rPr>
          <w:rFonts w:ascii="Arial" w:eastAsia="Arial" w:hAnsi="Arial" w:cs="Arial"/>
          <w:sz w:val="24"/>
          <w:szCs w:val="24"/>
        </w:rPr>
        <w:t xml:space="preserve"> (hereinafter "TOWN”</w:t>
      </w:r>
      <w:r w:rsidR="008F32E5" w:rsidRPr="008F32E5">
        <w:rPr>
          <w:rFonts w:ascii="Arial" w:eastAsia="Times New Roman" w:hAnsi="Arial" w:cs="Arial"/>
          <w:color w:val="FF0000"/>
          <w:sz w:val="22"/>
          <w:szCs w:val="22"/>
        </w:rPr>
        <w:t xml:space="preserve"> </w:t>
      </w:r>
      <w:r w:rsidR="008F32E5" w:rsidRPr="008F32E5">
        <w:rPr>
          <w:rFonts w:ascii="Arial" w:eastAsia="Arial" w:hAnsi="Arial" w:cs="Arial"/>
          <w:color w:val="FF0000"/>
          <w:sz w:val="24"/>
          <w:szCs w:val="24"/>
        </w:rPr>
        <w:t>[</w:t>
      </w:r>
      <w:r w:rsidR="008F32E5">
        <w:rPr>
          <w:rFonts w:ascii="Arial" w:eastAsia="Arial" w:hAnsi="Arial" w:cs="Arial"/>
          <w:color w:val="FF0000"/>
          <w:sz w:val="24"/>
          <w:szCs w:val="24"/>
        </w:rPr>
        <w:t xml:space="preserve">NOTE: </w:t>
      </w:r>
      <w:r w:rsidR="008F32E5" w:rsidRPr="008F32E5">
        <w:rPr>
          <w:rFonts w:ascii="Arial" w:eastAsia="Arial" w:hAnsi="Arial" w:cs="Arial"/>
          <w:color w:val="FF0000"/>
          <w:sz w:val="24"/>
          <w:szCs w:val="24"/>
        </w:rPr>
        <w:t>if the town has an MLP board then do a global substitution of TOWN with the name of the MLP]</w:t>
      </w:r>
      <w:r>
        <w:rPr>
          <w:rFonts w:ascii="Arial" w:eastAsia="Arial" w:hAnsi="Arial" w:cs="Arial"/>
          <w:sz w:val="24"/>
          <w:szCs w:val="24"/>
        </w:rPr>
        <w:t xml:space="preserve">).  WG+E and TOWN are collectively referred to herein as “Parties” and individually as a “Party.”  </w:t>
      </w:r>
    </w:p>
    <w:p w14:paraId="52E47E9F" w14:textId="509AE400" w:rsidR="006C451D" w:rsidRDefault="006C451D" w:rsidP="006C451D">
      <w:pPr>
        <w:spacing w:after="240"/>
        <w:ind w:firstLine="720"/>
        <w:jc w:val="both"/>
        <w:rPr>
          <w:rFonts w:ascii="Arial" w:eastAsia="Arial" w:hAnsi="Arial" w:cs="Arial"/>
          <w:sz w:val="24"/>
          <w:szCs w:val="24"/>
        </w:rPr>
      </w:pPr>
      <w:r>
        <w:rPr>
          <w:rFonts w:ascii="Arial" w:eastAsia="Arial" w:hAnsi="Arial" w:cs="Arial"/>
          <w:b/>
          <w:sz w:val="24"/>
          <w:szCs w:val="24"/>
        </w:rPr>
        <w:t>WHEREAS</w:t>
      </w:r>
      <w:r>
        <w:rPr>
          <w:rFonts w:ascii="Arial" w:eastAsia="Arial" w:hAnsi="Arial" w:cs="Arial"/>
          <w:sz w:val="24"/>
          <w:szCs w:val="24"/>
        </w:rPr>
        <w:t xml:space="preserve">, TOWN has requested WG+E to assist TOWN in its design for a fiber optic system in the Town of </w:t>
      </w:r>
      <w:r w:rsidR="008F32E5">
        <w:rPr>
          <w:rFonts w:ascii="Arial" w:eastAsia="Arial" w:hAnsi="Arial" w:cs="Arial"/>
          <w:sz w:val="24"/>
          <w:szCs w:val="24"/>
        </w:rPr>
        <w:t>______________</w:t>
      </w:r>
      <w:r>
        <w:rPr>
          <w:rFonts w:ascii="Arial" w:eastAsia="Arial" w:hAnsi="Arial" w:cs="Arial"/>
          <w:sz w:val="24"/>
          <w:szCs w:val="24"/>
        </w:rPr>
        <w:t>; and</w:t>
      </w:r>
    </w:p>
    <w:p w14:paraId="22DA6E22" w14:textId="77777777" w:rsidR="006C451D" w:rsidRDefault="006C451D" w:rsidP="006C451D">
      <w:pPr>
        <w:spacing w:after="240"/>
        <w:ind w:firstLine="720"/>
        <w:rPr>
          <w:rFonts w:ascii="Arial" w:eastAsia="Arial" w:hAnsi="Arial" w:cs="Arial"/>
          <w:sz w:val="24"/>
          <w:szCs w:val="24"/>
        </w:rPr>
      </w:pPr>
      <w:r>
        <w:rPr>
          <w:rFonts w:ascii="Arial" w:eastAsia="Arial" w:hAnsi="Arial" w:cs="Arial"/>
          <w:b/>
          <w:sz w:val="24"/>
          <w:szCs w:val="24"/>
        </w:rPr>
        <w:t>WHEREAS</w:t>
      </w:r>
      <w:r>
        <w:rPr>
          <w:rFonts w:ascii="Arial" w:eastAsia="Arial" w:hAnsi="Arial" w:cs="Arial"/>
          <w:sz w:val="24"/>
          <w:szCs w:val="24"/>
        </w:rPr>
        <w:t>, WG+E and TOWN are each a “Governmental Body” as provided in M.G.L. c. 30B, §2; and</w:t>
      </w:r>
    </w:p>
    <w:p w14:paraId="30BFD60F" w14:textId="77777777" w:rsidR="006C451D" w:rsidRDefault="006C451D" w:rsidP="006C451D">
      <w:pPr>
        <w:spacing w:after="240"/>
        <w:ind w:firstLine="720"/>
        <w:rPr>
          <w:rFonts w:ascii="Arial" w:eastAsia="Arial" w:hAnsi="Arial" w:cs="Arial"/>
          <w:sz w:val="24"/>
          <w:szCs w:val="24"/>
        </w:rPr>
      </w:pPr>
      <w:r>
        <w:rPr>
          <w:rFonts w:ascii="Arial" w:eastAsia="Arial" w:hAnsi="Arial" w:cs="Arial"/>
          <w:b/>
          <w:sz w:val="24"/>
          <w:szCs w:val="24"/>
        </w:rPr>
        <w:t>WHEREAS</w:t>
      </w:r>
      <w:r>
        <w:rPr>
          <w:rFonts w:ascii="Arial" w:eastAsia="Arial" w:hAnsi="Arial" w:cs="Arial"/>
          <w:sz w:val="24"/>
          <w:szCs w:val="24"/>
        </w:rPr>
        <w:t xml:space="preserve">, </w:t>
      </w:r>
      <w:r>
        <w:rPr>
          <w:rFonts w:ascii="Arial" w:eastAsia="Arial" w:hAnsi="Arial" w:cs="Arial"/>
          <w:color w:val="333333"/>
          <w:sz w:val="24"/>
          <w:szCs w:val="24"/>
        </w:rPr>
        <w:t>this Agreement requests WG+E to perform services on behalf of TOWN, which each Governmental Body is authorized by law to perform on its own; and</w:t>
      </w:r>
    </w:p>
    <w:p w14:paraId="4A83D0C5" w14:textId="77777777" w:rsidR="006C451D" w:rsidRDefault="006C451D" w:rsidP="006C451D">
      <w:pPr>
        <w:spacing w:after="240"/>
        <w:ind w:firstLine="720"/>
        <w:rPr>
          <w:rFonts w:ascii="Arial" w:eastAsia="Arial" w:hAnsi="Arial" w:cs="Arial"/>
          <w:sz w:val="24"/>
          <w:szCs w:val="24"/>
        </w:rPr>
      </w:pPr>
      <w:r>
        <w:rPr>
          <w:rFonts w:ascii="Arial" w:eastAsia="Arial" w:hAnsi="Arial" w:cs="Arial"/>
          <w:b/>
          <w:sz w:val="24"/>
          <w:szCs w:val="24"/>
        </w:rPr>
        <w:t>WHEREAS</w:t>
      </w:r>
      <w:r>
        <w:rPr>
          <w:rFonts w:ascii="Arial" w:eastAsia="Arial" w:hAnsi="Arial" w:cs="Arial"/>
          <w:sz w:val="24"/>
          <w:szCs w:val="24"/>
        </w:rPr>
        <w:t>, WG+E is willing to assist TOWN in its design of its fiber optic internet network system project (the “Project”) as provided for in the Scope of Services identified herein; and</w:t>
      </w:r>
    </w:p>
    <w:p w14:paraId="3DECEECE" w14:textId="6A5D8963" w:rsidR="006C451D" w:rsidRDefault="006C451D" w:rsidP="006C451D">
      <w:pPr>
        <w:spacing w:after="240"/>
        <w:ind w:firstLine="720"/>
        <w:rPr>
          <w:rFonts w:ascii="Arial" w:eastAsia="Arial" w:hAnsi="Arial" w:cs="Arial"/>
          <w:sz w:val="24"/>
          <w:szCs w:val="24"/>
        </w:rPr>
      </w:pPr>
      <w:r>
        <w:rPr>
          <w:rFonts w:ascii="Arial" w:eastAsia="Arial" w:hAnsi="Arial" w:cs="Arial"/>
          <w:b/>
          <w:sz w:val="24"/>
          <w:szCs w:val="24"/>
        </w:rPr>
        <w:t>WHEREAS</w:t>
      </w:r>
      <w:r>
        <w:rPr>
          <w:rFonts w:ascii="Arial" w:eastAsia="Arial" w:hAnsi="Arial" w:cs="Arial"/>
          <w:sz w:val="24"/>
          <w:szCs w:val="24"/>
        </w:rPr>
        <w:t>,TOWN is willing to reimburse WG+E for all costs associated with WG+E’s performance of such Scope of S</w:t>
      </w:r>
      <w:r w:rsidR="00D06CB1">
        <w:rPr>
          <w:rFonts w:ascii="Arial" w:eastAsia="Arial" w:hAnsi="Arial" w:cs="Arial"/>
          <w:sz w:val="24"/>
          <w:szCs w:val="24"/>
        </w:rPr>
        <w:t>ervices as provided in Section 1</w:t>
      </w:r>
      <w:r>
        <w:rPr>
          <w:rFonts w:ascii="Arial" w:eastAsia="Arial" w:hAnsi="Arial" w:cs="Arial"/>
          <w:sz w:val="24"/>
          <w:szCs w:val="24"/>
        </w:rPr>
        <w:t xml:space="preserve"> hereof, which costs are shown in Cost of Services as provided in Section 2 hereof.</w:t>
      </w:r>
    </w:p>
    <w:p w14:paraId="45923B7D" w14:textId="301C5A21" w:rsidR="006C451D" w:rsidRDefault="006C451D" w:rsidP="006C451D">
      <w:pPr>
        <w:spacing w:after="240"/>
        <w:ind w:firstLine="720"/>
        <w:rPr>
          <w:rFonts w:ascii="Arial" w:eastAsia="Arial" w:hAnsi="Arial" w:cs="Arial"/>
          <w:sz w:val="24"/>
          <w:szCs w:val="24"/>
        </w:rPr>
      </w:pPr>
      <w:r>
        <w:rPr>
          <w:rFonts w:ascii="Arial" w:eastAsia="Arial" w:hAnsi="Arial" w:cs="Arial"/>
          <w:b/>
          <w:sz w:val="24"/>
          <w:szCs w:val="24"/>
        </w:rPr>
        <w:t>NOW THEREFORE,</w:t>
      </w:r>
      <w:r>
        <w:rPr>
          <w:rFonts w:ascii="Arial" w:eastAsia="Arial" w:hAnsi="Arial" w:cs="Arial"/>
          <w:sz w:val="24"/>
          <w:szCs w:val="24"/>
        </w:rPr>
        <w:t xml:space="preserve"> in consideration of the mutual promises and agreements contained herein, the TOWN a</w:t>
      </w:r>
      <w:r w:rsidR="00237A56">
        <w:rPr>
          <w:rFonts w:ascii="Arial" w:eastAsia="Arial" w:hAnsi="Arial" w:cs="Arial"/>
          <w:sz w:val="24"/>
          <w:szCs w:val="24"/>
        </w:rPr>
        <w:t>nd WG+E hereby agree as follows:</w:t>
      </w:r>
    </w:p>
    <w:p w14:paraId="051E0070" w14:textId="7D7D62EC" w:rsidR="00C2244D" w:rsidRDefault="00C2244D">
      <w:pPr>
        <w:rPr>
          <w:rFonts w:ascii="Arial" w:eastAsia="Arial" w:hAnsi="Arial" w:cs="Arial"/>
          <w:sz w:val="24"/>
          <w:szCs w:val="24"/>
        </w:rPr>
      </w:pPr>
      <w:r>
        <w:rPr>
          <w:rFonts w:ascii="Arial" w:eastAsia="Arial" w:hAnsi="Arial" w:cs="Arial"/>
          <w:sz w:val="24"/>
          <w:szCs w:val="24"/>
        </w:rPr>
        <w:br w:type="page"/>
      </w:r>
    </w:p>
    <w:p w14:paraId="3F2CA702" w14:textId="77777777" w:rsidR="006C451D" w:rsidRDefault="006C451D" w:rsidP="006C451D">
      <w:pPr>
        <w:pStyle w:val="Numbering1"/>
        <w:numPr>
          <w:ilvl w:val="0"/>
          <w:numId w:val="20"/>
        </w:numPr>
        <w:ind w:left="0" w:hanging="720"/>
      </w:pPr>
      <w:r>
        <w:rPr>
          <w:rFonts w:eastAsia="Arial" w:cs="Arial"/>
          <w:b/>
          <w:szCs w:val="24"/>
        </w:rPr>
        <w:lastRenderedPageBreak/>
        <w:t>SCOPE OF SERVICES</w:t>
      </w:r>
    </w:p>
    <w:p w14:paraId="2F0FDFA7" w14:textId="77777777" w:rsidR="006C451D" w:rsidRDefault="006C451D" w:rsidP="006C451D">
      <w:pPr>
        <w:spacing w:before="100" w:after="100"/>
        <w:ind w:left="720"/>
        <w:jc w:val="both"/>
      </w:pPr>
      <w:r>
        <w:rPr>
          <w:rFonts w:ascii="Arial" w:eastAsia="Arial" w:hAnsi="Arial" w:cs="Arial"/>
          <w:sz w:val="24"/>
          <w:szCs w:val="24"/>
        </w:rPr>
        <w:t>The Scope of Services to be provided pursuant to this Intergovernmental Agreement is detailed in Exhibit A. Services are to be performed in three phases, as set forth below.  Phase 3 services are contingent upon satisfactory completion of Phases 1 and 2, and the availability to TOWN of sufficient funds for Phase 3.  TOWN will issue a separate notice to proceed to WG+E for each phase.</w:t>
      </w:r>
    </w:p>
    <w:p w14:paraId="0F03E10A" w14:textId="77777777" w:rsidR="00523C93" w:rsidRDefault="00523C93" w:rsidP="006C451D">
      <w:pPr>
        <w:spacing w:before="100" w:after="100"/>
        <w:ind w:left="720"/>
        <w:jc w:val="both"/>
        <w:rPr>
          <w:rFonts w:ascii="Arial" w:eastAsia="Arial" w:hAnsi="Arial" w:cs="Arial"/>
          <w:b/>
          <w:sz w:val="24"/>
          <w:szCs w:val="24"/>
          <w:shd w:val="clear" w:color="auto" w:fill="FFFFFF"/>
        </w:rPr>
      </w:pPr>
    </w:p>
    <w:p w14:paraId="22DCE82B" w14:textId="18BC9A36" w:rsidR="006C451D" w:rsidRDefault="006C451D" w:rsidP="006C451D">
      <w:pPr>
        <w:spacing w:before="100" w:after="100"/>
        <w:ind w:left="720"/>
        <w:jc w:val="both"/>
      </w:pPr>
      <w:r>
        <w:rPr>
          <w:rFonts w:ascii="Arial" w:eastAsia="Arial" w:hAnsi="Arial" w:cs="Arial"/>
          <w:b/>
          <w:sz w:val="24"/>
          <w:szCs w:val="24"/>
          <w:shd w:val="clear" w:color="auto" w:fill="FFFFFF"/>
        </w:rPr>
        <w:t>Phase I</w:t>
      </w:r>
      <w:r>
        <w:rPr>
          <w:rFonts w:ascii="Arial" w:eastAsia="Arial" w:hAnsi="Arial" w:cs="Arial"/>
          <w:sz w:val="24"/>
          <w:szCs w:val="24"/>
          <w:shd w:val="clear" w:color="auto" w:fill="FFFFFF"/>
        </w:rPr>
        <w:t xml:space="preserve">: WG+E will perform infrastructure planning, development and Owner’s project management </w:t>
      </w:r>
      <w:r w:rsidR="0018264A">
        <w:rPr>
          <w:rFonts w:ascii="Arial" w:eastAsia="Arial" w:hAnsi="Arial" w:cs="Arial"/>
          <w:sz w:val="24"/>
          <w:szCs w:val="24"/>
          <w:shd w:val="clear" w:color="auto" w:fill="FFFFFF"/>
        </w:rPr>
        <w:t xml:space="preserve">and </w:t>
      </w:r>
      <w:r>
        <w:rPr>
          <w:rFonts w:ascii="Arial" w:eastAsia="Arial" w:hAnsi="Arial" w:cs="Arial"/>
          <w:sz w:val="24"/>
          <w:szCs w:val="24"/>
          <w:shd w:val="clear" w:color="auto" w:fill="FFFFFF"/>
        </w:rPr>
        <w:t>support services as are required for the Project, including, without limitation, the services listed in Exhibit A, I. Engineering and Design.</w:t>
      </w:r>
    </w:p>
    <w:p w14:paraId="0FC3818E" w14:textId="77777777" w:rsidR="00523C93" w:rsidRDefault="00523C93" w:rsidP="006C451D">
      <w:pPr>
        <w:spacing w:before="100" w:after="100"/>
        <w:ind w:left="720" w:hanging="360"/>
        <w:contextualSpacing/>
        <w:rPr>
          <w:rFonts w:ascii="Times New Roman" w:eastAsia="Arial" w:hAnsi="Times New Roman" w:cs="Arial"/>
          <w:sz w:val="24"/>
          <w:szCs w:val="24"/>
        </w:rPr>
      </w:pPr>
    </w:p>
    <w:p w14:paraId="5A4DE672" w14:textId="1674DA9E" w:rsidR="006C451D" w:rsidRDefault="006C451D" w:rsidP="00523C93">
      <w:pPr>
        <w:spacing w:before="100" w:after="100"/>
        <w:ind w:left="720"/>
        <w:contextualSpacing/>
      </w:pPr>
      <w:r w:rsidRPr="00523C93">
        <w:rPr>
          <w:rFonts w:ascii="Arial" w:eastAsia="Arial" w:hAnsi="Arial" w:cs="Arial"/>
          <w:b/>
          <w:sz w:val="24"/>
          <w:szCs w:val="24"/>
          <w:shd w:val="clear" w:color="auto" w:fill="FFFFFF"/>
        </w:rPr>
        <w:t>P</w:t>
      </w:r>
      <w:r>
        <w:rPr>
          <w:rFonts w:ascii="Arial" w:eastAsia="Arial" w:hAnsi="Arial" w:cs="Arial"/>
          <w:b/>
          <w:sz w:val="24"/>
          <w:szCs w:val="24"/>
          <w:shd w:val="clear" w:color="auto" w:fill="FFFFFF"/>
        </w:rPr>
        <w:t>hase II</w:t>
      </w:r>
      <w:r>
        <w:rPr>
          <w:rFonts w:ascii="Arial" w:eastAsia="Arial" w:hAnsi="Arial" w:cs="Arial"/>
          <w:sz w:val="24"/>
          <w:szCs w:val="24"/>
          <w:shd w:val="clear" w:color="auto" w:fill="FFFFFF"/>
        </w:rPr>
        <w:t xml:space="preserve">: WG+E will perform pole application creation, submittal, and </w:t>
      </w:r>
      <w:r w:rsidR="0050417D">
        <w:rPr>
          <w:rFonts w:ascii="Arial" w:eastAsia="Arial" w:hAnsi="Arial" w:cs="Arial"/>
          <w:sz w:val="24"/>
          <w:szCs w:val="24"/>
          <w:shd w:val="clear" w:color="auto" w:fill="FFFFFF"/>
        </w:rPr>
        <w:t>tracking, and</w:t>
      </w:r>
      <w:r>
        <w:rPr>
          <w:rFonts w:ascii="Arial" w:eastAsia="Arial" w:hAnsi="Arial" w:cs="Arial"/>
          <w:sz w:val="24"/>
          <w:szCs w:val="24"/>
          <w:shd w:val="clear" w:color="auto" w:fill="FFFFFF"/>
        </w:rPr>
        <w:t xml:space="preserve"> Owner’s project management</w:t>
      </w:r>
      <w:r w:rsidR="0018264A">
        <w:rPr>
          <w:rFonts w:ascii="Arial" w:eastAsia="Arial" w:hAnsi="Arial" w:cs="Arial"/>
          <w:sz w:val="24"/>
          <w:szCs w:val="24"/>
          <w:shd w:val="clear" w:color="auto" w:fill="FFFFFF"/>
        </w:rPr>
        <w:t xml:space="preserve"> and</w:t>
      </w:r>
      <w:r>
        <w:rPr>
          <w:rFonts w:ascii="Arial" w:eastAsia="Arial" w:hAnsi="Arial" w:cs="Arial"/>
          <w:sz w:val="24"/>
          <w:szCs w:val="24"/>
          <w:shd w:val="clear" w:color="auto" w:fill="FFFFFF"/>
        </w:rPr>
        <w:t xml:space="preserve"> support services as are required for the Project, including, without limitation, the services listed in Exhibit A, II. Make Ready.</w:t>
      </w:r>
    </w:p>
    <w:p w14:paraId="798E96A7" w14:textId="77777777" w:rsidR="006C451D" w:rsidRDefault="006C451D" w:rsidP="006C451D">
      <w:pPr>
        <w:spacing w:before="100" w:after="100"/>
        <w:rPr>
          <w:rFonts w:ascii="Arial" w:eastAsia="Arial" w:hAnsi="Arial" w:cs="Arial"/>
          <w:sz w:val="24"/>
          <w:szCs w:val="24"/>
        </w:rPr>
      </w:pPr>
      <w:r>
        <w:rPr>
          <w:rFonts w:ascii="Arial" w:eastAsia="Arial" w:hAnsi="Arial" w:cs="Arial"/>
          <w:sz w:val="24"/>
          <w:szCs w:val="24"/>
          <w:shd w:val="clear" w:color="auto" w:fill="FFFFFF"/>
        </w:rPr>
        <w:tab/>
      </w:r>
    </w:p>
    <w:p w14:paraId="6E366C71" w14:textId="77777777" w:rsidR="006C451D" w:rsidRDefault="006C451D" w:rsidP="006C451D">
      <w:pPr>
        <w:spacing w:before="100" w:after="100"/>
        <w:ind w:left="720"/>
      </w:pPr>
      <w:r>
        <w:rPr>
          <w:rFonts w:ascii="Arial" w:eastAsia="Arial" w:hAnsi="Arial" w:cs="Arial"/>
          <w:b/>
          <w:sz w:val="24"/>
          <w:szCs w:val="24"/>
          <w:shd w:val="clear" w:color="auto" w:fill="FFFFFF"/>
        </w:rPr>
        <w:t>Phase III</w:t>
      </w:r>
      <w:r>
        <w:rPr>
          <w:rFonts w:ascii="Arial" w:eastAsia="Arial" w:hAnsi="Arial" w:cs="Arial"/>
          <w:sz w:val="24"/>
          <w:szCs w:val="24"/>
          <w:shd w:val="clear" w:color="auto" w:fill="FFFFFF"/>
        </w:rPr>
        <w:t>: WG+E will perform Construction Contractor Bidding, Materials Bidding and Procurement, and Owner’s project management and support services as are required for the Project, including, without limitation, the services listed in Exhibit A, III. Procurement.</w:t>
      </w:r>
    </w:p>
    <w:p w14:paraId="38EB1AEB" w14:textId="77777777" w:rsidR="006C451D" w:rsidRDefault="006C451D" w:rsidP="006C451D">
      <w:pPr>
        <w:spacing w:before="100" w:after="100"/>
        <w:rPr>
          <w:rFonts w:ascii="Arial" w:eastAsia="Arial" w:hAnsi="Arial" w:cs="Arial"/>
          <w:sz w:val="24"/>
          <w:szCs w:val="24"/>
        </w:rPr>
      </w:pPr>
    </w:p>
    <w:p w14:paraId="2E748A8E" w14:textId="77777777" w:rsidR="006C451D" w:rsidRDefault="006C451D" w:rsidP="00523C93">
      <w:pPr>
        <w:spacing w:before="100" w:after="100"/>
        <w:ind w:left="720"/>
      </w:pPr>
      <w:r>
        <w:rPr>
          <w:rFonts w:ascii="Arial" w:eastAsia="Arial" w:hAnsi="Arial" w:cs="Arial"/>
          <w:b/>
          <w:sz w:val="24"/>
          <w:szCs w:val="24"/>
          <w:shd w:val="clear" w:color="auto" w:fill="FFFFFF"/>
        </w:rPr>
        <w:t>Phase IV</w:t>
      </w:r>
      <w:r>
        <w:rPr>
          <w:rFonts w:ascii="Arial" w:eastAsia="Arial" w:hAnsi="Arial" w:cs="Arial"/>
          <w:sz w:val="24"/>
          <w:szCs w:val="24"/>
          <w:shd w:val="clear" w:color="auto" w:fill="FFFFFF"/>
        </w:rPr>
        <w:t>: WG+E will perform Owner’s project management and support services as are required for the Project, including, without limitation, the services listed in Exhibit A, IV. Construction.</w:t>
      </w:r>
    </w:p>
    <w:p w14:paraId="47F4339D" w14:textId="77777777" w:rsidR="00523C93" w:rsidRPr="00523C93" w:rsidRDefault="00523C93" w:rsidP="00523C93">
      <w:pPr>
        <w:spacing w:before="100" w:after="100"/>
        <w:ind w:left="720"/>
      </w:pPr>
    </w:p>
    <w:p w14:paraId="7E6CF98E" w14:textId="77777777" w:rsidR="006C451D" w:rsidRDefault="006C451D" w:rsidP="006C451D">
      <w:pPr>
        <w:spacing w:before="100" w:after="100"/>
        <w:ind w:left="720"/>
        <w:jc w:val="both"/>
        <w:rPr>
          <w:rFonts w:ascii="Arial" w:eastAsia="Arial" w:hAnsi="Arial" w:cs="Arial"/>
          <w:sz w:val="24"/>
          <w:szCs w:val="24"/>
        </w:rPr>
      </w:pPr>
      <w:r>
        <w:rPr>
          <w:rFonts w:ascii="Arial" w:eastAsia="Arial" w:hAnsi="Arial" w:cs="Arial"/>
          <w:sz w:val="24"/>
          <w:szCs w:val="24"/>
          <w:shd w:val="clear" w:color="auto" w:fill="FFFFFF"/>
        </w:rPr>
        <w:t>The Services</w:t>
      </w:r>
      <w:r>
        <w:rPr>
          <w:rFonts w:ascii="Arial" w:eastAsia="Arial" w:hAnsi="Arial" w:cs="Arial"/>
          <w:sz w:val="24"/>
          <w:szCs w:val="24"/>
        </w:rPr>
        <w:t xml:space="preserve"> are more fully set forth in Exhibit A hereof (hereinafter “Network Services” or “Services”).  Such Network Services may be modified or adjusted from time to time by written agreement between the Parties.</w:t>
      </w:r>
    </w:p>
    <w:p w14:paraId="35AEAF87" w14:textId="77777777" w:rsidR="006C451D" w:rsidRDefault="006C451D" w:rsidP="006C451D">
      <w:pPr>
        <w:spacing w:before="100" w:after="100"/>
        <w:ind w:left="720"/>
        <w:jc w:val="both"/>
        <w:rPr>
          <w:rFonts w:ascii="Arial" w:eastAsia="Arial" w:hAnsi="Arial" w:cs="Arial"/>
          <w:color w:val="FF0000"/>
          <w:sz w:val="24"/>
          <w:szCs w:val="24"/>
        </w:rPr>
      </w:pPr>
    </w:p>
    <w:p w14:paraId="09909A19" w14:textId="08E81E80" w:rsidR="006C451D" w:rsidRDefault="006C451D" w:rsidP="006C451D">
      <w:pPr>
        <w:spacing w:before="100" w:after="10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 xml:space="preserve">Notwithstanding the above, the Parties further agree that this Agreement sets forth the broad outline for WG+E to provide consulting services to commence the design and construction of a last mile fiber optic internet network system in the Town of </w:t>
      </w:r>
      <w:r w:rsidR="008F32E5">
        <w:rPr>
          <w:rFonts w:ascii="Arial" w:eastAsia="Arial" w:hAnsi="Arial" w:cs="Arial"/>
          <w:sz w:val="24"/>
          <w:szCs w:val="24"/>
          <w:shd w:val="clear" w:color="auto" w:fill="FFFFFF"/>
        </w:rPr>
        <w:t>____________</w:t>
      </w:r>
      <w:r>
        <w:rPr>
          <w:rFonts w:ascii="Arial" w:eastAsia="Arial" w:hAnsi="Arial" w:cs="Arial"/>
          <w:sz w:val="24"/>
          <w:szCs w:val="24"/>
          <w:shd w:val="clear" w:color="auto" w:fill="FFFFFF"/>
        </w:rPr>
        <w:t xml:space="preserve">.  At or before the time each category of Network </w:t>
      </w:r>
      <w:r>
        <w:rPr>
          <w:rFonts w:ascii="Arial" w:eastAsia="Arial" w:hAnsi="Arial" w:cs="Arial"/>
          <w:sz w:val="24"/>
          <w:szCs w:val="24"/>
          <w:shd w:val="clear" w:color="auto" w:fill="FFFFFF"/>
        </w:rPr>
        <w:lastRenderedPageBreak/>
        <w:t>Services, as set forth in Exhibit A, is commenced by WG+E, the Parties will enter into an addendum to this Agreement that will further detail the services to be provided by WG+E.  No services shall be provided or paid for without such additional addendum being entered into by the Parties.</w:t>
      </w:r>
    </w:p>
    <w:p w14:paraId="0B747293" w14:textId="77777777" w:rsidR="006C451D" w:rsidRDefault="006C451D" w:rsidP="006C451D">
      <w:pPr>
        <w:spacing w:before="100" w:after="100"/>
        <w:ind w:left="720"/>
        <w:jc w:val="both"/>
        <w:rPr>
          <w:rFonts w:ascii="Arial" w:eastAsia="Arial" w:hAnsi="Arial" w:cs="Arial"/>
          <w:sz w:val="24"/>
          <w:szCs w:val="24"/>
        </w:rPr>
      </w:pPr>
    </w:p>
    <w:p w14:paraId="0D5C1B71" w14:textId="77777777" w:rsidR="006C451D" w:rsidRDefault="006C451D" w:rsidP="006C451D">
      <w:pPr>
        <w:pStyle w:val="Numbering1"/>
        <w:numPr>
          <w:ilvl w:val="0"/>
          <w:numId w:val="20"/>
        </w:numPr>
        <w:ind w:left="0" w:hanging="720"/>
      </w:pPr>
      <w:r>
        <w:rPr>
          <w:rFonts w:eastAsia="Arial" w:cs="Arial"/>
          <w:b/>
          <w:szCs w:val="24"/>
        </w:rPr>
        <w:t>COST OF SERVICES</w:t>
      </w:r>
    </w:p>
    <w:p w14:paraId="21956DB5" w14:textId="77777777" w:rsidR="006C451D" w:rsidRDefault="006C451D" w:rsidP="006C451D">
      <w:pPr>
        <w:spacing w:before="100" w:after="100"/>
        <w:ind w:left="720"/>
        <w:jc w:val="both"/>
      </w:pPr>
      <w:r>
        <w:rPr>
          <w:rFonts w:ascii="Arial" w:eastAsia="Arial" w:hAnsi="Arial" w:cs="Arial"/>
          <w:sz w:val="24"/>
          <w:szCs w:val="24"/>
          <w:shd w:val="clear" w:color="auto" w:fill="FFFFFF"/>
        </w:rPr>
        <w:t xml:space="preserve">The estimated not to exceed costs due WG+E for Network Services are shown in Exhibit B. </w:t>
      </w:r>
      <w:r>
        <w:rPr>
          <w:rFonts w:ascii="Arial" w:eastAsia="Arial" w:hAnsi="Arial" w:cs="Arial"/>
          <w:sz w:val="24"/>
          <w:szCs w:val="24"/>
        </w:rPr>
        <w:t>TOWN will pay WG+E for the Network Services at the price and on the terms set forth in Exhibit B. Such Network Services prices may be modified or adjusted from time to time by written agreement between the Parties.  The price set forth in this Agreement does not include any sales, use, service, or similar taxes. WG+E and TOWN are exempt from state and federal taxes.  Should any sales, use, service, or similar taxes become payable by WG+E by reason of the provision of the Network Services, WG+E will pay all such taxes and TOWN will reimburse WG+E for any taxes paid.</w:t>
      </w:r>
    </w:p>
    <w:p w14:paraId="7C9E804F" w14:textId="123C45B9" w:rsidR="006C451D" w:rsidRPr="00523C93" w:rsidRDefault="006C451D" w:rsidP="006C451D">
      <w:pPr>
        <w:spacing w:before="100" w:after="100"/>
        <w:ind w:left="720"/>
        <w:jc w:val="both"/>
        <w:rPr>
          <w:color w:val="000000" w:themeColor="text1"/>
        </w:rPr>
      </w:pPr>
      <w:r w:rsidRPr="00523C93">
        <w:rPr>
          <w:rFonts w:ascii="Arial" w:eastAsia="Arial" w:hAnsi="Arial" w:cs="Arial"/>
          <w:color w:val="000000" w:themeColor="text1"/>
          <w:sz w:val="24"/>
          <w:szCs w:val="24"/>
          <w:shd w:val="clear" w:color="auto" w:fill="FFFFFF"/>
        </w:rPr>
        <w:t>Notwithstanding the above, TOWN will pay no more than the amount shown in Exhibit B for services for Phase I to WG+E</w:t>
      </w:r>
      <w:r w:rsidR="00DD2F34">
        <w:rPr>
          <w:rFonts w:ascii="Arial" w:eastAsia="Arial" w:hAnsi="Arial" w:cs="Arial"/>
          <w:color w:val="000000" w:themeColor="text1"/>
          <w:sz w:val="24"/>
          <w:szCs w:val="24"/>
          <w:shd w:val="clear" w:color="auto" w:fill="FFFFFF"/>
        </w:rPr>
        <w:t xml:space="preserve"> </w:t>
      </w:r>
      <w:r w:rsidRPr="00523C93">
        <w:rPr>
          <w:rFonts w:ascii="Arial" w:eastAsia="Arial" w:hAnsi="Arial" w:cs="Arial"/>
          <w:color w:val="000000" w:themeColor="text1"/>
          <w:sz w:val="24"/>
          <w:szCs w:val="24"/>
          <w:shd w:val="clear" w:color="auto" w:fill="FFFFFF"/>
        </w:rPr>
        <w:t xml:space="preserve">without an additional addendum specifying clear and current pricing in at least the level of detail set forth in Exhibit B. </w:t>
      </w:r>
    </w:p>
    <w:p w14:paraId="67AD4272" w14:textId="77777777" w:rsidR="006C451D" w:rsidRDefault="006C451D" w:rsidP="006C451D">
      <w:pPr>
        <w:spacing w:before="100" w:after="10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The compensation provided by this Agreement is subject to the continued availability of TOWN funds and sufficient appropriations and/or designated receipts from any other funds anticipated or earmarked for the Project and authorized for expenditure hereunder.</w:t>
      </w:r>
    </w:p>
    <w:p w14:paraId="7CDAF10B" w14:textId="77777777" w:rsidR="006C451D" w:rsidRPr="00523C93" w:rsidRDefault="006C451D" w:rsidP="00523C93">
      <w:pPr>
        <w:spacing w:before="100" w:after="100"/>
        <w:ind w:left="720"/>
        <w:jc w:val="both"/>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Estimated not-to-exceed amounts are based on best estimates at the time of the execution of this Agreement. These estimates may be changed by mutual agreement through amendments or addenda to this Agreement prior to the start of each Phase as described in section 1 (“Scope of Services”). </w:t>
      </w:r>
      <w:bookmarkStart w:id="1" w:name="__DdeLink__6808_2124221092"/>
      <w:bookmarkEnd w:id="1"/>
    </w:p>
    <w:p w14:paraId="765E26D5" w14:textId="77777777" w:rsidR="006C451D" w:rsidRDefault="006C451D" w:rsidP="006C451D">
      <w:pPr>
        <w:spacing w:before="100" w:after="100"/>
        <w:ind w:left="720"/>
        <w:jc w:val="both"/>
        <w:rPr>
          <w:rFonts w:ascii="Arial" w:eastAsia="Arial" w:hAnsi="Arial" w:cs="Arial"/>
          <w:sz w:val="24"/>
          <w:szCs w:val="24"/>
        </w:rPr>
      </w:pPr>
    </w:p>
    <w:p w14:paraId="1504B2B1" w14:textId="77777777" w:rsidR="006C451D" w:rsidRDefault="006C451D" w:rsidP="006C451D">
      <w:pPr>
        <w:pStyle w:val="Numberedparagraph"/>
        <w:numPr>
          <w:ilvl w:val="0"/>
          <w:numId w:val="20"/>
        </w:numPr>
        <w:ind w:hanging="720"/>
        <w:rPr>
          <w:rFonts w:eastAsia="Arial" w:cs="Arial"/>
          <w:szCs w:val="24"/>
          <w:shd w:val="clear" w:color="auto" w:fill="FFFF00"/>
        </w:rPr>
      </w:pPr>
      <w:r>
        <w:rPr>
          <w:rFonts w:eastAsia="Arial" w:cs="Arial"/>
          <w:b/>
          <w:szCs w:val="24"/>
        </w:rPr>
        <w:t>LICENSES AND FEES</w:t>
      </w:r>
      <w:r>
        <w:rPr>
          <w:rFonts w:eastAsia="Arial" w:cs="Arial"/>
          <w:szCs w:val="24"/>
        </w:rPr>
        <w:t xml:space="preserve"> </w:t>
      </w:r>
    </w:p>
    <w:p w14:paraId="7047E6C5" w14:textId="2BC51548" w:rsidR="006C451D" w:rsidRDefault="006C451D" w:rsidP="006C451D">
      <w:pPr>
        <w:spacing w:before="100" w:after="100"/>
        <w:ind w:left="720"/>
        <w:jc w:val="both"/>
      </w:pPr>
      <w:r>
        <w:rPr>
          <w:rFonts w:ascii="Arial" w:eastAsia="Arial" w:hAnsi="Arial" w:cs="Arial"/>
          <w:sz w:val="24"/>
          <w:szCs w:val="24"/>
          <w:shd w:val="clear" w:color="auto" w:fill="FFFFFF"/>
        </w:rPr>
        <w:t xml:space="preserve">WG+E shall obtain all licenses and permits (other than the license and permit granted by this Agreement) required to conduct the activities to be performed pursuant to this Agreement and </w:t>
      </w:r>
      <w:r w:rsidR="00706CE9">
        <w:rPr>
          <w:rFonts w:ascii="Arial" w:eastAsia="Arial" w:hAnsi="Arial" w:cs="Arial"/>
          <w:sz w:val="24"/>
          <w:szCs w:val="24"/>
          <w:shd w:val="clear" w:color="auto" w:fill="FFFFFF"/>
        </w:rPr>
        <w:t xml:space="preserve">TOWN </w:t>
      </w:r>
      <w:r>
        <w:rPr>
          <w:rFonts w:ascii="Arial" w:eastAsia="Arial" w:hAnsi="Arial" w:cs="Arial"/>
          <w:sz w:val="24"/>
          <w:szCs w:val="24"/>
          <w:shd w:val="clear" w:color="auto" w:fill="FFFFFF"/>
        </w:rPr>
        <w:t>shall promptly pay all fees, taxes and other state and municipal costs necessary for said licenses, permits or activities</w:t>
      </w:r>
      <w:r w:rsidR="00706CE9">
        <w:rPr>
          <w:rFonts w:ascii="Arial" w:eastAsia="Arial" w:hAnsi="Arial" w:cs="Arial"/>
          <w:sz w:val="24"/>
          <w:szCs w:val="24"/>
          <w:shd w:val="clear" w:color="auto" w:fill="FFFFFF"/>
        </w:rPr>
        <w:t xml:space="preserve"> by </w:t>
      </w:r>
      <w:r w:rsidR="00BF6272">
        <w:rPr>
          <w:rFonts w:ascii="Arial" w:eastAsia="Arial" w:hAnsi="Arial" w:cs="Arial"/>
          <w:sz w:val="24"/>
          <w:szCs w:val="24"/>
          <w:shd w:val="clear" w:color="auto" w:fill="FFFFFF"/>
        </w:rPr>
        <w:t xml:space="preserve">Exhibit </w:t>
      </w:r>
      <w:r w:rsidR="00706CE9">
        <w:rPr>
          <w:rFonts w:ascii="Arial" w:eastAsia="Arial" w:hAnsi="Arial" w:cs="Arial"/>
          <w:sz w:val="24"/>
          <w:szCs w:val="24"/>
          <w:shd w:val="clear" w:color="auto" w:fill="FFFFFF"/>
        </w:rPr>
        <w:t>A.II.B.6</w:t>
      </w:r>
    </w:p>
    <w:p w14:paraId="116D15CC" w14:textId="77777777" w:rsidR="006C451D" w:rsidRDefault="006C451D" w:rsidP="006C451D">
      <w:pPr>
        <w:spacing w:before="100" w:after="100"/>
        <w:ind w:left="720"/>
        <w:jc w:val="both"/>
        <w:rPr>
          <w:rFonts w:ascii="Arial" w:eastAsia="Arial" w:hAnsi="Arial" w:cs="Arial"/>
          <w:sz w:val="24"/>
          <w:szCs w:val="24"/>
          <w:shd w:val="clear" w:color="auto" w:fill="FFFFFF"/>
        </w:rPr>
      </w:pPr>
    </w:p>
    <w:p w14:paraId="20E9DAE6"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PERSONNEL</w:t>
      </w:r>
    </w:p>
    <w:p w14:paraId="467F6E57" w14:textId="77777777" w:rsidR="00523C93" w:rsidRDefault="00523C93" w:rsidP="00523C93">
      <w:pPr>
        <w:keepNext/>
        <w:widowControl/>
        <w:suppressAutoHyphens/>
        <w:spacing w:after="240"/>
        <w:contextualSpacing/>
        <w:rPr>
          <w:rFonts w:ascii="Arial" w:eastAsia="Arial" w:hAnsi="Arial" w:cs="Arial"/>
          <w:sz w:val="24"/>
          <w:szCs w:val="24"/>
        </w:rPr>
      </w:pPr>
    </w:p>
    <w:p w14:paraId="21B8CFB5" w14:textId="77777777" w:rsidR="006C451D" w:rsidRDefault="006C451D" w:rsidP="006C451D">
      <w:pPr>
        <w:spacing w:after="120"/>
        <w:ind w:left="720"/>
        <w:rPr>
          <w:rFonts w:ascii="Arial" w:eastAsia="Arial" w:hAnsi="Arial" w:cs="Arial"/>
          <w:sz w:val="24"/>
          <w:szCs w:val="24"/>
        </w:rPr>
      </w:pPr>
      <w:r>
        <w:rPr>
          <w:rFonts w:ascii="Arial" w:eastAsia="Arial" w:hAnsi="Arial" w:cs="Arial"/>
          <w:sz w:val="24"/>
          <w:szCs w:val="24"/>
        </w:rPr>
        <w:t>Each party shall bear all personnel costs associated with its own employees for those activities contemplated under this Agreement.  Employees of each Party engaged in activities provided for or authorized under this Agreement shall, nonetheless, be considered to be the employee of the Party which hired him/her.</w:t>
      </w:r>
    </w:p>
    <w:p w14:paraId="4A050CE6" w14:textId="77777777" w:rsidR="00523C93" w:rsidRDefault="00523C93" w:rsidP="006C451D">
      <w:pPr>
        <w:spacing w:after="120"/>
        <w:ind w:left="720"/>
      </w:pPr>
    </w:p>
    <w:p w14:paraId="3ECCAB99" w14:textId="77777777" w:rsidR="006C451D" w:rsidRDefault="006C451D" w:rsidP="006C451D">
      <w:pPr>
        <w:pStyle w:val="Numberedparagraph"/>
        <w:numPr>
          <w:ilvl w:val="0"/>
          <w:numId w:val="20"/>
        </w:numPr>
        <w:ind w:left="0" w:hanging="720"/>
      </w:pPr>
      <w:r>
        <w:rPr>
          <w:rFonts w:eastAsia="Arial" w:cs="Arial"/>
          <w:b/>
          <w:szCs w:val="24"/>
          <w:shd w:val="clear" w:color="auto" w:fill="FFFFFF"/>
        </w:rPr>
        <w:t>INSURANCE</w:t>
      </w:r>
    </w:p>
    <w:p w14:paraId="4CDFD077" w14:textId="77777777" w:rsidR="006C451D" w:rsidRDefault="006C451D" w:rsidP="006C451D">
      <w:pPr>
        <w:spacing w:after="120"/>
        <w:ind w:left="720"/>
      </w:pPr>
      <w:r>
        <w:rPr>
          <w:rFonts w:ascii="Arial" w:eastAsia="Arial" w:hAnsi="Arial" w:cs="Arial"/>
          <w:sz w:val="24"/>
          <w:szCs w:val="24"/>
          <w:shd w:val="clear" w:color="auto" w:fill="FFFFFF"/>
        </w:rPr>
        <w:t xml:space="preserve">WG+E shall, at all times during the Agreement, maintain in full force and effect:  Employer's Liability, Workers' Compensation, Public Liability and Property Damage Insurance, including contractual liability coverage for the provisions of the Section herein entitled Indemnity.  </w:t>
      </w:r>
    </w:p>
    <w:p w14:paraId="414D54CD" w14:textId="6E7BC009" w:rsidR="006C451D" w:rsidRDefault="006C451D" w:rsidP="006C451D">
      <w:pPr>
        <w:spacing w:after="120"/>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 xml:space="preserve">All insurance shall be by insurers and for policy limits acceptable to TOWN and, before commencement of work hereunder, WG+E agrees to furnish TOWN with certificates of insurance or other evidence satisfactory to </w:t>
      </w:r>
      <w:r w:rsidR="008F32E5">
        <w:rPr>
          <w:rFonts w:ascii="Arial" w:eastAsia="Arial" w:hAnsi="Arial" w:cs="Arial"/>
          <w:sz w:val="24"/>
          <w:szCs w:val="24"/>
          <w:shd w:val="clear" w:color="auto" w:fill="FFFFFF"/>
        </w:rPr>
        <w:t>TOWN</w:t>
      </w:r>
      <w:r>
        <w:rPr>
          <w:rFonts w:ascii="Arial" w:eastAsia="Arial" w:hAnsi="Arial" w:cs="Arial"/>
          <w:sz w:val="24"/>
          <w:szCs w:val="24"/>
          <w:shd w:val="clear" w:color="auto" w:fill="FFFFFF"/>
        </w:rPr>
        <w:t xml:space="preserve"> to the effect that such insurance has been procured and is in force.  The certificates shall contain the following express obligation:</w:t>
      </w:r>
    </w:p>
    <w:p w14:paraId="4EBB01B5" w14:textId="77777777" w:rsidR="006C451D" w:rsidRDefault="006C451D" w:rsidP="006C451D">
      <w:pPr>
        <w:spacing w:after="120"/>
        <w:ind w:left="720"/>
      </w:pPr>
      <w:r>
        <w:rPr>
          <w:rFonts w:ascii="Arial" w:eastAsia="Arial" w:hAnsi="Arial" w:cs="Arial"/>
          <w:sz w:val="24"/>
          <w:szCs w:val="24"/>
          <w:shd w:val="clear" w:color="auto" w:fill="FFFFFF"/>
        </w:rPr>
        <w:t xml:space="preserve"> "This is to certify that the policies of insurance described herein have been issued to the insured for whom this certificate is executed and are in force at this time.  In the event of cancellation or material change in a policy affecting the certificate holder, thirty (30) days prior written notice will be given the certificate holder."</w:t>
      </w:r>
    </w:p>
    <w:p w14:paraId="773D504C" w14:textId="77777777" w:rsidR="006C451D" w:rsidRDefault="006C451D" w:rsidP="006C451D">
      <w:pPr>
        <w:spacing w:after="120"/>
        <w:ind w:left="720"/>
      </w:pPr>
      <w:r>
        <w:rPr>
          <w:rFonts w:ascii="Arial" w:eastAsia="Arial" w:hAnsi="Arial" w:cs="Arial"/>
          <w:sz w:val="24"/>
          <w:szCs w:val="24"/>
          <w:shd w:val="clear" w:color="auto" w:fill="FFFFFF"/>
        </w:rPr>
        <w:t>For the duration of the Agreement, WG+E shall carry the types of insurance in, and for at least the limits specified in, Exhibit C.</w:t>
      </w:r>
    </w:p>
    <w:p w14:paraId="063E61C2" w14:textId="690E0FD0" w:rsidR="006C451D" w:rsidRDefault="006C451D" w:rsidP="006C451D">
      <w:pPr>
        <w:spacing w:after="120"/>
        <w:ind w:left="720"/>
      </w:pPr>
      <w:r>
        <w:rPr>
          <w:rFonts w:ascii="Arial" w:eastAsia="Arial" w:hAnsi="Arial" w:cs="Arial"/>
          <w:sz w:val="24"/>
          <w:szCs w:val="24"/>
          <w:shd w:val="clear" w:color="auto" w:fill="FFFFFF"/>
        </w:rPr>
        <w:t xml:space="preserve">The </w:t>
      </w:r>
      <w:r w:rsidRPr="00523C93">
        <w:rPr>
          <w:rFonts w:ascii="Arial" w:eastAsia="Arial" w:hAnsi="Arial" w:cs="Arial"/>
          <w:sz w:val="24"/>
          <w:szCs w:val="24"/>
          <w:shd w:val="clear" w:color="auto" w:fill="FFFFFF"/>
        </w:rPr>
        <w:t xml:space="preserve">Town of </w:t>
      </w:r>
      <w:r w:rsidR="008F32E5">
        <w:rPr>
          <w:rFonts w:ascii="Arial" w:eastAsia="Arial" w:hAnsi="Arial" w:cs="Arial"/>
          <w:sz w:val="24"/>
          <w:szCs w:val="24"/>
          <w:shd w:val="clear" w:color="auto" w:fill="FFFFFF"/>
        </w:rPr>
        <w:t>____________</w:t>
      </w:r>
      <w:r>
        <w:rPr>
          <w:rFonts w:ascii="Arial" w:eastAsia="Arial" w:hAnsi="Arial" w:cs="Arial"/>
          <w:sz w:val="24"/>
          <w:szCs w:val="24"/>
          <w:shd w:val="clear" w:color="auto" w:fill="FFFFFF"/>
        </w:rPr>
        <w:t xml:space="preserve"> shall be named as an additional insured under the general liability and automobile liability insurance.  The general liability insurance policy </w:t>
      </w:r>
      <w:r w:rsidR="0050417D">
        <w:rPr>
          <w:rFonts w:ascii="Arial" w:eastAsia="Arial" w:hAnsi="Arial" w:cs="Arial"/>
          <w:sz w:val="24"/>
          <w:szCs w:val="24"/>
          <w:shd w:val="clear" w:color="auto" w:fill="FFFFFF"/>
        </w:rPr>
        <w:t>will contain</w:t>
      </w:r>
      <w:r>
        <w:rPr>
          <w:rFonts w:ascii="Arial" w:eastAsia="Arial" w:hAnsi="Arial" w:cs="Arial"/>
          <w:sz w:val="24"/>
          <w:szCs w:val="24"/>
          <w:shd w:val="clear" w:color="auto" w:fill="FFFFFF"/>
        </w:rPr>
        <w:t xml:space="preserve"> a broad form general liability endorsement.</w:t>
      </w:r>
    </w:p>
    <w:p w14:paraId="2239038E" w14:textId="77777777" w:rsidR="006C451D" w:rsidRDefault="006C451D" w:rsidP="006C451D">
      <w:pPr>
        <w:spacing w:after="120"/>
        <w:ind w:left="720"/>
        <w:rPr>
          <w:rFonts w:ascii="Arial" w:eastAsia="Arial" w:hAnsi="Arial" w:cs="Arial"/>
          <w:sz w:val="24"/>
          <w:szCs w:val="24"/>
          <w:shd w:val="clear" w:color="auto" w:fill="FFFF00"/>
        </w:rPr>
      </w:pPr>
    </w:p>
    <w:p w14:paraId="004A1B48" w14:textId="6AFC969A" w:rsidR="006C451D" w:rsidRPr="006C16D7" w:rsidRDefault="006C451D" w:rsidP="006C451D">
      <w:pPr>
        <w:pStyle w:val="Numberedparagraph"/>
        <w:numPr>
          <w:ilvl w:val="0"/>
          <w:numId w:val="20"/>
        </w:numPr>
        <w:ind w:hanging="720"/>
        <w:rPr>
          <w:rFonts w:eastAsia="Arial" w:cs="Arial"/>
          <w:b/>
          <w:szCs w:val="24"/>
        </w:rPr>
      </w:pPr>
      <w:r>
        <w:rPr>
          <w:rFonts w:eastAsia="Arial" w:cs="Arial"/>
          <w:b/>
          <w:szCs w:val="24"/>
        </w:rPr>
        <w:t>PERFORMANCE BOND</w:t>
      </w:r>
      <w:r w:rsidR="006C16D7">
        <w:rPr>
          <w:rFonts w:eastAsia="Arial" w:cs="Arial"/>
          <w:b/>
          <w:szCs w:val="24"/>
        </w:rPr>
        <w:t xml:space="preserve"> </w:t>
      </w:r>
      <w:bookmarkStart w:id="2" w:name="_GoBack"/>
      <w:bookmarkEnd w:id="2"/>
    </w:p>
    <w:p w14:paraId="36055194" w14:textId="77777777" w:rsidR="006C451D" w:rsidRDefault="006C451D" w:rsidP="00523C93">
      <w:pPr>
        <w:spacing w:after="120"/>
        <w:ind w:left="720"/>
        <w:rPr>
          <w:rFonts w:ascii="Arial" w:eastAsia="Arial" w:hAnsi="Arial" w:cs="Arial"/>
          <w:sz w:val="24"/>
          <w:szCs w:val="24"/>
        </w:rPr>
      </w:pPr>
      <w:r>
        <w:rPr>
          <w:rFonts w:ascii="Arial" w:eastAsia="Arial" w:hAnsi="Arial" w:cs="Arial"/>
          <w:sz w:val="24"/>
          <w:szCs w:val="24"/>
        </w:rPr>
        <w:t xml:space="preserve">WG+E shall procure and deliver to TOWN a performance bond in the amount of 100% of the cost of the work and services to be performed by it hereunder, as the same may be adjusted in accordance with the terms of this agreement, such </w:t>
      </w:r>
      <w:r>
        <w:rPr>
          <w:rFonts w:ascii="Arial" w:eastAsia="Arial" w:hAnsi="Arial" w:cs="Arial"/>
          <w:sz w:val="24"/>
          <w:szCs w:val="24"/>
        </w:rPr>
        <w:lastRenderedPageBreak/>
        <w:t xml:space="preserve">bond to be of a surety licensed to do business in the Commonwealth of Massachusetts and acceptable to TOWN. </w:t>
      </w:r>
    </w:p>
    <w:p w14:paraId="05176BFE"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TERM</w:t>
      </w:r>
    </w:p>
    <w:p w14:paraId="6E96AD3D" w14:textId="77777777" w:rsidR="00523C93" w:rsidRDefault="00523C93" w:rsidP="00523C93">
      <w:pPr>
        <w:keepNext/>
        <w:widowControl/>
        <w:suppressAutoHyphens/>
        <w:spacing w:after="240"/>
        <w:contextualSpacing/>
        <w:rPr>
          <w:rFonts w:ascii="Arial" w:eastAsia="Arial" w:hAnsi="Arial" w:cs="Arial"/>
          <w:sz w:val="24"/>
          <w:szCs w:val="24"/>
        </w:rPr>
      </w:pPr>
    </w:p>
    <w:p w14:paraId="2580DF51" w14:textId="77777777" w:rsidR="006C451D" w:rsidRDefault="006C451D" w:rsidP="006C451D">
      <w:pPr>
        <w:spacing w:after="240"/>
        <w:ind w:left="720"/>
        <w:jc w:val="both"/>
      </w:pPr>
      <w:r>
        <w:rPr>
          <w:rFonts w:ascii="Arial" w:eastAsia="Arial" w:hAnsi="Arial" w:cs="Arial"/>
          <w:sz w:val="24"/>
          <w:szCs w:val="24"/>
        </w:rPr>
        <w:t xml:space="preserve">The term of this Agreement will begin on the Effective Date specified above and shall continue in effect, subject to the addenda and authorizations provided for the various phases of services unless otherwise terminated earlier by one or both of the Parties as set forth herein.  This </w:t>
      </w:r>
      <w:r w:rsidR="008304D2">
        <w:rPr>
          <w:rFonts w:ascii="Arial" w:eastAsia="Arial" w:hAnsi="Arial" w:cs="Arial"/>
          <w:sz w:val="24"/>
          <w:szCs w:val="24"/>
        </w:rPr>
        <w:t>A</w:t>
      </w:r>
      <w:r>
        <w:rPr>
          <w:rFonts w:ascii="Arial" w:eastAsia="Arial" w:hAnsi="Arial" w:cs="Arial"/>
          <w:sz w:val="24"/>
          <w:szCs w:val="24"/>
        </w:rPr>
        <w:t xml:space="preserve">greement may be extended for an additional term or terms by the mutual written agreement of both Parties. During the term of this Agreement, either Party may terminate this Agreement for any reason with </w:t>
      </w:r>
      <w:r>
        <w:rPr>
          <w:rFonts w:ascii="Arial" w:eastAsia="Arial" w:hAnsi="Arial" w:cs="Arial"/>
          <w:sz w:val="24"/>
          <w:szCs w:val="24"/>
          <w:shd w:val="clear" w:color="auto" w:fill="FFFFFF"/>
        </w:rPr>
        <w:t xml:space="preserve">60 </w:t>
      </w:r>
      <w:r>
        <w:rPr>
          <w:rFonts w:ascii="Arial" w:eastAsia="Arial" w:hAnsi="Arial" w:cs="Arial"/>
          <w:sz w:val="24"/>
          <w:szCs w:val="24"/>
        </w:rPr>
        <w:t>days prior written notice.</w:t>
      </w:r>
    </w:p>
    <w:p w14:paraId="5C03FE77"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Should either Party default in the performance of any material obligation under this Agreement, and such default shall not have been cured within 15 days following written notice of such default by the non-defaulting Party, the non-defaulting Party may terminate this Agreement for cause, effective upon the expiration of such 15-day period unless the non-defaulting Party has specified a later date.</w:t>
      </w:r>
    </w:p>
    <w:p w14:paraId="2046057B"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This Agreement terminates automatically, without necessity of notice, upon the bankruptcy or insolvency of either Party.</w:t>
      </w:r>
    </w:p>
    <w:p w14:paraId="394D08E4" w14:textId="31034831" w:rsidR="006C451D" w:rsidRPr="00F36C5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 xml:space="preserve">In the event of any termination, </w:t>
      </w:r>
      <w:r>
        <w:rPr>
          <w:rFonts w:ascii="Arial" w:eastAsia="Arial" w:hAnsi="Arial" w:cs="Arial"/>
          <w:sz w:val="24"/>
          <w:szCs w:val="24"/>
          <w:shd w:val="clear" w:color="auto" w:fill="FFFFFF"/>
        </w:rPr>
        <w:t>TOWN</w:t>
      </w:r>
      <w:r>
        <w:rPr>
          <w:rFonts w:ascii="Arial" w:eastAsia="Arial" w:hAnsi="Arial" w:cs="Arial"/>
          <w:sz w:val="24"/>
          <w:szCs w:val="24"/>
        </w:rPr>
        <w:t xml:space="preserve"> will pay WG+E for </w:t>
      </w:r>
      <w:r w:rsidR="00F36C5D" w:rsidRPr="00F36C5D">
        <w:rPr>
          <w:rFonts w:ascii="Arial" w:eastAsia="Arial" w:hAnsi="Arial" w:cs="Arial"/>
          <w:sz w:val="24"/>
          <w:szCs w:val="24"/>
        </w:rPr>
        <w:t>satisfactory</w:t>
      </w:r>
      <w:r w:rsidR="00F36C5D">
        <w:rPr>
          <w:rFonts w:ascii="Arial" w:eastAsia="Arial" w:hAnsi="Arial" w:cs="Arial"/>
          <w:sz w:val="24"/>
          <w:szCs w:val="24"/>
        </w:rPr>
        <w:t xml:space="preserve"> </w:t>
      </w:r>
      <w:r>
        <w:rPr>
          <w:rFonts w:ascii="Arial" w:eastAsia="Arial" w:hAnsi="Arial" w:cs="Arial"/>
          <w:sz w:val="24"/>
          <w:szCs w:val="24"/>
        </w:rPr>
        <w:t xml:space="preserve">services rendered prior to the date of termination in accordance with the requirements of the Agreement. </w:t>
      </w:r>
    </w:p>
    <w:p w14:paraId="5B5AD80F"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The applicable provisions of this Agreement shall continue in effect after termination of this Agreement to the extent necessary to provide for final true-ups, billing, billing adjustments, payments of amounts due, and discharge of any remaining obligations under the Agreement.</w:t>
      </w:r>
    </w:p>
    <w:p w14:paraId="471FB15C"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BILLING</w:t>
      </w:r>
    </w:p>
    <w:p w14:paraId="25E3DE35" w14:textId="77777777" w:rsidR="00523C93" w:rsidRDefault="00523C93" w:rsidP="00523C93">
      <w:pPr>
        <w:keepNext/>
        <w:widowControl/>
        <w:suppressAutoHyphens/>
        <w:spacing w:after="240"/>
        <w:contextualSpacing/>
        <w:rPr>
          <w:rFonts w:ascii="Arial" w:eastAsia="Arial" w:hAnsi="Arial" w:cs="Arial"/>
          <w:sz w:val="24"/>
          <w:szCs w:val="24"/>
        </w:rPr>
      </w:pPr>
    </w:p>
    <w:p w14:paraId="31D04B2E"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WG+E shall invoice TOWN on a monthly basis for all costs incurred by WG+E for the specific work, as outlined in the Scope of Services, performed during the prior month. WG+E will provide sufficient detail on the invoice to identify the work performed during the preceding month with each such invoice.</w:t>
      </w:r>
    </w:p>
    <w:p w14:paraId="1EE0F8D5" w14:textId="61A4355F" w:rsidR="006C451D" w:rsidRDefault="006C451D" w:rsidP="006C451D">
      <w:pPr>
        <w:spacing w:after="240"/>
        <w:ind w:left="720"/>
        <w:jc w:val="both"/>
      </w:pPr>
      <w:r>
        <w:rPr>
          <w:rFonts w:ascii="Arial" w:eastAsia="Arial" w:hAnsi="Arial" w:cs="Arial"/>
          <w:sz w:val="24"/>
          <w:szCs w:val="24"/>
        </w:rPr>
        <w:lastRenderedPageBreak/>
        <w:t xml:space="preserve">TOWN will pay such invoiced costs of the specific work within </w:t>
      </w:r>
      <w:r>
        <w:rPr>
          <w:rFonts w:ascii="Arial" w:eastAsia="Arial" w:hAnsi="Arial" w:cs="Arial"/>
          <w:sz w:val="24"/>
          <w:szCs w:val="24"/>
          <w:shd w:val="clear" w:color="auto" w:fill="FFFFFF"/>
        </w:rPr>
        <w:t xml:space="preserve">forty-five (45) </w:t>
      </w:r>
      <w:r>
        <w:rPr>
          <w:rFonts w:ascii="Arial" w:eastAsia="Arial" w:hAnsi="Arial" w:cs="Arial"/>
          <w:sz w:val="24"/>
          <w:szCs w:val="24"/>
        </w:rPr>
        <w:t>days of receipt of such invoice. Should TOWN disagree with any amount invoiced it shall pay the undisputed amount and notify WG+E of any disputed amounts. TOWN will notify WG+E in writing of any dispute with any invoice (along with a reasonably detailed description of the dispute) within ninety (90) days from T</w:t>
      </w:r>
      <w:r w:rsidR="00523C93">
        <w:rPr>
          <w:rFonts w:ascii="Arial" w:eastAsia="Arial" w:hAnsi="Arial" w:cs="Arial"/>
          <w:sz w:val="24"/>
          <w:szCs w:val="24"/>
        </w:rPr>
        <w:t xml:space="preserve">OWN’s receipt of such invoice. </w:t>
      </w:r>
      <w:r>
        <w:rPr>
          <w:rFonts w:ascii="Arial" w:eastAsia="Arial" w:hAnsi="Arial" w:cs="Arial"/>
          <w:sz w:val="24"/>
          <w:szCs w:val="24"/>
        </w:rPr>
        <w:t xml:space="preserve">TOWN will be deemed to have accepted all invoices for which WG+E does not receive timely notification of disputes, and will pay all undisputed amounts due under such invoices within the period set forth herein.  The Parties will seek to resolve all such disputes expeditiously and in good faith.  Notwithstanding anything to the contrary, WG+E and </w:t>
      </w:r>
      <w:r w:rsidR="008F32E5">
        <w:rPr>
          <w:rFonts w:ascii="Arial" w:eastAsia="Arial" w:hAnsi="Arial" w:cs="Arial"/>
          <w:sz w:val="24"/>
          <w:szCs w:val="24"/>
        </w:rPr>
        <w:t>TOWN</w:t>
      </w:r>
      <w:r>
        <w:rPr>
          <w:rFonts w:ascii="Arial" w:eastAsia="Arial" w:hAnsi="Arial" w:cs="Arial"/>
          <w:sz w:val="24"/>
          <w:szCs w:val="24"/>
        </w:rPr>
        <w:t xml:space="preserve"> will continue performing their obligations under this Agreement during any such dispute, including, without limitation, </w:t>
      </w:r>
      <w:r w:rsidR="008F32E5">
        <w:rPr>
          <w:rFonts w:ascii="Arial" w:eastAsia="Arial" w:hAnsi="Arial" w:cs="Arial"/>
          <w:sz w:val="24"/>
          <w:szCs w:val="24"/>
        </w:rPr>
        <w:t>TOWN</w:t>
      </w:r>
      <w:r>
        <w:rPr>
          <w:rFonts w:ascii="Arial" w:eastAsia="Arial" w:hAnsi="Arial" w:cs="Arial"/>
          <w:sz w:val="24"/>
          <w:szCs w:val="24"/>
        </w:rPr>
        <w:t>’s obligation to pay all due and undisputed invoice amounts.</w:t>
      </w:r>
    </w:p>
    <w:p w14:paraId="37B6C40B" w14:textId="77777777" w:rsidR="006C451D" w:rsidRDefault="006C451D" w:rsidP="006C451D">
      <w:pPr>
        <w:spacing w:after="240"/>
        <w:ind w:left="720"/>
        <w:jc w:val="both"/>
      </w:pPr>
      <w:r>
        <w:rPr>
          <w:rFonts w:ascii="Arial" w:eastAsia="Arial" w:hAnsi="Arial" w:cs="Arial"/>
          <w:sz w:val="24"/>
          <w:szCs w:val="24"/>
        </w:rPr>
        <w:t xml:space="preserve">Except for invoiced payments that TOWN has successfully disputed, TOWN will pay interest on all late payments, calculated daily and compounded monthly at the lesser of the rate of 1.00% per month or the highest rate permissible under applicable law. </w:t>
      </w:r>
    </w:p>
    <w:p w14:paraId="798BAA77" w14:textId="77777777" w:rsidR="006C451D" w:rsidRDefault="006C451D" w:rsidP="006C451D">
      <w:pPr>
        <w:pStyle w:val="Numberedparagraph"/>
        <w:numPr>
          <w:ilvl w:val="0"/>
          <w:numId w:val="20"/>
        </w:numPr>
        <w:ind w:hanging="720"/>
      </w:pPr>
      <w:r>
        <w:rPr>
          <w:rFonts w:eastAsia="Arial" w:cs="Arial"/>
          <w:b/>
          <w:szCs w:val="24"/>
        </w:rPr>
        <w:t>OWNERSHIP OF DOCUMENTS</w:t>
      </w:r>
    </w:p>
    <w:p w14:paraId="7E179A94" w14:textId="77777777" w:rsidR="006C451D" w:rsidRDefault="006C451D" w:rsidP="006C451D">
      <w:pPr>
        <w:spacing w:after="24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The parties agree that all documents produced or created for TOWN pursuant to this Agreement shall belong to TOWN, with all applicable rights established thereby.  All information acquired from TOWN, or from others at the expense of TOWN, in the performance of this Agreement shall be and remain the property of TOWN.  This includes but is not limited to all records, data files, computer records, worksheets, deliverable products (complete and incomplete) and all other types of information prepared or acquired by WG+E in the performance of WG+E’s services. TOWN shall own and shall have all rights to the use of the drawings, specifications, and other documents prepared by WG+E for the completion and use of the Project.</w:t>
      </w:r>
    </w:p>
    <w:p w14:paraId="6A9209A3" w14:textId="77777777" w:rsidR="006C451D" w:rsidRDefault="006C451D" w:rsidP="006C451D">
      <w:pPr>
        <w:pStyle w:val="Numberedparagraph"/>
        <w:numPr>
          <w:ilvl w:val="0"/>
          <w:numId w:val="20"/>
        </w:numPr>
        <w:ind w:hanging="720"/>
      </w:pPr>
      <w:r>
        <w:rPr>
          <w:rFonts w:eastAsia="Arial" w:cs="Arial"/>
          <w:b/>
          <w:szCs w:val="24"/>
        </w:rPr>
        <w:t>ACCESS TO RECORDS</w:t>
      </w:r>
    </w:p>
    <w:p w14:paraId="7F88A560" w14:textId="77777777" w:rsidR="006C451D" w:rsidRDefault="006C451D" w:rsidP="006C451D">
      <w:pPr>
        <w:spacing w:after="24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WG+E will make all books, accounts, data, records, reports, files and other papers required to be kept or kept in the course of the work to be performed under this Agreement available at all reasonable times for inspection, review and audit by TOWN or its authorized representative.</w:t>
      </w:r>
    </w:p>
    <w:p w14:paraId="383D5B0C"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lastRenderedPageBreak/>
        <w:t>NOTICES</w:t>
      </w:r>
    </w:p>
    <w:p w14:paraId="24DAA8EA" w14:textId="77777777" w:rsidR="00523C93" w:rsidRDefault="00523C93" w:rsidP="00523C93">
      <w:pPr>
        <w:keepNext/>
        <w:widowControl/>
        <w:suppressAutoHyphens/>
        <w:spacing w:after="240"/>
        <w:contextualSpacing/>
        <w:rPr>
          <w:rFonts w:ascii="Arial" w:eastAsia="Arial" w:hAnsi="Arial" w:cs="Arial"/>
          <w:sz w:val="24"/>
          <w:szCs w:val="24"/>
        </w:rPr>
      </w:pPr>
    </w:p>
    <w:p w14:paraId="738ECC68"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All notices under this Agreement shall be in writing and will be deemed sufficiently given to WG+E, and TOWN at the respective addresses set forth below, unless a Party is otherwise advised of a different address, by mail, or by overnight delivery service (with one acknowledged receipt), at the addresses set forth below.</w:t>
      </w:r>
    </w:p>
    <w:p w14:paraId="4844A2D9" w14:textId="77777777" w:rsidR="006C451D" w:rsidRDefault="006C451D" w:rsidP="006C451D">
      <w:pPr>
        <w:ind w:left="720"/>
        <w:jc w:val="center"/>
      </w:pPr>
      <w:r>
        <w:rPr>
          <w:rFonts w:ascii="Arial" w:eastAsia="Arial" w:hAnsi="Arial" w:cs="Arial"/>
          <w:sz w:val="24"/>
          <w:szCs w:val="24"/>
        </w:rPr>
        <w:t>WG+E:</w:t>
      </w:r>
    </w:p>
    <w:p w14:paraId="0C283C6C" w14:textId="77777777" w:rsidR="006C451D" w:rsidRDefault="006C451D" w:rsidP="006C451D">
      <w:pPr>
        <w:ind w:left="720"/>
        <w:jc w:val="center"/>
        <w:rPr>
          <w:rFonts w:ascii="Arial" w:eastAsia="Arial" w:hAnsi="Arial" w:cs="Arial"/>
          <w:sz w:val="24"/>
          <w:szCs w:val="24"/>
        </w:rPr>
      </w:pPr>
    </w:p>
    <w:p w14:paraId="7EA2A9B0" w14:textId="77777777" w:rsidR="006C451D" w:rsidRDefault="006C451D" w:rsidP="006C451D">
      <w:pPr>
        <w:ind w:left="720"/>
        <w:jc w:val="center"/>
        <w:rPr>
          <w:rFonts w:ascii="Arial" w:eastAsia="Arial" w:hAnsi="Arial" w:cs="Arial"/>
          <w:sz w:val="24"/>
          <w:szCs w:val="24"/>
        </w:rPr>
      </w:pPr>
      <w:r>
        <w:rPr>
          <w:rFonts w:ascii="Arial" w:eastAsia="Arial" w:hAnsi="Arial" w:cs="Arial"/>
          <w:sz w:val="24"/>
          <w:szCs w:val="24"/>
        </w:rPr>
        <w:t>Westfield Gas &amp; Electric Light Department</w:t>
      </w:r>
    </w:p>
    <w:p w14:paraId="4154B674" w14:textId="77777777" w:rsidR="006C451D" w:rsidRDefault="006C451D" w:rsidP="006C451D">
      <w:pPr>
        <w:ind w:left="720"/>
        <w:jc w:val="center"/>
        <w:rPr>
          <w:rFonts w:ascii="Arial" w:eastAsia="Arial" w:hAnsi="Arial" w:cs="Arial"/>
          <w:sz w:val="24"/>
          <w:szCs w:val="24"/>
        </w:rPr>
      </w:pPr>
      <w:r>
        <w:rPr>
          <w:rFonts w:ascii="Arial" w:eastAsia="Arial" w:hAnsi="Arial" w:cs="Arial"/>
          <w:sz w:val="24"/>
          <w:szCs w:val="24"/>
        </w:rPr>
        <w:t>100 Elm Street, P. O. Box 990</w:t>
      </w:r>
    </w:p>
    <w:p w14:paraId="69E8612C" w14:textId="77777777" w:rsidR="006C451D" w:rsidRDefault="006C451D" w:rsidP="006C451D">
      <w:pPr>
        <w:ind w:left="720"/>
        <w:jc w:val="center"/>
        <w:rPr>
          <w:rFonts w:ascii="Arial" w:eastAsia="Arial" w:hAnsi="Arial" w:cs="Arial"/>
          <w:sz w:val="24"/>
          <w:szCs w:val="24"/>
        </w:rPr>
      </w:pPr>
      <w:r>
        <w:rPr>
          <w:rFonts w:ascii="Arial" w:eastAsia="Arial" w:hAnsi="Arial" w:cs="Arial"/>
          <w:sz w:val="24"/>
          <w:szCs w:val="24"/>
        </w:rPr>
        <w:t xml:space="preserve">Westfield, </w:t>
      </w:r>
      <w:r w:rsidR="0050417D">
        <w:rPr>
          <w:rFonts w:ascii="Arial" w:eastAsia="Arial" w:hAnsi="Arial" w:cs="Arial"/>
          <w:sz w:val="24"/>
          <w:szCs w:val="24"/>
        </w:rPr>
        <w:t>Massachusetts 01086</w:t>
      </w:r>
      <w:r>
        <w:rPr>
          <w:rFonts w:ascii="Arial" w:eastAsia="Arial" w:hAnsi="Arial" w:cs="Arial"/>
          <w:sz w:val="24"/>
          <w:szCs w:val="24"/>
        </w:rPr>
        <w:t>-0990</w:t>
      </w:r>
    </w:p>
    <w:p w14:paraId="12E4B771" w14:textId="77777777" w:rsidR="006C451D" w:rsidRDefault="006C451D" w:rsidP="006C451D">
      <w:pPr>
        <w:ind w:left="720"/>
        <w:jc w:val="center"/>
        <w:rPr>
          <w:rFonts w:ascii="Arial" w:eastAsia="Arial" w:hAnsi="Arial" w:cs="Arial"/>
          <w:sz w:val="24"/>
          <w:szCs w:val="24"/>
        </w:rPr>
      </w:pPr>
      <w:r>
        <w:rPr>
          <w:rFonts w:ascii="Arial" w:eastAsia="Arial" w:hAnsi="Arial" w:cs="Arial"/>
          <w:sz w:val="24"/>
          <w:szCs w:val="24"/>
        </w:rPr>
        <w:t>Attention:  General Manager</w:t>
      </w:r>
    </w:p>
    <w:p w14:paraId="6B5E3773" w14:textId="77777777" w:rsidR="006C451D" w:rsidRDefault="006C451D" w:rsidP="006C451D">
      <w:pPr>
        <w:ind w:left="720"/>
        <w:jc w:val="center"/>
        <w:rPr>
          <w:rFonts w:ascii="Arial" w:eastAsia="Arial" w:hAnsi="Arial" w:cs="Arial"/>
          <w:sz w:val="24"/>
          <w:szCs w:val="24"/>
        </w:rPr>
      </w:pPr>
    </w:p>
    <w:p w14:paraId="188228F9" w14:textId="77777777" w:rsidR="006C451D" w:rsidRDefault="006C451D" w:rsidP="006C451D">
      <w:pPr>
        <w:ind w:left="720"/>
        <w:jc w:val="center"/>
        <w:rPr>
          <w:rFonts w:ascii="Arial" w:eastAsia="Arial" w:hAnsi="Arial" w:cs="Arial"/>
          <w:sz w:val="24"/>
          <w:szCs w:val="24"/>
        </w:rPr>
      </w:pPr>
    </w:p>
    <w:p w14:paraId="546A850A" w14:textId="77777777" w:rsidR="006C451D" w:rsidRDefault="006C451D" w:rsidP="006C451D">
      <w:pPr>
        <w:ind w:left="720"/>
        <w:jc w:val="center"/>
        <w:rPr>
          <w:rFonts w:ascii="Arial" w:eastAsia="Arial" w:hAnsi="Arial" w:cs="Arial"/>
          <w:sz w:val="24"/>
          <w:szCs w:val="24"/>
        </w:rPr>
      </w:pPr>
      <w:r>
        <w:rPr>
          <w:rFonts w:ascii="Arial" w:eastAsia="Arial" w:hAnsi="Arial" w:cs="Arial"/>
          <w:sz w:val="24"/>
          <w:szCs w:val="24"/>
        </w:rPr>
        <w:t>TOWN:</w:t>
      </w:r>
    </w:p>
    <w:p w14:paraId="157EAD66" w14:textId="77777777" w:rsidR="006C451D" w:rsidRDefault="006C451D" w:rsidP="006C451D">
      <w:pPr>
        <w:ind w:left="720"/>
        <w:jc w:val="center"/>
        <w:rPr>
          <w:rFonts w:ascii="Arial" w:eastAsia="Arial" w:hAnsi="Arial" w:cs="Arial"/>
          <w:sz w:val="24"/>
          <w:szCs w:val="24"/>
        </w:rPr>
      </w:pPr>
    </w:p>
    <w:p w14:paraId="37CED096" w14:textId="6B7FEFA1" w:rsidR="006C451D" w:rsidRPr="008F32E5" w:rsidRDefault="008F32E5" w:rsidP="006C451D">
      <w:pPr>
        <w:ind w:left="720"/>
        <w:jc w:val="center"/>
        <w:rPr>
          <w:rFonts w:ascii="Arial" w:eastAsia="Arial" w:hAnsi="Arial" w:cs="Arial"/>
          <w:color w:val="FF0000"/>
          <w:sz w:val="24"/>
          <w:szCs w:val="24"/>
        </w:rPr>
      </w:pPr>
      <w:r w:rsidRPr="008F32E5">
        <w:rPr>
          <w:rFonts w:ascii="Arial" w:eastAsia="Arial" w:hAnsi="Arial" w:cs="Arial"/>
          <w:color w:val="FF0000"/>
          <w:sz w:val="24"/>
          <w:szCs w:val="24"/>
        </w:rPr>
        <w:t>Name_of_MLP</w:t>
      </w:r>
    </w:p>
    <w:p w14:paraId="1424DC9E" w14:textId="241078A8" w:rsidR="006C451D" w:rsidRPr="008F32E5" w:rsidRDefault="008F32E5" w:rsidP="006C451D">
      <w:pPr>
        <w:ind w:left="720"/>
        <w:jc w:val="center"/>
        <w:rPr>
          <w:rFonts w:ascii="Arial" w:eastAsia="Arial" w:hAnsi="Arial" w:cs="Arial"/>
          <w:color w:val="FF0000"/>
          <w:sz w:val="24"/>
          <w:szCs w:val="24"/>
        </w:rPr>
      </w:pPr>
      <w:r w:rsidRPr="008F32E5">
        <w:rPr>
          <w:rFonts w:ascii="Arial" w:eastAsia="Arial" w:hAnsi="Arial" w:cs="Arial"/>
          <w:color w:val="FF0000"/>
          <w:sz w:val="24"/>
          <w:szCs w:val="24"/>
        </w:rPr>
        <w:t>Address of MLP</w:t>
      </w:r>
    </w:p>
    <w:p w14:paraId="65304FDF" w14:textId="1BB629C5" w:rsidR="006C451D" w:rsidRPr="008F32E5" w:rsidRDefault="008F32E5" w:rsidP="006C451D">
      <w:pPr>
        <w:ind w:left="720"/>
        <w:jc w:val="center"/>
        <w:rPr>
          <w:rFonts w:ascii="Arial" w:eastAsia="Arial" w:hAnsi="Arial" w:cs="Arial"/>
          <w:color w:val="FF0000"/>
          <w:sz w:val="24"/>
          <w:szCs w:val="24"/>
        </w:rPr>
      </w:pPr>
      <w:r w:rsidRPr="008F32E5">
        <w:rPr>
          <w:rFonts w:ascii="Arial" w:eastAsia="Arial" w:hAnsi="Arial" w:cs="Arial"/>
          <w:color w:val="FF0000"/>
          <w:sz w:val="24"/>
          <w:szCs w:val="24"/>
        </w:rPr>
        <w:t>Name_of_Town</w:t>
      </w:r>
      <w:r w:rsidR="006C451D" w:rsidRPr="008F32E5">
        <w:rPr>
          <w:rFonts w:ascii="Arial" w:eastAsia="Arial" w:hAnsi="Arial" w:cs="Arial"/>
          <w:color w:val="FF0000"/>
          <w:sz w:val="24"/>
          <w:szCs w:val="24"/>
        </w:rPr>
        <w:t xml:space="preserve">, Massachusetts </w:t>
      </w:r>
      <w:r w:rsidRPr="008F32E5">
        <w:rPr>
          <w:rFonts w:ascii="Arial" w:eastAsia="Arial" w:hAnsi="Arial" w:cs="Arial"/>
          <w:color w:val="FF0000"/>
          <w:sz w:val="24"/>
          <w:szCs w:val="24"/>
        </w:rPr>
        <w:t>zip</w:t>
      </w:r>
    </w:p>
    <w:p w14:paraId="0974F9E1" w14:textId="77777777" w:rsidR="006C451D" w:rsidRPr="006C16D7" w:rsidRDefault="006C451D" w:rsidP="006C451D">
      <w:pPr>
        <w:ind w:left="720"/>
        <w:jc w:val="center"/>
        <w:rPr>
          <w:rFonts w:ascii="Arial" w:eastAsia="Arial" w:hAnsi="Arial" w:cs="Arial"/>
          <w:color w:val="auto"/>
          <w:sz w:val="24"/>
          <w:szCs w:val="24"/>
        </w:rPr>
      </w:pPr>
      <w:r w:rsidRPr="006C16D7">
        <w:rPr>
          <w:rFonts w:ascii="Arial" w:eastAsia="Arial" w:hAnsi="Arial" w:cs="Arial"/>
          <w:color w:val="auto"/>
          <w:sz w:val="24"/>
          <w:szCs w:val="24"/>
        </w:rPr>
        <w:t>Attention:  Municipal Light Plant General Manager</w:t>
      </w:r>
    </w:p>
    <w:p w14:paraId="67A2D460" w14:textId="77777777" w:rsidR="006C451D" w:rsidRDefault="006C451D" w:rsidP="006C451D">
      <w:pPr>
        <w:spacing w:after="120"/>
        <w:rPr>
          <w:rFonts w:ascii="Arial" w:eastAsia="Arial" w:hAnsi="Arial" w:cs="Arial"/>
          <w:sz w:val="24"/>
          <w:szCs w:val="24"/>
        </w:rPr>
      </w:pPr>
    </w:p>
    <w:p w14:paraId="6CBA4415"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 xml:space="preserve">INDEPENDENT CONTRACTOR </w:t>
      </w:r>
    </w:p>
    <w:p w14:paraId="40D2D855" w14:textId="77777777" w:rsidR="00523C93" w:rsidRDefault="00523C93" w:rsidP="00523C93">
      <w:pPr>
        <w:keepNext/>
        <w:widowControl/>
        <w:suppressAutoHyphens/>
        <w:spacing w:after="240"/>
        <w:contextualSpacing/>
        <w:rPr>
          <w:rFonts w:ascii="Arial" w:eastAsia="Arial" w:hAnsi="Arial" w:cs="Arial"/>
          <w:sz w:val="24"/>
          <w:szCs w:val="24"/>
        </w:rPr>
      </w:pPr>
    </w:p>
    <w:p w14:paraId="73C214B6"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The Parties each agree and acknowledge that WG+E is an independent contractor and is not nor shall be deemed to be an employee or agent of TOWN for any purpose.  Nothing herein shall be construed to create any partnership, joint venture or agency relationship of any kind between the Parties. WG+E has no authority to enter into any agreements or contracts on behalf of TOWN, or to bind TOWN in any way, and shall not represent, either explicitly or implicitly, that it possesses any such authority. TOWN shall not be responsible for the payment or withholding of any federal, state or local income, unemployment or other employment-related taxes in connection with the performance of this Agreement.</w:t>
      </w:r>
    </w:p>
    <w:p w14:paraId="77A1702B"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NON-EXCLUSIVE ARRANGEMENT</w:t>
      </w:r>
    </w:p>
    <w:p w14:paraId="07590AC0" w14:textId="77777777" w:rsidR="00523C93" w:rsidRDefault="00523C93" w:rsidP="00523C93">
      <w:pPr>
        <w:keepNext/>
        <w:widowControl/>
        <w:suppressAutoHyphens/>
        <w:spacing w:after="240"/>
        <w:contextualSpacing/>
        <w:rPr>
          <w:rFonts w:ascii="Arial" w:eastAsia="Arial" w:hAnsi="Arial" w:cs="Arial"/>
          <w:sz w:val="24"/>
          <w:szCs w:val="24"/>
        </w:rPr>
      </w:pPr>
    </w:p>
    <w:p w14:paraId="7DFE153A"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 xml:space="preserve">WG+E may represent, perform services for, or be employed by any third-party </w:t>
      </w:r>
      <w:r>
        <w:rPr>
          <w:rFonts w:ascii="Arial" w:eastAsia="Arial" w:hAnsi="Arial" w:cs="Arial"/>
          <w:sz w:val="24"/>
          <w:szCs w:val="24"/>
        </w:rPr>
        <w:lastRenderedPageBreak/>
        <w:t>persons or companies, provided that such other services do not interfere with WG+E's full performance of all of the Network Services to be performed under this Agreement or constitute a conflict of interest with its obligations under this Agreement.</w:t>
      </w:r>
    </w:p>
    <w:p w14:paraId="17815C17"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 xml:space="preserve">CONFIDENTIAL INFORMATION </w:t>
      </w:r>
    </w:p>
    <w:p w14:paraId="58B6A84F" w14:textId="77777777" w:rsidR="00523C93" w:rsidRDefault="00523C93" w:rsidP="00523C93">
      <w:pPr>
        <w:keepNext/>
        <w:widowControl/>
        <w:suppressAutoHyphens/>
        <w:spacing w:after="240"/>
        <w:contextualSpacing/>
        <w:rPr>
          <w:rFonts w:ascii="Arial" w:eastAsia="Arial" w:hAnsi="Arial" w:cs="Arial"/>
          <w:sz w:val="24"/>
          <w:szCs w:val="24"/>
        </w:rPr>
      </w:pPr>
    </w:p>
    <w:p w14:paraId="7263C340"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All information relating to WG+E that is known to be confidential or proprietary, or which is clearly marked as such, will be held in confidence by TOWN and will not be disclosed or used by TOWN except to the extent that such disclosure or use is reasonably necessary to the performance of the Network Services and the TOWN’s duties and obligations under this Agreement.</w:t>
      </w:r>
    </w:p>
    <w:p w14:paraId="7846654F"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All information relating to TOWN that is known to be confidential or proprietary, or which is clearly marked as such, will be held in confidence by WG+E and will not be disclosed or used by WG+E except to the extent that such disclosure or use is reasonably necessary to the performance of WG+E's duties and obligations under this Agreement in performance of the Network Services.</w:t>
      </w:r>
    </w:p>
    <w:p w14:paraId="3FA979AA"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These obligations of confidentiality will extend for a period of 1 Year after the termination of this Agreement, but will not apply with respect to information that is independently developed by the parties, lawfully becomes a part of the public domain, or of which the parties gained knowledge or possession free of any confidentiality obligation or which a party is required by law or court order to disclose.</w:t>
      </w:r>
    </w:p>
    <w:p w14:paraId="63AD533C"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WARRANTY AND DISCLAIMER</w:t>
      </w:r>
    </w:p>
    <w:p w14:paraId="0B5F14E5" w14:textId="77777777" w:rsidR="00523C93" w:rsidRDefault="00523C93" w:rsidP="00523C93">
      <w:pPr>
        <w:keepNext/>
        <w:widowControl/>
        <w:suppressAutoHyphens/>
        <w:spacing w:after="240"/>
        <w:contextualSpacing/>
        <w:rPr>
          <w:rFonts w:ascii="Arial" w:eastAsia="Arial" w:hAnsi="Arial" w:cs="Arial"/>
          <w:sz w:val="24"/>
          <w:szCs w:val="24"/>
        </w:rPr>
      </w:pPr>
    </w:p>
    <w:p w14:paraId="59B13E7A"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TOWN acknowledges that WG+E cannot guarantee the outcome of the Network Services, but WG+E will provide the Network Services in a workmanlike manner, and in conformity with generally prevailing industry standards and the time frame, if any, set forth in the description of Network Services herein. THIS WARRANTY IS EXCLUSIVE AND IS IN LIEU OF ALL OTHER WARRANTIES, WHETHER EXPRESS OR IMPLIED, INCLUDING WITHOUT LIMITATION ANY WARRANTIES OF MERCHANTABILITY OR FITNESS FOR A PARTICULAR PURPOSE AND ANY ORAL OR WRITTEN REPRESENTATIONS, PROPOSALS OR STATEMENTS MADE ON OR PRIOR TO THE EFFECTIVE DATE OF THIS AGREEMENT.</w:t>
      </w:r>
    </w:p>
    <w:p w14:paraId="7FB6AB61"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lastRenderedPageBreak/>
        <w:t xml:space="preserve">LIMITATION OF LIABILITY </w:t>
      </w:r>
    </w:p>
    <w:p w14:paraId="1DD99902" w14:textId="77777777" w:rsidR="00523C93" w:rsidRDefault="00523C93" w:rsidP="00523C93">
      <w:pPr>
        <w:keepNext/>
        <w:widowControl/>
        <w:suppressAutoHyphens/>
        <w:spacing w:after="240"/>
        <w:contextualSpacing/>
        <w:rPr>
          <w:rFonts w:ascii="Arial" w:eastAsia="Arial" w:hAnsi="Arial" w:cs="Arial"/>
          <w:sz w:val="24"/>
          <w:szCs w:val="24"/>
        </w:rPr>
      </w:pPr>
    </w:p>
    <w:p w14:paraId="3FCFA370"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In no event will WG+E be liable for any loss of profit or revenue by TOWN, or for any other consequential, incidental, or indirect damages incurred or suffered by TOWN arising as a result of or related to the Network Services, whether in contract, tort, or otherwise, even if TOWN has advised WG+E of the possibility of such loss or damages.</w:t>
      </w:r>
    </w:p>
    <w:p w14:paraId="1BBDE4FE"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NO THIRD PARTY BENEFICIARIES</w:t>
      </w:r>
    </w:p>
    <w:p w14:paraId="5F06ADED" w14:textId="77777777" w:rsidR="00523C93" w:rsidRDefault="00523C93" w:rsidP="00523C93">
      <w:pPr>
        <w:keepNext/>
        <w:widowControl/>
        <w:suppressAutoHyphens/>
        <w:spacing w:after="240"/>
        <w:contextualSpacing/>
        <w:rPr>
          <w:rFonts w:ascii="Arial" w:eastAsia="Arial" w:hAnsi="Arial" w:cs="Arial"/>
          <w:sz w:val="24"/>
          <w:szCs w:val="24"/>
        </w:rPr>
      </w:pPr>
    </w:p>
    <w:p w14:paraId="1E4B4C25"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Nothing in this Agreement shall be construed to create any duty, liability or standard of care to any person not a party to this Agreement or to create any rights or expectations in any such third party.</w:t>
      </w:r>
    </w:p>
    <w:p w14:paraId="49B4E243"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NON-WAIVER</w:t>
      </w:r>
    </w:p>
    <w:p w14:paraId="3B58EE5F" w14:textId="77777777" w:rsidR="00523C93" w:rsidRDefault="00523C93" w:rsidP="00523C93">
      <w:pPr>
        <w:keepNext/>
        <w:widowControl/>
        <w:suppressAutoHyphens/>
        <w:spacing w:after="240"/>
        <w:contextualSpacing/>
        <w:rPr>
          <w:rFonts w:ascii="Arial" w:eastAsia="Arial" w:hAnsi="Arial" w:cs="Arial"/>
          <w:sz w:val="24"/>
          <w:szCs w:val="24"/>
        </w:rPr>
      </w:pPr>
    </w:p>
    <w:p w14:paraId="5DBD77AB"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A waiver of a specific default shall not be a waiver of any other or subsequent default. No waiver by either Party of any provisions hereof shall constitute a waiver of any other matter and all waivers shall be in writing and executed by an officer of the Party. No failure on the part of either Party to exercise, and no delay in exercising, any right or remedy hereunder shall operate as a waiver thereof.</w:t>
      </w:r>
    </w:p>
    <w:p w14:paraId="48A4CE10"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SEVERABILITY</w:t>
      </w:r>
    </w:p>
    <w:p w14:paraId="758207B6" w14:textId="77777777" w:rsidR="00523C93" w:rsidRDefault="00523C93" w:rsidP="00523C93">
      <w:pPr>
        <w:keepNext/>
        <w:widowControl/>
        <w:suppressAutoHyphens/>
        <w:spacing w:after="240"/>
        <w:contextualSpacing/>
        <w:rPr>
          <w:rFonts w:ascii="Arial" w:eastAsia="Arial" w:hAnsi="Arial" w:cs="Arial"/>
          <w:sz w:val="24"/>
          <w:szCs w:val="24"/>
        </w:rPr>
      </w:pPr>
    </w:p>
    <w:p w14:paraId="186ED166" w14:textId="77777777" w:rsidR="006C451D" w:rsidRDefault="006C451D" w:rsidP="006C451D">
      <w:pPr>
        <w:spacing w:after="240"/>
        <w:ind w:left="720"/>
        <w:jc w:val="both"/>
      </w:pPr>
      <w:r>
        <w:rPr>
          <w:rFonts w:ascii="Arial" w:eastAsia="Arial" w:hAnsi="Arial" w:cs="Arial"/>
          <w:sz w:val="24"/>
          <w:szCs w:val="24"/>
          <w:shd w:val="clear" w:color="auto" w:fill="FFFFFF"/>
        </w:rPr>
        <w:t>In the event that any provision of this Agreement shall be deemed invalid  or unenforceable by any court of competent jurisdiction, such provision shall be stricken from the Agreement or modified so as to render it reasonable, and the remaining provisions of this Agreement or the modified provision as provided above, shall continue in full force and effect and be binding upon the parties so long as such remaining or modified provisions reflect the material benefits and obligations of the Parties as of the date of this Agreement.  Further, should this Agreement omit any statutory or regulatory requirements which would otherwise render this Agreement illegal, then this Agreement shall be deemed amended to the minimum extent necessary to comply with said statutes or regulations.</w:t>
      </w:r>
    </w:p>
    <w:p w14:paraId="6E63E854"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shd w:val="clear" w:color="auto" w:fill="FFFF00"/>
        </w:rPr>
      </w:pPr>
      <w:r>
        <w:rPr>
          <w:rFonts w:ascii="Arial" w:eastAsia="Arial" w:hAnsi="Arial" w:cs="Arial"/>
          <w:b/>
          <w:sz w:val="24"/>
          <w:szCs w:val="24"/>
          <w:shd w:val="clear" w:color="auto" w:fill="FFFFFF"/>
        </w:rPr>
        <w:t>GOVERNING LAW</w:t>
      </w:r>
    </w:p>
    <w:p w14:paraId="09D4DA27" w14:textId="77777777" w:rsidR="00523C93" w:rsidRDefault="00523C93" w:rsidP="00523C93">
      <w:pPr>
        <w:keepNext/>
        <w:widowControl/>
        <w:suppressAutoHyphens/>
        <w:spacing w:after="240"/>
        <w:contextualSpacing/>
        <w:rPr>
          <w:rFonts w:ascii="Arial" w:eastAsia="Arial" w:hAnsi="Arial" w:cs="Arial"/>
          <w:sz w:val="24"/>
          <w:szCs w:val="24"/>
          <w:shd w:val="clear" w:color="auto" w:fill="FFFF00"/>
        </w:rPr>
      </w:pPr>
    </w:p>
    <w:p w14:paraId="45C1B28E" w14:textId="77777777" w:rsidR="006C451D" w:rsidRDefault="006C451D" w:rsidP="006C451D">
      <w:pPr>
        <w:spacing w:after="24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 xml:space="preserve">This Agreement shall be governed by and construed in accordance with the laws </w:t>
      </w:r>
      <w:r>
        <w:rPr>
          <w:rFonts w:ascii="Arial" w:eastAsia="Arial" w:hAnsi="Arial" w:cs="Arial"/>
          <w:sz w:val="24"/>
          <w:szCs w:val="24"/>
          <w:shd w:val="clear" w:color="auto" w:fill="FFFFFF"/>
        </w:rPr>
        <w:lastRenderedPageBreak/>
        <w:t>of the Commonwealth of Massachusetts,</w:t>
      </w:r>
      <w:r>
        <w:rPr>
          <w:rFonts w:ascii="Arial" w:eastAsia="Arial" w:hAnsi="Arial" w:cs="Arial"/>
          <w:sz w:val="24"/>
          <w:szCs w:val="24"/>
        </w:rPr>
        <w:t xml:space="preserve"> without regard to conflict of laws principles</w:t>
      </w:r>
      <w:r>
        <w:rPr>
          <w:rFonts w:ascii="Arial" w:eastAsia="Arial" w:hAnsi="Arial" w:cs="Arial"/>
          <w:sz w:val="24"/>
          <w:szCs w:val="24"/>
          <w:shd w:val="clear" w:color="auto" w:fill="FFFFFF"/>
        </w:rPr>
        <w:t xml:space="preserve">.  </w:t>
      </w:r>
      <w:r>
        <w:rPr>
          <w:rFonts w:ascii="Arial" w:eastAsia="Arial" w:hAnsi="Arial" w:cs="Arial"/>
          <w:sz w:val="24"/>
          <w:szCs w:val="24"/>
        </w:rPr>
        <w:t>WG+E shall comply with all applicable laws and regulations in the performance of its work and services hereunder.</w:t>
      </w:r>
    </w:p>
    <w:p w14:paraId="32EBC7C1" w14:textId="77777777" w:rsidR="006C451D" w:rsidRDefault="006C451D" w:rsidP="006C451D">
      <w:pPr>
        <w:pStyle w:val="Numberedparagraph"/>
        <w:numPr>
          <w:ilvl w:val="0"/>
          <w:numId w:val="20"/>
        </w:numPr>
        <w:ind w:hanging="720"/>
      </w:pPr>
      <w:r>
        <w:rPr>
          <w:rFonts w:eastAsia="Arial" w:cs="Arial"/>
          <w:b/>
          <w:szCs w:val="24"/>
        </w:rPr>
        <w:t>COMPLIANCE WITH LAW</w:t>
      </w:r>
    </w:p>
    <w:p w14:paraId="1A5B0C9C" w14:textId="77777777" w:rsidR="006C451D" w:rsidRDefault="006C451D" w:rsidP="006C451D">
      <w:pPr>
        <w:spacing w:after="24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WG+E shall strictly observe and comply with all federal, state and local laws and regulations which govern the work and services to be performed hereunder.</w:t>
      </w:r>
      <w:r>
        <w:rPr>
          <w:color w:val="FF0000"/>
          <w:shd w:val="clear" w:color="auto" w:fill="FFFFFF"/>
        </w:rPr>
        <w:t xml:space="preserve"> </w:t>
      </w:r>
      <w:r>
        <w:rPr>
          <w:rFonts w:ascii="Arial" w:eastAsia="Arial" w:hAnsi="Arial" w:cs="Arial"/>
          <w:sz w:val="24"/>
          <w:szCs w:val="24"/>
          <w:shd w:val="clear" w:color="auto" w:fill="FFFFFF"/>
        </w:rPr>
        <w:t xml:space="preserve">    </w:t>
      </w:r>
    </w:p>
    <w:p w14:paraId="31FF79D1" w14:textId="77777777" w:rsidR="006C451D" w:rsidRDefault="006C451D" w:rsidP="006C451D">
      <w:pPr>
        <w:pStyle w:val="Numberedparagraph"/>
        <w:numPr>
          <w:ilvl w:val="0"/>
          <w:numId w:val="20"/>
        </w:numPr>
        <w:ind w:hanging="720"/>
      </w:pPr>
      <w:r>
        <w:rPr>
          <w:rFonts w:eastAsia="Arial" w:cs="Arial"/>
          <w:b/>
          <w:szCs w:val="24"/>
        </w:rPr>
        <w:t>RIGHTS AND REMEDIES</w:t>
      </w:r>
    </w:p>
    <w:p w14:paraId="30F102CB" w14:textId="77777777" w:rsidR="006C451D" w:rsidRDefault="006C451D" w:rsidP="006C451D">
      <w:pPr>
        <w:spacing w:after="24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TOWN’S rights and remedies provided in this Agreement are in addition to any other rights and remedies provided by law.</w:t>
      </w:r>
    </w:p>
    <w:p w14:paraId="2905049B" w14:textId="77777777" w:rsidR="006C451D" w:rsidRDefault="006C451D" w:rsidP="006C451D">
      <w:pPr>
        <w:pStyle w:val="Numberedparagraph"/>
        <w:numPr>
          <w:ilvl w:val="0"/>
          <w:numId w:val="20"/>
        </w:numPr>
        <w:ind w:hanging="720"/>
      </w:pPr>
      <w:r>
        <w:rPr>
          <w:rFonts w:eastAsia="Arial" w:cs="Arial"/>
          <w:b/>
          <w:szCs w:val="24"/>
        </w:rPr>
        <w:t>VENUE AND JURISDICTION</w:t>
      </w:r>
    </w:p>
    <w:p w14:paraId="408E8680" w14:textId="3F4748FC"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shd w:val="clear" w:color="auto" w:fill="FFFFFF"/>
        </w:rPr>
        <w:t xml:space="preserve">Any action under this Agreement may only be brought in the courts of the Commonwealth of Massachusetts, County of </w:t>
      </w:r>
      <w:r w:rsidR="006C16D7">
        <w:rPr>
          <w:rFonts w:ascii="Arial" w:eastAsia="Arial" w:hAnsi="Arial" w:cs="Arial"/>
          <w:sz w:val="24"/>
          <w:szCs w:val="24"/>
          <w:shd w:val="clear" w:color="auto" w:fill="FFFFFF"/>
        </w:rPr>
        <w:t>_____________</w:t>
      </w:r>
      <w:r>
        <w:rPr>
          <w:rFonts w:ascii="Arial" w:eastAsia="Arial" w:hAnsi="Arial" w:cs="Arial"/>
          <w:sz w:val="24"/>
          <w:szCs w:val="24"/>
          <w:shd w:val="clear" w:color="auto" w:fill="FFFFFF"/>
        </w:rPr>
        <w:t>.</w:t>
      </w:r>
    </w:p>
    <w:p w14:paraId="36CAAE53" w14:textId="77777777" w:rsidR="006C451D" w:rsidRPr="00523C93" w:rsidRDefault="006C451D" w:rsidP="006C451D">
      <w:pPr>
        <w:keepNext/>
        <w:widowControl/>
        <w:numPr>
          <w:ilvl w:val="0"/>
          <w:numId w:val="20"/>
        </w:numPr>
        <w:suppressAutoHyphens/>
        <w:spacing w:after="240"/>
        <w:ind w:hanging="720"/>
        <w:contextualSpacing/>
        <w:rPr>
          <w:rFonts w:ascii="Arial" w:eastAsia="Arial" w:hAnsi="Arial" w:cs="Arial"/>
          <w:sz w:val="24"/>
          <w:szCs w:val="24"/>
        </w:rPr>
      </w:pPr>
      <w:r>
        <w:rPr>
          <w:rFonts w:ascii="Arial" w:eastAsia="Arial" w:hAnsi="Arial" w:cs="Arial"/>
          <w:b/>
          <w:sz w:val="24"/>
          <w:szCs w:val="24"/>
        </w:rPr>
        <w:t>MODIFICATION</w:t>
      </w:r>
    </w:p>
    <w:p w14:paraId="188E671E" w14:textId="77777777" w:rsidR="00523C93" w:rsidRDefault="00523C93" w:rsidP="00523C93">
      <w:pPr>
        <w:keepNext/>
        <w:widowControl/>
        <w:suppressAutoHyphens/>
        <w:spacing w:after="240"/>
        <w:contextualSpacing/>
        <w:rPr>
          <w:rFonts w:ascii="Arial" w:eastAsia="Arial" w:hAnsi="Arial" w:cs="Arial"/>
          <w:sz w:val="24"/>
          <w:szCs w:val="24"/>
        </w:rPr>
      </w:pPr>
    </w:p>
    <w:p w14:paraId="2A16AFE2" w14:textId="77777777" w:rsidR="006C451D" w:rsidRDefault="006C451D" w:rsidP="006C451D">
      <w:pPr>
        <w:spacing w:after="240"/>
        <w:ind w:left="720"/>
        <w:jc w:val="both"/>
      </w:pPr>
      <w:r>
        <w:rPr>
          <w:rFonts w:ascii="Arial" w:eastAsia="Arial" w:hAnsi="Arial" w:cs="Arial"/>
          <w:sz w:val="24"/>
          <w:szCs w:val="24"/>
        </w:rPr>
        <w:t>No modification to this Agreement shall be valid unless reduced to writing and executed by the authorized representatives of each of the Parties.</w:t>
      </w:r>
    </w:p>
    <w:p w14:paraId="43663D9A" w14:textId="77777777" w:rsidR="006C451D" w:rsidRDefault="006C451D" w:rsidP="006C451D">
      <w:pPr>
        <w:pStyle w:val="Numberedparagraph"/>
        <w:numPr>
          <w:ilvl w:val="0"/>
          <w:numId w:val="20"/>
        </w:numPr>
        <w:ind w:hanging="720"/>
      </w:pPr>
      <w:r>
        <w:rPr>
          <w:rFonts w:eastAsia="Arial" w:cs="Arial"/>
          <w:b/>
          <w:szCs w:val="24"/>
        </w:rPr>
        <w:t>INDEMNITY</w:t>
      </w:r>
    </w:p>
    <w:p w14:paraId="4456283E" w14:textId="29EB7C87" w:rsidR="006C451D" w:rsidRDefault="006C451D" w:rsidP="006C451D">
      <w:pPr>
        <w:spacing w:after="24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 xml:space="preserve">a.  To the fullest extent permitted by law, WG+E shall defend, indemnify, and save harmless the Town, </w:t>
      </w:r>
      <w:r w:rsidR="006C16D7" w:rsidRPr="006C16D7">
        <w:rPr>
          <w:rFonts w:ascii="Arial" w:eastAsia="Arial" w:hAnsi="Arial" w:cs="Arial"/>
          <w:color w:val="FF0000"/>
          <w:sz w:val="24"/>
          <w:szCs w:val="24"/>
          <w:shd w:val="clear" w:color="auto" w:fill="FFFFFF"/>
        </w:rPr>
        <w:t>Name_of_MLP</w:t>
      </w:r>
      <w:r>
        <w:rPr>
          <w:rFonts w:ascii="Arial" w:eastAsia="Arial" w:hAnsi="Arial" w:cs="Arial"/>
          <w:sz w:val="24"/>
          <w:szCs w:val="24"/>
          <w:shd w:val="clear" w:color="auto" w:fill="FFFFFF"/>
        </w:rPr>
        <w:t>, and its respective duly elected and appointed officials, agents and employees, including but not limited to the Board of Selectmen and the Manager of Municipal Lighting (referred to collectively as “Town”) from and against all demands, claims, damages, liabilities, losses, costs, and expenses (including, but not limited to, reasonable attorney fees) (referred to collectively as “demands”) arising out of or resulting from any work or services performed pursuant to this Agreement including but not limited to any negligent acts, errors, or omissions of WG+E, any subcontractors of  WG+E, or any person directly or indirectly employed by any of them, or by a defect of a product or design supplied by WG+E or subcontractors. Such obligation shall not negate, abridge, or reduce in any way any additional indemnification rights of the TOWN that otherwise may exist under statute or in law or equity.</w:t>
      </w:r>
    </w:p>
    <w:p w14:paraId="3852B08F" w14:textId="77777777" w:rsidR="006C451D" w:rsidRDefault="006C451D" w:rsidP="006C451D">
      <w:pPr>
        <w:spacing w:after="24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lastRenderedPageBreak/>
        <w:t>b.  WG+E assumes full responsibility for relations with any subcontractor employed directly or indirectly by WG+E and WG+E shall defend, indemnify, and save harmless the TOWN from all demands made against the TOWN by such subcontractors, such subcontractor’s agent or employee, or any person, as the result of such subcontractor’s work performed pursuant to this Agreement, including but not limited to negligent acts, errors, or omissions that arise out of, result from, or are connected with the performance of this Agreement or any extension thereof and is not otherwise subject to indemnification under subparagraph “a” above.</w:t>
      </w:r>
    </w:p>
    <w:p w14:paraId="574C3637" w14:textId="77777777" w:rsidR="006C451D" w:rsidRDefault="006C451D" w:rsidP="006C451D">
      <w:pPr>
        <w:spacing w:after="24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c.  WG+E shall defend, indemnify, and hold harmless the TOWN from any and all demands relating to wages, overtime compensation, or other employee benefits by employees employed directly or indirectly by WG+E for work performed in connection with the work hereunder or required by state or federal law, including but not limited to Fair Labor Standards Act and Massachusetts Prevailing Wage Law.</w:t>
      </w:r>
    </w:p>
    <w:p w14:paraId="21C8B4C6" w14:textId="77777777" w:rsidR="006C451D" w:rsidRDefault="006C451D" w:rsidP="006C451D">
      <w:pPr>
        <w:spacing w:after="240"/>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d.  The indemnification obligations of WG+E and subcontractors shall not be limited in any way by any limitations on the amount or type of damages, compensation, or benefits payable by or for WG+E or its subcontractors under any federal or state law, except as provided in Section 1</w:t>
      </w:r>
      <w:r w:rsidR="008304D2">
        <w:rPr>
          <w:rFonts w:ascii="Arial" w:eastAsia="Arial" w:hAnsi="Arial" w:cs="Arial"/>
          <w:sz w:val="24"/>
          <w:szCs w:val="24"/>
          <w:shd w:val="clear" w:color="auto" w:fill="FFFFFF"/>
        </w:rPr>
        <w:t>6</w:t>
      </w:r>
      <w:r>
        <w:rPr>
          <w:rFonts w:ascii="Arial" w:eastAsia="Arial" w:hAnsi="Arial" w:cs="Arial"/>
          <w:sz w:val="24"/>
          <w:szCs w:val="24"/>
          <w:shd w:val="clear" w:color="auto" w:fill="FFFFFF"/>
        </w:rPr>
        <w:t xml:space="preserve"> herein.</w:t>
      </w:r>
    </w:p>
    <w:p w14:paraId="2BCBCCC6" w14:textId="77777777" w:rsidR="006C451D" w:rsidRDefault="006C451D" w:rsidP="006C451D">
      <w:pPr>
        <w:spacing w:after="240"/>
        <w:ind w:left="720"/>
        <w:jc w:val="both"/>
      </w:pPr>
      <w:r>
        <w:rPr>
          <w:rFonts w:ascii="Arial" w:eastAsia="Arial" w:hAnsi="Arial" w:cs="Arial"/>
          <w:sz w:val="24"/>
          <w:szCs w:val="24"/>
          <w:shd w:val="clear" w:color="auto" w:fill="FFFFFF"/>
        </w:rPr>
        <w:t>e.  In the event of a breach of this Agreement by WG+E, WG+E shall pay the Town all reasonable attorney fees, costs and other litigation expenses incurred by the Town in enforcing its rights as a result of said breach in addition to any damages for said breach.</w:t>
      </w:r>
    </w:p>
    <w:p w14:paraId="447B8E4A" w14:textId="77777777" w:rsidR="006C451D" w:rsidRDefault="006C451D" w:rsidP="006C451D">
      <w:pPr>
        <w:spacing w:after="240"/>
        <w:ind w:left="720"/>
        <w:jc w:val="both"/>
        <w:rPr>
          <w:rFonts w:ascii="Arial" w:eastAsia="Arial" w:hAnsi="Arial" w:cs="Arial"/>
          <w:sz w:val="24"/>
          <w:szCs w:val="24"/>
          <w:shd w:val="clear" w:color="auto" w:fill="FFFFFF"/>
        </w:rPr>
      </w:pPr>
      <w:r>
        <w:rPr>
          <w:rFonts w:ascii="Arial" w:eastAsia="Arial" w:hAnsi="Arial" w:cs="Arial"/>
          <w:sz w:val="24"/>
          <w:szCs w:val="24"/>
          <w:shd w:val="clear" w:color="auto" w:fill="FFFFFF"/>
        </w:rPr>
        <w:t>f.   In the event of a breach of this Agreement by TOWN, TOWN shall pay WG+E all reasonable attorney fees, costs and other litigation expenses incurred by WG+E in enforcing its rights as a result of said breach in addition to any damages for said breach.</w:t>
      </w:r>
    </w:p>
    <w:p w14:paraId="530E75DD" w14:textId="77777777" w:rsidR="00D12FC0" w:rsidRPr="00523C93" w:rsidRDefault="00D12FC0" w:rsidP="00523C93">
      <w:pPr>
        <w:spacing w:after="240"/>
        <w:jc w:val="both"/>
        <w:rPr>
          <w:rFonts w:ascii="Arial" w:hAnsi="Arial" w:cs="Arial"/>
          <w:b/>
          <w:color w:val="auto"/>
          <w:sz w:val="24"/>
          <w:szCs w:val="24"/>
        </w:rPr>
      </w:pPr>
      <w:r w:rsidRPr="00523C93">
        <w:rPr>
          <w:rFonts w:ascii="Arial" w:hAnsi="Arial" w:cs="Arial"/>
          <w:b/>
          <w:color w:val="auto"/>
          <w:sz w:val="24"/>
          <w:szCs w:val="24"/>
        </w:rPr>
        <w:t xml:space="preserve">26. </w:t>
      </w:r>
      <w:r>
        <w:rPr>
          <w:rFonts w:ascii="Arial" w:hAnsi="Arial" w:cs="Arial"/>
          <w:b/>
          <w:color w:val="auto"/>
          <w:sz w:val="24"/>
          <w:szCs w:val="24"/>
        </w:rPr>
        <w:t xml:space="preserve">    </w:t>
      </w:r>
      <w:r w:rsidRPr="00523C93">
        <w:rPr>
          <w:rFonts w:ascii="Arial" w:hAnsi="Arial" w:cs="Arial"/>
          <w:b/>
          <w:color w:val="auto"/>
          <w:sz w:val="24"/>
          <w:szCs w:val="24"/>
        </w:rPr>
        <w:t>ADDITIONAL RESPONSIBILITIES</w:t>
      </w:r>
    </w:p>
    <w:p w14:paraId="6CCC75FA" w14:textId="7447B26D" w:rsidR="00D12FC0" w:rsidRPr="00523C93" w:rsidRDefault="0050417D" w:rsidP="006C451D">
      <w:pPr>
        <w:spacing w:after="240"/>
        <w:ind w:left="720"/>
        <w:jc w:val="both"/>
        <w:rPr>
          <w:sz w:val="24"/>
          <w:szCs w:val="24"/>
        </w:rPr>
      </w:pPr>
      <w:r w:rsidRPr="00523C93">
        <w:rPr>
          <w:rFonts w:ascii="Arial" w:hAnsi="Arial" w:cs="Arial"/>
          <w:color w:val="auto"/>
          <w:sz w:val="24"/>
          <w:szCs w:val="24"/>
        </w:rPr>
        <w:t xml:space="preserve">Incorporated herein by reference as if fully set forth is the Grant Agreement between the </w:t>
      </w:r>
      <w:r w:rsidR="00C706C1" w:rsidRPr="00C706C1">
        <w:rPr>
          <w:rFonts w:ascii="Arial" w:hAnsi="Arial" w:cs="Arial"/>
          <w:color w:val="auto"/>
          <w:sz w:val="24"/>
          <w:szCs w:val="24"/>
        </w:rPr>
        <w:t>town of</w:t>
      </w:r>
      <w:r w:rsidR="00C706C1">
        <w:rPr>
          <w:rFonts w:ascii="Arial" w:hAnsi="Arial" w:cs="Arial"/>
          <w:color w:val="FF0000"/>
          <w:sz w:val="24"/>
          <w:szCs w:val="24"/>
        </w:rPr>
        <w:t xml:space="preserve"> __________________</w:t>
      </w:r>
      <w:r w:rsidR="00C706C1" w:rsidRPr="00C706C1">
        <w:rPr>
          <w:rFonts w:ascii="Arial" w:hAnsi="Arial" w:cs="Arial"/>
          <w:color w:val="FF0000"/>
          <w:sz w:val="24"/>
          <w:szCs w:val="24"/>
        </w:rPr>
        <w:t xml:space="preserve"> [ Note: this must be the town because the grant is not with the MLP.]</w:t>
      </w:r>
      <w:r>
        <w:rPr>
          <w:rFonts w:ascii="Arial" w:hAnsi="Arial" w:cs="Arial"/>
          <w:color w:val="auto"/>
          <w:sz w:val="24"/>
          <w:szCs w:val="24"/>
        </w:rPr>
        <w:t xml:space="preserve"> and</w:t>
      </w:r>
      <w:r w:rsidRPr="00523C93">
        <w:rPr>
          <w:rFonts w:ascii="Arial" w:hAnsi="Arial" w:cs="Arial"/>
          <w:color w:val="auto"/>
          <w:sz w:val="24"/>
          <w:szCs w:val="24"/>
        </w:rPr>
        <w:t xml:space="preserve"> the Commonwealth of Massachusetts.  </w:t>
      </w:r>
      <w:r w:rsidR="00D12FC0" w:rsidRPr="00523C93">
        <w:rPr>
          <w:rFonts w:ascii="Arial" w:hAnsi="Arial" w:cs="Arial"/>
          <w:color w:val="auto"/>
          <w:sz w:val="24"/>
          <w:szCs w:val="24"/>
        </w:rPr>
        <w:t xml:space="preserve">WG&amp;E agrees to comply with all applicable provisions and requirements therein and include said Agreement and by reference required </w:t>
      </w:r>
      <w:r w:rsidR="00D12FC0" w:rsidRPr="00523C93">
        <w:rPr>
          <w:rFonts w:ascii="Arial" w:hAnsi="Arial" w:cs="Arial"/>
          <w:color w:val="auto"/>
          <w:sz w:val="24"/>
          <w:szCs w:val="24"/>
        </w:rPr>
        <w:lastRenderedPageBreak/>
        <w:t>compliance with all applicable provisions and requirements therein in all bid documents, and any other contracts for this project.</w:t>
      </w:r>
    </w:p>
    <w:p w14:paraId="7AD6D7BA" w14:textId="77777777" w:rsidR="006C451D" w:rsidRDefault="00D12FC0" w:rsidP="00523C93">
      <w:pPr>
        <w:pStyle w:val="Numberedparagraph"/>
        <w:numPr>
          <w:ilvl w:val="0"/>
          <w:numId w:val="25"/>
        </w:numPr>
      </w:pPr>
      <w:r>
        <w:rPr>
          <w:rFonts w:eastAsia="Arial" w:cs="Arial"/>
          <w:b/>
          <w:szCs w:val="24"/>
        </w:rPr>
        <w:t xml:space="preserve">      </w:t>
      </w:r>
      <w:r w:rsidR="006C451D">
        <w:rPr>
          <w:rFonts w:eastAsia="Arial" w:cs="Arial"/>
          <w:b/>
          <w:szCs w:val="24"/>
        </w:rPr>
        <w:t>ENTIRE AGREEMENT</w:t>
      </w:r>
    </w:p>
    <w:p w14:paraId="1F1EE798" w14:textId="77777777" w:rsidR="006C451D" w:rsidRDefault="006C451D" w:rsidP="006C451D">
      <w:pPr>
        <w:spacing w:after="240"/>
        <w:ind w:left="720"/>
        <w:jc w:val="both"/>
        <w:rPr>
          <w:rFonts w:ascii="Arial" w:eastAsia="Arial" w:hAnsi="Arial" w:cs="Arial"/>
          <w:sz w:val="24"/>
          <w:szCs w:val="24"/>
        </w:rPr>
      </w:pPr>
      <w:r>
        <w:rPr>
          <w:rFonts w:ascii="Arial" w:eastAsia="Arial" w:hAnsi="Arial" w:cs="Arial"/>
          <w:sz w:val="24"/>
          <w:szCs w:val="24"/>
        </w:rPr>
        <w:t>This Agreement constitutes the entire agreement of the Parties with respect to the subject matter hereof and supersedes any and all previous understandings, oral or written, which pertain thereto.</w:t>
      </w:r>
    </w:p>
    <w:p w14:paraId="7FA770C8" w14:textId="77777777" w:rsidR="006C451D" w:rsidRPr="00523C93" w:rsidRDefault="006C451D" w:rsidP="00523C93">
      <w:pPr>
        <w:keepNext/>
        <w:widowControl/>
        <w:numPr>
          <w:ilvl w:val="0"/>
          <w:numId w:val="25"/>
        </w:numPr>
        <w:suppressAutoHyphens/>
        <w:spacing w:after="240"/>
        <w:ind w:hanging="720"/>
        <w:contextualSpacing/>
        <w:rPr>
          <w:rFonts w:ascii="Arial" w:eastAsia="Arial" w:hAnsi="Arial" w:cs="Arial"/>
          <w:sz w:val="24"/>
          <w:szCs w:val="24"/>
        </w:rPr>
      </w:pPr>
      <w:r>
        <w:rPr>
          <w:rFonts w:ascii="Arial" w:eastAsia="Arial" w:hAnsi="Arial" w:cs="Arial"/>
          <w:b/>
          <w:sz w:val="24"/>
          <w:szCs w:val="24"/>
        </w:rPr>
        <w:t>COUNTERPARTS</w:t>
      </w:r>
    </w:p>
    <w:p w14:paraId="559E9C32" w14:textId="77777777" w:rsidR="00523C93" w:rsidRDefault="00523C93" w:rsidP="00523C93">
      <w:pPr>
        <w:keepNext/>
        <w:widowControl/>
        <w:suppressAutoHyphens/>
        <w:spacing w:after="240"/>
        <w:ind w:left="-360"/>
        <w:contextualSpacing/>
        <w:rPr>
          <w:rFonts w:ascii="Arial" w:eastAsia="Arial" w:hAnsi="Arial" w:cs="Arial"/>
          <w:sz w:val="24"/>
          <w:szCs w:val="24"/>
        </w:rPr>
      </w:pPr>
    </w:p>
    <w:p w14:paraId="40DB079A" w14:textId="77777777" w:rsidR="006C451D" w:rsidRDefault="006C451D" w:rsidP="00523C93">
      <w:pPr>
        <w:spacing w:after="240"/>
        <w:ind w:left="720"/>
        <w:jc w:val="both"/>
        <w:rPr>
          <w:rFonts w:ascii="Arial" w:eastAsia="Arial" w:hAnsi="Arial" w:cs="Arial"/>
          <w:sz w:val="24"/>
          <w:szCs w:val="24"/>
        </w:rPr>
      </w:pPr>
      <w:r>
        <w:rPr>
          <w:rFonts w:ascii="Arial" w:eastAsia="Arial" w:hAnsi="Arial" w:cs="Arial"/>
          <w:sz w:val="24"/>
          <w:szCs w:val="24"/>
        </w:rPr>
        <w:t>This Agreement may be executed in two or more counterparts, each of which shall be deemed an original, but taken together, shall constitute one and the same instrument.</w:t>
      </w:r>
    </w:p>
    <w:p w14:paraId="2DBF65D4" w14:textId="2459B548" w:rsidR="006C451D" w:rsidRDefault="006C451D" w:rsidP="006C451D">
      <w:pPr>
        <w:rPr>
          <w:rFonts w:ascii="Arial" w:eastAsia="Arial" w:hAnsi="Arial" w:cs="Arial"/>
          <w:sz w:val="24"/>
          <w:szCs w:val="24"/>
        </w:rPr>
      </w:pPr>
      <w:r>
        <w:rPr>
          <w:rFonts w:ascii="Arial" w:eastAsia="Arial" w:hAnsi="Arial" w:cs="Arial"/>
          <w:b/>
          <w:sz w:val="24"/>
          <w:szCs w:val="24"/>
        </w:rPr>
        <w:t>IN WITNESS WHEREOF</w:t>
      </w:r>
      <w:r>
        <w:rPr>
          <w:rFonts w:ascii="Arial" w:eastAsia="Arial" w:hAnsi="Arial" w:cs="Arial"/>
          <w:sz w:val="24"/>
          <w:szCs w:val="24"/>
        </w:rPr>
        <w:t xml:space="preserve">, </w:t>
      </w:r>
      <w:r w:rsidR="006C16D7" w:rsidRPr="006C16D7">
        <w:rPr>
          <w:rFonts w:ascii="Arial" w:eastAsia="Arial" w:hAnsi="Arial" w:cs="Arial"/>
          <w:color w:val="FF0000"/>
          <w:sz w:val="24"/>
          <w:szCs w:val="24"/>
        </w:rPr>
        <w:t>Name_of_MLP</w:t>
      </w:r>
      <w:r>
        <w:rPr>
          <w:rFonts w:ascii="Arial" w:eastAsia="Arial" w:hAnsi="Arial" w:cs="Arial"/>
          <w:sz w:val="24"/>
          <w:szCs w:val="24"/>
        </w:rPr>
        <w:t xml:space="preserve"> and Westfield Gas &amp; Electric Light Department have caused this Agreement to be signed by their respective duly authorized representatives effective as of the day and year first above written.</w:t>
      </w:r>
    </w:p>
    <w:p w14:paraId="22B2496A" w14:textId="77777777" w:rsidR="006C451D" w:rsidRDefault="006C451D" w:rsidP="006C451D">
      <w:pPr>
        <w:spacing w:after="120"/>
        <w:ind w:firstLine="720"/>
        <w:rPr>
          <w:rFonts w:ascii="Arial" w:eastAsia="Arial" w:hAnsi="Arial" w:cs="Arial"/>
          <w:sz w:val="24"/>
          <w:szCs w:val="24"/>
        </w:rPr>
      </w:pPr>
    </w:p>
    <w:p w14:paraId="2CB7215B" w14:textId="77777777" w:rsidR="006C451D" w:rsidRDefault="006C451D" w:rsidP="006C451D">
      <w:pPr>
        <w:spacing w:after="120"/>
        <w:rPr>
          <w:rFonts w:ascii="Arial" w:eastAsia="Arial" w:hAnsi="Arial" w:cs="Arial"/>
          <w:b/>
          <w:sz w:val="24"/>
          <w:szCs w:val="24"/>
        </w:rPr>
      </w:pPr>
      <w:r>
        <w:rPr>
          <w:rFonts w:ascii="Arial" w:eastAsia="Arial" w:hAnsi="Arial" w:cs="Arial"/>
          <w:b/>
          <w:sz w:val="24"/>
          <w:szCs w:val="24"/>
        </w:rPr>
        <w:t>WESTFIELD GAS &amp; ELECTRIC</w:t>
      </w:r>
      <w:r w:rsidR="00523C93">
        <w:rPr>
          <w:rFonts w:ascii="Arial" w:eastAsia="Arial" w:hAnsi="Arial" w:cs="Arial"/>
          <w:b/>
          <w:sz w:val="24"/>
          <w:szCs w:val="24"/>
        </w:rPr>
        <w:t xml:space="preserve"> </w:t>
      </w:r>
      <w:r>
        <w:rPr>
          <w:rFonts w:ascii="Arial" w:eastAsia="Arial" w:hAnsi="Arial" w:cs="Arial"/>
          <w:b/>
          <w:sz w:val="24"/>
          <w:szCs w:val="24"/>
        </w:rPr>
        <w:t>LIGHT DEPARTMENT</w:t>
      </w:r>
    </w:p>
    <w:p w14:paraId="08875C3B" w14:textId="77777777" w:rsidR="00523C93" w:rsidRDefault="00523C93" w:rsidP="006C451D">
      <w:pPr>
        <w:spacing w:after="120"/>
        <w:rPr>
          <w:rFonts w:ascii="Arial" w:eastAsia="Arial" w:hAnsi="Arial" w:cs="Arial"/>
          <w:b/>
          <w:sz w:val="24"/>
          <w:szCs w:val="24"/>
        </w:rPr>
      </w:pPr>
    </w:p>
    <w:p w14:paraId="4BE9F170" w14:textId="77777777" w:rsidR="006C451D" w:rsidRDefault="006C451D" w:rsidP="006C451D">
      <w:pPr>
        <w:spacing w:after="120"/>
        <w:rPr>
          <w:rFonts w:ascii="Arial" w:eastAsia="Arial" w:hAnsi="Arial" w:cs="Arial"/>
          <w:b/>
          <w:sz w:val="24"/>
          <w:szCs w:val="24"/>
        </w:rPr>
      </w:pPr>
      <w:r>
        <w:rPr>
          <w:rFonts w:ascii="Arial" w:eastAsia="Arial" w:hAnsi="Arial" w:cs="Arial"/>
          <w:b/>
          <w:sz w:val="24"/>
          <w:szCs w:val="24"/>
        </w:rPr>
        <w:t>________________________________</w:t>
      </w:r>
    </w:p>
    <w:p w14:paraId="68E043C1" w14:textId="77777777" w:rsidR="006C451D" w:rsidRDefault="006C451D" w:rsidP="006C451D">
      <w:pPr>
        <w:spacing w:after="120"/>
        <w:rPr>
          <w:rFonts w:ascii="Arial" w:eastAsia="Arial" w:hAnsi="Arial" w:cs="Arial"/>
          <w:sz w:val="24"/>
          <w:szCs w:val="24"/>
        </w:rPr>
      </w:pPr>
      <w:r>
        <w:rPr>
          <w:rFonts w:ascii="Arial" w:eastAsia="Arial" w:hAnsi="Arial" w:cs="Arial"/>
          <w:sz w:val="24"/>
          <w:szCs w:val="24"/>
        </w:rPr>
        <w:t>Daniel J. Howard, General Manager</w:t>
      </w:r>
    </w:p>
    <w:p w14:paraId="7E943CCB" w14:textId="77777777" w:rsidR="006C451D" w:rsidRDefault="006C451D" w:rsidP="006C451D">
      <w:pPr>
        <w:spacing w:after="120"/>
        <w:rPr>
          <w:rFonts w:ascii="Arial" w:eastAsia="Arial" w:hAnsi="Arial" w:cs="Arial"/>
          <w:sz w:val="24"/>
          <w:szCs w:val="24"/>
        </w:rPr>
      </w:pPr>
    </w:p>
    <w:p w14:paraId="17ED375A" w14:textId="56CA5CF1" w:rsidR="006C451D" w:rsidRPr="00C706C1" w:rsidRDefault="00C706C1" w:rsidP="006C451D">
      <w:pPr>
        <w:spacing w:after="120"/>
        <w:rPr>
          <w:rFonts w:ascii="Arial" w:eastAsia="Arial" w:hAnsi="Arial" w:cs="Arial"/>
          <w:b/>
          <w:color w:val="FF0000"/>
          <w:sz w:val="24"/>
          <w:szCs w:val="24"/>
        </w:rPr>
      </w:pPr>
      <w:r w:rsidRPr="00C706C1">
        <w:rPr>
          <w:rFonts w:ascii="Arial" w:eastAsia="Arial" w:hAnsi="Arial" w:cs="Arial"/>
          <w:b/>
          <w:color w:val="FF0000"/>
          <w:sz w:val="24"/>
          <w:szCs w:val="24"/>
        </w:rPr>
        <w:t>NAME_OF_MLP_IN_CAPS</w:t>
      </w:r>
    </w:p>
    <w:p w14:paraId="02713810" w14:textId="77777777" w:rsidR="006C451D" w:rsidRDefault="006C451D" w:rsidP="006C451D">
      <w:pPr>
        <w:spacing w:after="120"/>
        <w:rPr>
          <w:rFonts w:ascii="Arial" w:eastAsia="Arial" w:hAnsi="Arial" w:cs="Arial"/>
          <w:b/>
          <w:sz w:val="24"/>
          <w:szCs w:val="24"/>
        </w:rPr>
      </w:pPr>
      <w:r>
        <w:rPr>
          <w:rFonts w:ascii="Arial" w:eastAsia="Arial" w:hAnsi="Arial" w:cs="Arial"/>
          <w:b/>
          <w:sz w:val="24"/>
          <w:szCs w:val="24"/>
        </w:rPr>
        <w:t>________________________________</w:t>
      </w:r>
    </w:p>
    <w:p w14:paraId="4C807269" w14:textId="71632DB8" w:rsidR="006C451D" w:rsidRDefault="00C706C1" w:rsidP="006C451D">
      <w:pPr>
        <w:rPr>
          <w:rFonts w:ascii="Arial" w:eastAsia="Arial" w:hAnsi="Arial" w:cs="Arial"/>
          <w:sz w:val="24"/>
          <w:szCs w:val="24"/>
        </w:rPr>
      </w:pPr>
      <w:r w:rsidRPr="00C706C1">
        <w:rPr>
          <w:rFonts w:ascii="Arial" w:eastAsia="Arial" w:hAnsi="Arial" w:cs="Arial"/>
          <w:color w:val="FF0000"/>
          <w:sz w:val="24"/>
          <w:szCs w:val="24"/>
        </w:rPr>
        <w:t>Name_of_Manager</w:t>
      </w:r>
      <w:r w:rsidR="00523C93">
        <w:rPr>
          <w:rFonts w:ascii="Arial" w:eastAsia="Arial" w:hAnsi="Arial" w:cs="Arial"/>
          <w:sz w:val="24"/>
          <w:szCs w:val="24"/>
        </w:rPr>
        <w:t>, Manager</w:t>
      </w:r>
    </w:p>
    <w:p w14:paraId="76B2139D" w14:textId="77777777" w:rsidR="00523C93" w:rsidRDefault="00523C93" w:rsidP="006C451D">
      <w:pPr>
        <w:rPr>
          <w:rFonts w:ascii="Arial" w:eastAsia="Arial" w:hAnsi="Arial" w:cs="Arial"/>
          <w:sz w:val="24"/>
          <w:szCs w:val="24"/>
        </w:rPr>
      </w:pPr>
    </w:p>
    <w:p w14:paraId="28A76D57" w14:textId="77777777" w:rsidR="00523C93" w:rsidRDefault="00523C93" w:rsidP="006C451D"/>
    <w:p w14:paraId="04DDDEB6" w14:textId="4EB5B120" w:rsidR="00C706C1" w:rsidRPr="00C706C1" w:rsidRDefault="00C706C1" w:rsidP="006C451D">
      <w:pPr>
        <w:rPr>
          <w:rFonts w:ascii="Arial" w:hAnsi="Arial" w:cs="Arial"/>
          <w:b/>
          <w:color w:val="FF0000"/>
          <w:sz w:val="24"/>
          <w:szCs w:val="24"/>
        </w:rPr>
      </w:pPr>
      <w:r w:rsidRPr="00C706C1">
        <w:rPr>
          <w:rFonts w:ascii="Arial" w:hAnsi="Arial" w:cs="Arial"/>
          <w:b/>
          <w:color w:val="FF0000"/>
          <w:sz w:val="24"/>
          <w:szCs w:val="24"/>
        </w:rPr>
        <w:t>[Note: If no MLP Board exists, then add:]</w:t>
      </w:r>
    </w:p>
    <w:p w14:paraId="3A1A6D76" w14:textId="1006DDA3" w:rsidR="006C451D" w:rsidRPr="00C706C1" w:rsidRDefault="00C706C1" w:rsidP="006C451D">
      <w:pPr>
        <w:rPr>
          <w:rFonts w:ascii="Arial" w:hAnsi="Arial" w:cs="Arial"/>
          <w:b/>
          <w:color w:val="FF0000"/>
          <w:sz w:val="24"/>
          <w:szCs w:val="24"/>
        </w:rPr>
      </w:pPr>
      <w:r w:rsidRPr="00C706C1">
        <w:rPr>
          <w:rFonts w:ascii="Arial" w:hAnsi="Arial" w:cs="Arial"/>
          <w:b/>
          <w:color w:val="FF0000"/>
          <w:sz w:val="24"/>
          <w:szCs w:val="24"/>
        </w:rPr>
        <w:t>NAME_OF_TOWN</w:t>
      </w:r>
      <w:r w:rsidR="006C451D" w:rsidRPr="00C706C1">
        <w:rPr>
          <w:rFonts w:ascii="Arial" w:hAnsi="Arial" w:cs="Arial"/>
          <w:b/>
          <w:color w:val="FF0000"/>
          <w:sz w:val="24"/>
          <w:szCs w:val="24"/>
        </w:rPr>
        <w:t xml:space="preserve"> BOARD OF SELECTMEN</w:t>
      </w:r>
    </w:p>
    <w:p w14:paraId="22E60CF4" w14:textId="77777777" w:rsidR="006C451D" w:rsidRPr="00C706C1" w:rsidRDefault="006C451D" w:rsidP="006C451D">
      <w:pPr>
        <w:rPr>
          <w:rFonts w:ascii="Arial" w:hAnsi="Arial" w:cs="Arial"/>
          <w:color w:val="FF0000"/>
          <w:sz w:val="24"/>
          <w:szCs w:val="24"/>
        </w:rPr>
      </w:pPr>
    </w:p>
    <w:p w14:paraId="6E8BB23F" w14:textId="77777777" w:rsidR="006C451D" w:rsidRPr="00C706C1" w:rsidRDefault="006C451D" w:rsidP="006C451D">
      <w:pPr>
        <w:rPr>
          <w:rFonts w:ascii="Arial" w:hAnsi="Arial" w:cs="Arial"/>
          <w:color w:val="FF0000"/>
          <w:sz w:val="24"/>
          <w:szCs w:val="24"/>
        </w:rPr>
      </w:pPr>
      <w:r w:rsidRPr="00C706C1">
        <w:rPr>
          <w:rFonts w:ascii="Arial" w:hAnsi="Arial" w:cs="Arial"/>
          <w:color w:val="FF0000"/>
          <w:sz w:val="24"/>
          <w:szCs w:val="24"/>
        </w:rPr>
        <w:t xml:space="preserve">_____________________________ </w:t>
      </w:r>
    </w:p>
    <w:p w14:paraId="00421147" w14:textId="03D69E24" w:rsidR="006C451D" w:rsidRDefault="00C706C1" w:rsidP="006C451D">
      <w:r w:rsidRPr="00C706C1">
        <w:rPr>
          <w:rFonts w:ascii="Arial" w:hAnsi="Arial" w:cs="Arial"/>
          <w:color w:val="FF0000"/>
          <w:sz w:val="24"/>
          <w:szCs w:val="24"/>
        </w:rPr>
        <w:t>Name_of_Chair</w:t>
      </w:r>
      <w:r w:rsidR="00523C93" w:rsidRPr="00C706C1">
        <w:rPr>
          <w:rFonts w:ascii="Arial" w:hAnsi="Arial" w:cs="Arial"/>
          <w:color w:val="FF0000"/>
          <w:sz w:val="24"/>
          <w:szCs w:val="24"/>
        </w:rPr>
        <w:t>, Chair</w:t>
      </w:r>
      <w:r w:rsidR="006C451D">
        <w:br w:type="page"/>
      </w:r>
    </w:p>
    <w:p w14:paraId="019D83F9" w14:textId="77777777" w:rsidR="006C451D" w:rsidRDefault="006C451D" w:rsidP="006C451D">
      <w:pPr>
        <w:rPr>
          <w:rFonts w:ascii="Arial" w:eastAsia="Arial" w:hAnsi="Arial" w:cs="Arial"/>
          <w:sz w:val="24"/>
          <w:szCs w:val="24"/>
        </w:rPr>
      </w:pPr>
    </w:p>
    <w:p w14:paraId="12DC9D43" w14:textId="77777777" w:rsidR="006C451D" w:rsidRDefault="006C451D" w:rsidP="006C451D">
      <w:pPr>
        <w:jc w:val="center"/>
        <w:rPr>
          <w:rFonts w:ascii="Arial" w:eastAsia="Arial" w:hAnsi="Arial" w:cs="Arial"/>
          <w:b/>
          <w:sz w:val="24"/>
          <w:szCs w:val="24"/>
        </w:rPr>
      </w:pPr>
      <w:r>
        <w:rPr>
          <w:rFonts w:ascii="Arial" w:eastAsia="Arial" w:hAnsi="Arial" w:cs="Arial"/>
          <w:b/>
          <w:sz w:val="24"/>
          <w:szCs w:val="24"/>
        </w:rPr>
        <w:t>EXHIBIT “A”</w:t>
      </w:r>
    </w:p>
    <w:p w14:paraId="3489BEDD" w14:textId="77777777" w:rsidR="006C451D" w:rsidRDefault="006C451D" w:rsidP="006C451D">
      <w:pPr>
        <w:jc w:val="center"/>
        <w:rPr>
          <w:rFonts w:ascii="Arial" w:eastAsia="Arial" w:hAnsi="Arial" w:cs="Arial"/>
          <w:b/>
          <w:sz w:val="24"/>
          <w:szCs w:val="24"/>
        </w:rPr>
      </w:pPr>
    </w:p>
    <w:p w14:paraId="236BE0D4" w14:textId="77777777" w:rsidR="006C451D" w:rsidRDefault="006C451D" w:rsidP="006C451D">
      <w:pPr>
        <w:jc w:val="center"/>
      </w:pPr>
      <w:r>
        <w:rPr>
          <w:rFonts w:ascii="Arial" w:eastAsia="Arial" w:hAnsi="Arial" w:cs="Arial"/>
          <w:b/>
          <w:sz w:val="24"/>
          <w:szCs w:val="24"/>
        </w:rPr>
        <w:t>NETWORK SERVICES</w:t>
      </w:r>
    </w:p>
    <w:p w14:paraId="7C9CF5DC" w14:textId="77777777" w:rsidR="006C451D" w:rsidRDefault="006C451D" w:rsidP="006C451D">
      <w:pPr>
        <w:jc w:val="center"/>
        <w:rPr>
          <w:rFonts w:ascii="Liberation Serif" w:eastAsia="SimSun" w:hAnsi="Liberation Serif" w:cs="Lucida Sans" w:hint="eastAsia"/>
          <w:color w:val="00000A"/>
          <w:sz w:val="24"/>
          <w:szCs w:val="24"/>
          <w:lang w:eastAsia="zh-CN" w:bidi="hi-IN"/>
        </w:rPr>
      </w:pPr>
    </w:p>
    <w:p w14:paraId="2C90F8C0" w14:textId="77777777" w:rsidR="006C451D" w:rsidRDefault="006C451D" w:rsidP="006C451D">
      <w:pPr>
        <w:pStyle w:val="TextBody"/>
        <w:numPr>
          <w:ilvl w:val="0"/>
          <w:numId w:val="24"/>
        </w:numPr>
      </w:pPr>
      <w:bookmarkStart w:id="3" w:name="docs-internal-guid-30ca66e3-e896-d09e-8f"/>
      <w:bookmarkEnd w:id="3"/>
      <w:r>
        <w:t>ENGINEERING AND DESIGN</w:t>
      </w:r>
    </w:p>
    <w:p w14:paraId="50A3B318" w14:textId="77777777" w:rsidR="006C451D" w:rsidRDefault="006C451D" w:rsidP="006C451D">
      <w:pPr>
        <w:pStyle w:val="TextBody"/>
        <w:numPr>
          <w:ilvl w:val="1"/>
          <w:numId w:val="24"/>
        </w:numPr>
      </w:pPr>
      <w:r>
        <w:t>FULL OFFICE AND FIELD PROJECT MANAGEMENT SERVICES</w:t>
      </w:r>
    </w:p>
    <w:p w14:paraId="331A754A" w14:textId="77777777" w:rsidR="006C451D" w:rsidRDefault="006C451D" w:rsidP="006C451D">
      <w:pPr>
        <w:pStyle w:val="TextBody"/>
        <w:numPr>
          <w:ilvl w:val="2"/>
          <w:numId w:val="24"/>
        </w:numPr>
      </w:pPr>
      <w:r>
        <w:t>Serve as Owner’s Project Manager and provide advice, support, quality control, and direct services to TOWN throughout the duration of the Project.</w:t>
      </w:r>
    </w:p>
    <w:p w14:paraId="19125BFF" w14:textId="77777777" w:rsidR="006C451D" w:rsidRDefault="006C451D" w:rsidP="006C451D">
      <w:pPr>
        <w:pStyle w:val="TextBody"/>
        <w:numPr>
          <w:ilvl w:val="2"/>
          <w:numId w:val="24"/>
        </w:numPr>
      </w:pPr>
      <w:r>
        <w:t>Project Management to manage overall program through and to delivery of successfully installed network, including interfacing between and among TOWN, contractors, field project managers, and vendors.</w:t>
      </w:r>
    </w:p>
    <w:p w14:paraId="705FFD61" w14:textId="77777777" w:rsidR="006C451D" w:rsidRDefault="006C451D" w:rsidP="006C451D">
      <w:pPr>
        <w:pStyle w:val="TextBody"/>
        <w:numPr>
          <w:ilvl w:val="2"/>
          <w:numId w:val="24"/>
        </w:numPr>
      </w:pPr>
      <w:r>
        <w:t>Field project managers to manage customer /contractor communications and contractor management.</w:t>
      </w:r>
    </w:p>
    <w:p w14:paraId="2D8877D6" w14:textId="77777777" w:rsidR="006C451D" w:rsidRDefault="004E0E76" w:rsidP="006C451D">
      <w:pPr>
        <w:pStyle w:val="TextBody"/>
        <w:numPr>
          <w:ilvl w:val="2"/>
          <w:numId w:val="24"/>
        </w:numPr>
      </w:pPr>
      <w:r>
        <w:t xml:space="preserve">Develop and administer </w:t>
      </w:r>
      <w:r w:rsidR="006C451D">
        <w:t>Quality Control and Quality Assurance program, subject to review and approval by TOWN.</w:t>
      </w:r>
    </w:p>
    <w:p w14:paraId="676A217C" w14:textId="77777777" w:rsidR="006C451D" w:rsidRDefault="006C451D" w:rsidP="006C451D">
      <w:pPr>
        <w:pStyle w:val="TextBody"/>
        <w:numPr>
          <w:ilvl w:val="2"/>
          <w:numId w:val="24"/>
        </w:numPr>
      </w:pPr>
      <w:r>
        <w:t>Administrative Staff to support response to resident/customer calls, field project managers.</w:t>
      </w:r>
    </w:p>
    <w:p w14:paraId="6D937C98" w14:textId="77777777" w:rsidR="006C451D" w:rsidRDefault="006C451D" w:rsidP="006C451D">
      <w:pPr>
        <w:pStyle w:val="TextBody"/>
        <w:numPr>
          <w:ilvl w:val="2"/>
          <w:numId w:val="24"/>
        </w:numPr>
      </w:pPr>
      <w:r>
        <w:t xml:space="preserve">Review and analyze change orders requested by the construction </w:t>
      </w:r>
      <w:r w:rsidR="0050417D">
        <w:t>contractor, and</w:t>
      </w:r>
      <w:r>
        <w:t xml:space="preserve"> provide cost estimates and recommendations for acceptance or denial or alternatives.</w:t>
      </w:r>
    </w:p>
    <w:p w14:paraId="4E1FB84C" w14:textId="77777777" w:rsidR="006C451D" w:rsidRDefault="006C451D" w:rsidP="006C451D">
      <w:pPr>
        <w:pStyle w:val="TextBody"/>
        <w:numPr>
          <w:ilvl w:val="2"/>
          <w:numId w:val="24"/>
        </w:numPr>
      </w:pPr>
      <w:r>
        <w:t>Conduct periodic Project status meetings and submit written reports to TOWN.</w:t>
      </w:r>
    </w:p>
    <w:p w14:paraId="31EE16CC" w14:textId="77777777" w:rsidR="006C451D" w:rsidRDefault="006C451D" w:rsidP="006C451D">
      <w:pPr>
        <w:pStyle w:val="TextBody"/>
        <w:numPr>
          <w:ilvl w:val="1"/>
          <w:numId w:val="24"/>
        </w:numPr>
      </w:pPr>
      <w:r>
        <w:t>DATA COLLECTION, POLE SURVEY, and ROUTE VALIDATION</w:t>
      </w:r>
    </w:p>
    <w:p w14:paraId="15ED6C20" w14:textId="77777777" w:rsidR="006C451D" w:rsidRDefault="006C451D" w:rsidP="006C451D">
      <w:pPr>
        <w:pStyle w:val="TextBody"/>
        <w:numPr>
          <w:ilvl w:val="2"/>
          <w:numId w:val="24"/>
        </w:numPr>
      </w:pPr>
      <w:r>
        <w:t>Includes house count, commercial count, MDU count, by pole served based on existing power drop service routing.</w:t>
      </w:r>
    </w:p>
    <w:p w14:paraId="5059BD33" w14:textId="77777777" w:rsidR="006C451D" w:rsidRDefault="006C451D" w:rsidP="006C451D">
      <w:pPr>
        <w:pStyle w:val="TextBody"/>
        <w:numPr>
          <w:ilvl w:val="2"/>
          <w:numId w:val="24"/>
        </w:numPr>
      </w:pPr>
      <w:r>
        <w:t>Pole Tag (Verizon and Power Utility)</w:t>
      </w:r>
    </w:p>
    <w:p w14:paraId="1DBC2280" w14:textId="77777777" w:rsidR="006C451D" w:rsidRDefault="006C451D" w:rsidP="006C451D">
      <w:pPr>
        <w:pStyle w:val="TextBody"/>
        <w:numPr>
          <w:ilvl w:val="2"/>
          <w:numId w:val="24"/>
        </w:numPr>
      </w:pPr>
      <w:r>
        <w:t>Road &amp; Street Lines, building silhouettes, bridge crossings, RR, DOT h</w:t>
      </w:r>
      <w:r w:rsidR="004E0E76">
        <w:t>igh</w:t>
      </w:r>
      <w:r>
        <w:t>w</w:t>
      </w:r>
      <w:r w:rsidR="004E0E76">
        <w:t>a</w:t>
      </w:r>
      <w:r>
        <w:t>y, All structures - Utilizing available GIS resources.</w:t>
      </w:r>
    </w:p>
    <w:p w14:paraId="55843B3A" w14:textId="77777777" w:rsidR="006C451D" w:rsidRDefault="006C451D" w:rsidP="006C451D">
      <w:pPr>
        <w:pStyle w:val="TextBody"/>
        <w:numPr>
          <w:ilvl w:val="2"/>
          <w:numId w:val="24"/>
        </w:numPr>
      </w:pPr>
      <w:r>
        <w:t>Main Distribution OH to show span footage</w:t>
      </w:r>
    </w:p>
    <w:p w14:paraId="4CE0F8C9" w14:textId="77777777" w:rsidR="006C451D" w:rsidRDefault="006C451D" w:rsidP="006C451D">
      <w:pPr>
        <w:pStyle w:val="TextBody"/>
        <w:numPr>
          <w:ilvl w:val="2"/>
          <w:numId w:val="24"/>
        </w:numPr>
      </w:pPr>
      <w:r>
        <w:t>Main Distribution UG to show span footage, including proposed HH and pedestal locations (treated as pole locations for pricing)</w:t>
      </w:r>
    </w:p>
    <w:p w14:paraId="6DB51341" w14:textId="77777777" w:rsidR="006C451D" w:rsidRDefault="006C451D" w:rsidP="006C451D">
      <w:pPr>
        <w:pStyle w:val="TextBody"/>
        <w:numPr>
          <w:ilvl w:val="2"/>
          <w:numId w:val="24"/>
        </w:numPr>
      </w:pPr>
      <w:r>
        <w:lastRenderedPageBreak/>
        <w:t xml:space="preserve">Drop Services including all individual services to building will be noted as OH, UG &lt;150', if &gt;150' pathway will be surveyed with path and footage noted (UG will be to the best of </w:t>
      </w:r>
      <w:r w:rsidR="004E0E76">
        <w:t>WG+E’s</w:t>
      </w:r>
      <w:r>
        <w:t xml:space="preserve"> ability through site review</w:t>
      </w:r>
      <w:r w:rsidR="004E0E76">
        <w:t>;</w:t>
      </w:r>
      <w:r>
        <w:t xml:space="preserve"> aerial will be at same per pole rate.</w:t>
      </w:r>
    </w:p>
    <w:p w14:paraId="56B09574" w14:textId="77777777" w:rsidR="006C451D" w:rsidRDefault="006C451D" w:rsidP="006C451D">
      <w:pPr>
        <w:pStyle w:val="TextBody"/>
        <w:numPr>
          <w:ilvl w:val="2"/>
          <w:numId w:val="24"/>
        </w:numPr>
      </w:pPr>
      <w:r>
        <w:t>Hi-level make-ready analysis for communication space attachment by general conditions of pole and existing pole attachment findings (into High, Med, Low categories)</w:t>
      </w:r>
    </w:p>
    <w:p w14:paraId="4F627242" w14:textId="567F2469" w:rsidR="006C451D" w:rsidRDefault="00C706C1" w:rsidP="006C451D">
      <w:pPr>
        <w:pStyle w:val="TextBody"/>
        <w:numPr>
          <w:ilvl w:val="2"/>
          <w:numId w:val="24"/>
        </w:numPr>
      </w:pPr>
      <w:r w:rsidRPr="00C706C1">
        <w:rPr>
          <w:color w:val="FF0000"/>
        </w:rPr>
        <w:t>[Note: items 8-19 are only needed if WG+E is to do a survey. Not needed if survey has been done by Osmose except for item 11.]</w:t>
      </w:r>
      <w:r>
        <w:br/>
      </w:r>
      <w:r w:rsidR="006C451D">
        <w:t>Pictures of pole and span sufficient to meet pole license application needs of all pole owners.</w:t>
      </w:r>
      <w:r>
        <w:t xml:space="preserve"> </w:t>
      </w:r>
    </w:p>
    <w:p w14:paraId="0EC63621" w14:textId="77777777" w:rsidR="006C451D" w:rsidRDefault="006C451D" w:rsidP="006C451D">
      <w:pPr>
        <w:pStyle w:val="TextBody"/>
        <w:numPr>
          <w:ilvl w:val="2"/>
          <w:numId w:val="24"/>
        </w:numPr>
      </w:pPr>
      <w:r>
        <w:t>Picture of the pole will be taken from the opposite side of the street</w:t>
      </w:r>
    </w:p>
    <w:p w14:paraId="651755E5" w14:textId="77777777" w:rsidR="006C451D" w:rsidRDefault="006C451D" w:rsidP="006C451D">
      <w:pPr>
        <w:pStyle w:val="TextBody"/>
        <w:numPr>
          <w:ilvl w:val="2"/>
          <w:numId w:val="24"/>
        </w:numPr>
      </w:pPr>
      <w:r>
        <w:t>Picture of the mid-span ahead will be taken from the opposite side of the street, where possible picture will show next pole in application</w:t>
      </w:r>
    </w:p>
    <w:p w14:paraId="4B471E16" w14:textId="77777777" w:rsidR="006C451D" w:rsidRDefault="006C451D" w:rsidP="006C451D">
      <w:pPr>
        <w:pStyle w:val="TextBody"/>
        <w:numPr>
          <w:ilvl w:val="3"/>
          <w:numId w:val="24"/>
        </w:numPr>
      </w:pPr>
      <w:r>
        <w:t>Picture of a condemned pole tag if present</w:t>
      </w:r>
    </w:p>
    <w:p w14:paraId="025A216A" w14:textId="77777777" w:rsidR="006C451D" w:rsidRDefault="006C451D" w:rsidP="006C451D">
      <w:pPr>
        <w:pStyle w:val="TextBody"/>
        <w:numPr>
          <w:ilvl w:val="3"/>
          <w:numId w:val="24"/>
        </w:numPr>
      </w:pPr>
      <w:r>
        <w:t>Pictures will be organized in folders by application and then by street</w:t>
      </w:r>
    </w:p>
    <w:p w14:paraId="56C096CE" w14:textId="77777777" w:rsidR="006C451D" w:rsidRDefault="006C451D" w:rsidP="006C451D">
      <w:pPr>
        <w:pStyle w:val="TextBody"/>
        <w:numPr>
          <w:ilvl w:val="3"/>
          <w:numId w:val="24"/>
        </w:numPr>
      </w:pPr>
      <w:r>
        <w:t>Pictures will be labeled by pole number (without the route) with letter at end to distinguish location of picture captured.</w:t>
      </w:r>
    </w:p>
    <w:p w14:paraId="356638A0" w14:textId="73C4D1D2" w:rsidR="006C451D" w:rsidRDefault="00C706C1" w:rsidP="006C451D">
      <w:pPr>
        <w:pStyle w:val="TextBody"/>
        <w:numPr>
          <w:ilvl w:val="2"/>
          <w:numId w:val="24"/>
        </w:numPr>
      </w:pPr>
      <w:r w:rsidRPr="00C706C1">
        <w:rPr>
          <w:color w:val="FF0000"/>
        </w:rPr>
        <w:t>[Note: Item 11 is needed for Eversource towns, even if Osmose survey has been done.]</w:t>
      </w:r>
      <w:r>
        <w:br/>
      </w:r>
      <w:r w:rsidR="006C451D">
        <w:t>Attachment Heights. For each item attached to the pole, the WG</w:t>
      </w:r>
      <w:r w:rsidR="004E0E76">
        <w:t>+</w:t>
      </w:r>
      <w:r w:rsidR="006C451D">
        <w:t>E shall measure the height of each above finished grade, noted by facility owner.</w:t>
      </w:r>
      <w:r>
        <w:t xml:space="preserve"> </w:t>
      </w:r>
    </w:p>
    <w:p w14:paraId="2D973029" w14:textId="77777777" w:rsidR="006C451D" w:rsidRDefault="006C451D" w:rsidP="006C451D">
      <w:pPr>
        <w:pStyle w:val="TextBody"/>
        <w:numPr>
          <w:ilvl w:val="2"/>
          <w:numId w:val="24"/>
        </w:numPr>
      </w:pPr>
      <w:r>
        <w:t>Any additional information required by pole owners for submission of pole licensing applications.</w:t>
      </w:r>
    </w:p>
    <w:p w14:paraId="1C1F6D2A" w14:textId="77777777" w:rsidR="006C451D" w:rsidRDefault="006C451D" w:rsidP="006C451D">
      <w:pPr>
        <w:pStyle w:val="TextBody"/>
        <w:numPr>
          <w:ilvl w:val="2"/>
          <w:numId w:val="24"/>
        </w:numPr>
      </w:pPr>
      <w:r>
        <w:t>All measurements taken will be by only trained and qualified personnel by Westfield Gas and Electric or its authorized contractor.</w:t>
      </w:r>
    </w:p>
    <w:p w14:paraId="7CAB96AE" w14:textId="77777777" w:rsidR="006C451D" w:rsidRDefault="006C451D" w:rsidP="006C451D">
      <w:pPr>
        <w:pStyle w:val="TextBody"/>
        <w:numPr>
          <w:ilvl w:val="2"/>
          <w:numId w:val="24"/>
        </w:numPr>
      </w:pPr>
      <w:r>
        <w:t xml:space="preserve">No </w:t>
      </w:r>
      <w:r w:rsidR="00942FAD">
        <w:t xml:space="preserve">physical </w:t>
      </w:r>
      <w:r>
        <w:t xml:space="preserve">measurements will be taken </w:t>
      </w:r>
      <w:r w:rsidR="00942FAD">
        <w:t xml:space="preserve">of high voltage lines </w:t>
      </w:r>
      <w:r>
        <w:t>within the primary space and domain of the pole.</w:t>
      </w:r>
      <w:r w:rsidR="00942FAD">
        <w:t xml:space="preserve"> </w:t>
      </w:r>
      <w:r w:rsidR="00942FAD" w:rsidRPr="00523C93">
        <w:rPr>
          <w:rFonts w:ascii="Calibri" w:hAnsi="Calibri" w:cs="Calibri"/>
          <w:color w:val="18376A"/>
        </w:rPr>
        <w:t>All attachment points are measured using photogrammetry.</w:t>
      </w:r>
    </w:p>
    <w:p w14:paraId="5DC09AC7" w14:textId="77777777" w:rsidR="006C451D" w:rsidRDefault="006C451D" w:rsidP="006C451D">
      <w:pPr>
        <w:pStyle w:val="TextBody"/>
        <w:numPr>
          <w:ilvl w:val="2"/>
          <w:numId w:val="24"/>
        </w:numPr>
      </w:pPr>
      <w:r>
        <w:t>At project startup, a sample of all data and pictures will be provided to ES to confirm accuracy of collected information and formatted to ES expectations. Upon confirmation and acceptance thereof, field survey and data collection will commence until completion.</w:t>
      </w:r>
    </w:p>
    <w:p w14:paraId="40FEB104" w14:textId="77777777" w:rsidR="006C451D" w:rsidRDefault="006C451D" w:rsidP="006C451D">
      <w:pPr>
        <w:pStyle w:val="TextBody"/>
        <w:numPr>
          <w:ilvl w:val="2"/>
          <w:numId w:val="24"/>
        </w:numPr>
      </w:pPr>
      <w:r>
        <w:t xml:space="preserve">Comments from the field surveyor shall be noted, </w:t>
      </w:r>
      <w:r w:rsidR="004E0E76">
        <w:t xml:space="preserve">including </w:t>
      </w:r>
      <w:r>
        <w:t xml:space="preserve">cut grounds, broken riser conduit, </w:t>
      </w:r>
      <w:r w:rsidR="004E0E76">
        <w:t xml:space="preserve">and </w:t>
      </w:r>
      <w:r>
        <w:t>other</w:t>
      </w:r>
      <w:r w:rsidR="004E0E76">
        <w:t>s</w:t>
      </w:r>
      <w:r>
        <w:t xml:space="preserve"> as helpful and pertinent</w:t>
      </w:r>
    </w:p>
    <w:p w14:paraId="05D9AF70" w14:textId="77777777" w:rsidR="006C451D" w:rsidRDefault="006C451D" w:rsidP="006C451D">
      <w:pPr>
        <w:pStyle w:val="TextBody"/>
        <w:numPr>
          <w:ilvl w:val="2"/>
          <w:numId w:val="24"/>
        </w:numPr>
      </w:pPr>
      <w:r>
        <w:lastRenderedPageBreak/>
        <w:t>Any electrical or safety hazards that could endanger the public shall be called in to customer service upon discovery at 1- 800 - 286 -2000.</w:t>
      </w:r>
    </w:p>
    <w:p w14:paraId="0B2C0C05" w14:textId="7B1EB32B" w:rsidR="006C451D" w:rsidRDefault="008C2226" w:rsidP="006C451D">
      <w:pPr>
        <w:pStyle w:val="TextBody"/>
        <w:numPr>
          <w:ilvl w:val="2"/>
          <w:numId w:val="24"/>
        </w:numPr>
      </w:pPr>
      <w:r w:rsidRPr="008C2226">
        <w:rPr>
          <w:color w:val="FF0000"/>
        </w:rPr>
        <w:t>[Note: The details in items 18 adn 19 may vary according to utility owners. Discuss with WG+E.]</w:t>
      </w:r>
      <w:r>
        <w:br/>
      </w:r>
      <w:r w:rsidR="006C451D">
        <w:t>Use data dictionary to catalog all requested pole collect</w:t>
      </w:r>
      <w:r w:rsidR="004E0E76">
        <w:t>ion</w:t>
      </w:r>
      <w:r w:rsidR="006C451D">
        <w:t xml:space="preserve"> criteria.</w:t>
      </w:r>
    </w:p>
    <w:tbl>
      <w:tblPr>
        <w:tblW w:w="9892" w:type="dxa"/>
        <w:tblInd w:w="109" w:type="dxa"/>
        <w:tblLook w:val="04A0" w:firstRow="1" w:lastRow="0" w:firstColumn="1" w:lastColumn="0" w:noHBand="0" w:noVBand="1"/>
      </w:tblPr>
      <w:tblGrid>
        <w:gridCol w:w="3243"/>
        <w:gridCol w:w="6649"/>
      </w:tblGrid>
      <w:tr w:rsidR="006C451D" w14:paraId="66FB2EE7" w14:textId="77777777" w:rsidTr="006C451D">
        <w:trPr>
          <w:trHeight w:val="300"/>
        </w:trPr>
        <w:tc>
          <w:tcPr>
            <w:tcW w:w="3243" w:type="dxa"/>
            <w:shd w:val="clear" w:color="auto" w:fill="auto"/>
            <w:vAlign w:val="bottom"/>
          </w:tcPr>
          <w:p w14:paraId="33D5D55D" w14:textId="77777777" w:rsidR="006C451D" w:rsidRDefault="006C451D" w:rsidP="006C451D">
            <w:pPr>
              <w:ind w:left="936"/>
            </w:pPr>
            <w:r>
              <w:rPr>
                <w:rFonts w:eastAsia="Times New Roman" w:cs="Times New Roman"/>
                <w:b/>
                <w:bCs/>
              </w:rPr>
              <w:t>FIELD</w:t>
            </w:r>
          </w:p>
        </w:tc>
        <w:tc>
          <w:tcPr>
            <w:tcW w:w="6648" w:type="dxa"/>
            <w:shd w:val="clear" w:color="auto" w:fill="auto"/>
            <w:vAlign w:val="bottom"/>
          </w:tcPr>
          <w:p w14:paraId="2D671772" w14:textId="77777777" w:rsidR="006C451D" w:rsidRDefault="006C451D" w:rsidP="006C451D">
            <w:pPr>
              <w:ind w:left="936"/>
            </w:pPr>
            <w:r>
              <w:rPr>
                <w:rFonts w:eastAsia="Times New Roman" w:cs="Times New Roman"/>
                <w:b/>
                <w:bCs/>
              </w:rPr>
              <w:t>DESCRIPTION</w:t>
            </w:r>
          </w:p>
        </w:tc>
      </w:tr>
      <w:tr w:rsidR="006C451D" w14:paraId="36DD1CDC" w14:textId="77777777" w:rsidTr="006C451D">
        <w:trPr>
          <w:trHeight w:val="300"/>
        </w:trPr>
        <w:tc>
          <w:tcPr>
            <w:tcW w:w="3243" w:type="dxa"/>
            <w:shd w:val="clear" w:color="auto" w:fill="auto"/>
            <w:vAlign w:val="bottom"/>
          </w:tcPr>
          <w:p w14:paraId="4D43407D" w14:textId="77777777" w:rsidR="006C451D" w:rsidRDefault="006C451D" w:rsidP="006C451D">
            <w:pPr>
              <w:ind w:left="936"/>
            </w:pPr>
            <w:r>
              <w:rPr>
                <w:rFonts w:eastAsia="Times New Roman" w:cs="Times New Roman"/>
              </w:rPr>
              <w:t xml:space="preserve">OBJECTID </w:t>
            </w:r>
          </w:p>
        </w:tc>
        <w:tc>
          <w:tcPr>
            <w:tcW w:w="6648" w:type="dxa"/>
            <w:shd w:val="clear" w:color="auto" w:fill="auto"/>
            <w:vAlign w:val="bottom"/>
          </w:tcPr>
          <w:p w14:paraId="280DDCD2" w14:textId="77777777" w:rsidR="006C451D" w:rsidRDefault="006C451D" w:rsidP="006C451D">
            <w:pPr>
              <w:ind w:left="936"/>
            </w:pPr>
            <w:r>
              <w:rPr>
                <w:rFonts w:eastAsia="Times New Roman" w:cs="Times New Roman"/>
              </w:rPr>
              <w:t>Pole ID (Internal)</w:t>
            </w:r>
          </w:p>
        </w:tc>
      </w:tr>
      <w:tr w:rsidR="006C451D" w14:paraId="49E12037" w14:textId="77777777" w:rsidTr="006C451D">
        <w:trPr>
          <w:trHeight w:val="300"/>
        </w:trPr>
        <w:tc>
          <w:tcPr>
            <w:tcW w:w="3243" w:type="dxa"/>
            <w:shd w:val="clear" w:color="auto" w:fill="auto"/>
            <w:vAlign w:val="bottom"/>
          </w:tcPr>
          <w:p w14:paraId="5BA90314" w14:textId="77777777" w:rsidR="006C451D" w:rsidRDefault="006C451D" w:rsidP="006C451D">
            <w:pPr>
              <w:ind w:left="936"/>
            </w:pPr>
            <w:r>
              <w:rPr>
                <w:rFonts w:eastAsia="Times New Roman" w:cs="Times New Roman"/>
              </w:rPr>
              <w:t>LATITUDE</w:t>
            </w:r>
          </w:p>
        </w:tc>
        <w:tc>
          <w:tcPr>
            <w:tcW w:w="6648" w:type="dxa"/>
            <w:shd w:val="clear" w:color="auto" w:fill="auto"/>
            <w:vAlign w:val="bottom"/>
          </w:tcPr>
          <w:p w14:paraId="7DE80A53" w14:textId="77777777" w:rsidR="006C451D" w:rsidRDefault="006C451D" w:rsidP="006C451D">
            <w:pPr>
              <w:ind w:left="936"/>
            </w:pPr>
            <w:r>
              <w:rPr>
                <w:rFonts w:eastAsia="Times New Roman" w:cs="Times New Roman"/>
              </w:rPr>
              <w:t>Decimal Degrees</w:t>
            </w:r>
          </w:p>
        </w:tc>
      </w:tr>
      <w:tr w:rsidR="006C451D" w14:paraId="6510A4E3" w14:textId="77777777" w:rsidTr="006C451D">
        <w:trPr>
          <w:trHeight w:val="300"/>
        </w:trPr>
        <w:tc>
          <w:tcPr>
            <w:tcW w:w="3243" w:type="dxa"/>
            <w:shd w:val="clear" w:color="auto" w:fill="auto"/>
            <w:vAlign w:val="bottom"/>
          </w:tcPr>
          <w:p w14:paraId="5C9DC6CE" w14:textId="77777777" w:rsidR="006C451D" w:rsidRDefault="006C451D" w:rsidP="006C451D">
            <w:pPr>
              <w:ind w:left="936"/>
            </w:pPr>
            <w:r>
              <w:rPr>
                <w:rFonts w:eastAsia="Times New Roman" w:cs="Times New Roman"/>
              </w:rPr>
              <w:t>LONGITUDE</w:t>
            </w:r>
          </w:p>
        </w:tc>
        <w:tc>
          <w:tcPr>
            <w:tcW w:w="6648" w:type="dxa"/>
            <w:shd w:val="clear" w:color="auto" w:fill="auto"/>
            <w:vAlign w:val="bottom"/>
          </w:tcPr>
          <w:p w14:paraId="2BE0AB19" w14:textId="77777777" w:rsidR="006C451D" w:rsidRDefault="006C451D" w:rsidP="006C451D">
            <w:pPr>
              <w:ind w:left="936"/>
            </w:pPr>
            <w:r>
              <w:rPr>
                <w:rFonts w:eastAsia="Times New Roman" w:cs="Times New Roman"/>
              </w:rPr>
              <w:t>Decimal Degrees</w:t>
            </w:r>
          </w:p>
        </w:tc>
      </w:tr>
      <w:tr w:rsidR="006C451D" w14:paraId="40FD9FB5" w14:textId="77777777" w:rsidTr="006C451D">
        <w:trPr>
          <w:trHeight w:val="300"/>
        </w:trPr>
        <w:tc>
          <w:tcPr>
            <w:tcW w:w="3243" w:type="dxa"/>
            <w:shd w:val="clear" w:color="auto" w:fill="auto"/>
            <w:vAlign w:val="bottom"/>
          </w:tcPr>
          <w:p w14:paraId="4A928B41" w14:textId="77777777" w:rsidR="006C451D" w:rsidRDefault="006C451D" w:rsidP="006C451D">
            <w:pPr>
              <w:ind w:left="936"/>
            </w:pPr>
            <w:r>
              <w:rPr>
                <w:rFonts w:eastAsia="Times New Roman" w:cs="Times New Roman"/>
              </w:rPr>
              <w:t>TOWN</w:t>
            </w:r>
          </w:p>
        </w:tc>
        <w:tc>
          <w:tcPr>
            <w:tcW w:w="6648" w:type="dxa"/>
            <w:shd w:val="clear" w:color="auto" w:fill="auto"/>
            <w:vAlign w:val="bottom"/>
          </w:tcPr>
          <w:p w14:paraId="72F520F1" w14:textId="77777777" w:rsidR="006C451D" w:rsidRDefault="006C451D" w:rsidP="006C451D">
            <w:pPr>
              <w:ind w:left="936"/>
            </w:pPr>
            <w:r>
              <w:rPr>
                <w:rFonts w:eastAsia="Times New Roman" w:cs="Times New Roman"/>
              </w:rPr>
              <w:t>ANYTOWN</w:t>
            </w:r>
          </w:p>
        </w:tc>
      </w:tr>
      <w:tr w:rsidR="006C451D" w14:paraId="7B76EAD7" w14:textId="77777777" w:rsidTr="006C451D">
        <w:trPr>
          <w:trHeight w:val="300"/>
        </w:trPr>
        <w:tc>
          <w:tcPr>
            <w:tcW w:w="3243" w:type="dxa"/>
            <w:shd w:val="clear" w:color="auto" w:fill="auto"/>
            <w:vAlign w:val="bottom"/>
          </w:tcPr>
          <w:p w14:paraId="5CE4BACB" w14:textId="77777777" w:rsidR="006C451D" w:rsidRDefault="006C451D" w:rsidP="006C451D">
            <w:pPr>
              <w:ind w:left="936"/>
            </w:pPr>
            <w:r>
              <w:rPr>
                <w:rFonts w:eastAsia="Times New Roman" w:cs="Times New Roman"/>
              </w:rPr>
              <w:t>ROAD_NAME</w:t>
            </w:r>
          </w:p>
        </w:tc>
        <w:tc>
          <w:tcPr>
            <w:tcW w:w="6648" w:type="dxa"/>
            <w:shd w:val="clear" w:color="auto" w:fill="auto"/>
            <w:vAlign w:val="bottom"/>
          </w:tcPr>
          <w:p w14:paraId="4DDEE7FE" w14:textId="77777777" w:rsidR="006C451D" w:rsidRDefault="006C451D" w:rsidP="006C451D">
            <w:pPr>
              <w:ind w:left="936"/>
            </w:pPr>
            <w:r>
              <w:rPr>
                <w:rFonts w:eastAsia="Times New Roman" w:cs="Times New Roman"/>
              </w:rPr>
              <w:t>Road Name</w:t>
            </w:r>
          </w:p>
        </w:tc>
      </w:tr>
      <w:tr w:rsidR="006C451D" w14:paraId="5557E7F8" w14:textId="77777777" w:rsidTr="006C451D">
        <w:trPr>
          <w:trHeight w:val="300"/>
        </w:trPr>
        <w:tc>
          <w:tcPr>
            <w:tcW w:w="3243" w:type="dxa"/>
            <w:shd w:val="clear" w:color="auto" w:fill="auto"/>
            <w:vAlign w:val="bottom"/>
          </w:tcPr>
          <w:p w14:paraId="1C1C25B4" w14:textId="77777777" w:rsidR="006C451D" w:rsidRDefault="006C451D" w:rsidP="006C451D">
            <w:pPr>
              <w:ind w:left="936"/>
            </w:pPr>
            <w:r>
              <w:rPr>
                <w:rFonts w:eastAsia="Times New Roman" w:cs="Times New Roman"/>
              </w:rPr>
              <w:t>HSE_NUM</w:t>
            </w:r>
          </w:p>
        </w:tc>
        <w:tc>
          <w:tcPr>
            <w:tcW w:w="6648" w:type="dxa"/>
            <w:shd w:val="clear" w:color="auto" w:fill="auto"/>
            <w:vAlign w:val="bottom"/>
          </w:tcPr>
          <w:p w14:paraId="7EDF3DEF" w14:textId="77777777" w:rsidR="006C451D" w:rsidRDefault="006C451D" w:rsidP="006C451D">
            <w:pPr>
              <w:ind w:left="936"/>
            </w:pPr>
            <w:r>
              <w:rPr>
                <w:rFonts w:eastAsia="Times New Roman" w:cs="Times New Roman"/>
              </w:rPr>
              <w:t>House Number</w:t>
            </w:r>
          </w:p>
        </w:tc>
      </w:tr>
      <w:tr w:rsidR="006C451D" w14:paraId="65B4E8A6" w14:textId="77777777" w:rsidTr="006C451D">
        <w:trPr>
          <w:trHeight w:val="300"/>
        </w:trPr>
        <w:tc>
          <w:tcPr>
            <w:tcW w:w="3243" w:type="dxa"/>
            <w:shd w:val="clear" w:color="auto" w:fill="auto"/>
            <w:vAlign w:val="bottom"/>
          </w:tcPr>
          <w:p w14:paraId="286AEF89" w14:textId="77777777" w:rsidR="006C451D" w:rsidRDefault="006C451D" w:rsidP="006C451D">
            <w:pPr>
              <w:ind w:left="936"/>
            </w:pPr>
            <w:r>
              <w:rPr>
                <w:rFonts w:eastAsia="Times New Roman" w:cs="Times New Roman"/>
              </w:rPr>
              <w:t>ELEC_ROUTE</w:t>
            </w:r>
          </w:p>
        </w:tc>
        <w:tc>
          <w:tcPr>
            <w:tcW w:w="6648" w:type="dxa"/>
            <w:shd w:val="clear" w:color="auto" w:fill="auto"/>
            <w:vAlign w:val="bottom"/>
          </w:tcPr>
          <w:p w14:paraId="29741777" w14:textId="77777777" w:rsidR="006C451D" w:rsidRDefault="006C451D" w:rsidP="006C451D">
            <w:pPr>
              <w:ind w:left="936"/>
            </w:pPr>
            <w:r>
              <w:rPr>
                <w:rFonts w:eastAsia="Times New Roman" w:cs="Times New Roman"/>
              </w:rPr>
              <w:t>Electric Tag Route</w:t>
            </w:r>
          </w:p>
        </w:tc>
      </w:tr>
      <w:tr w:rsidR="006C451D" w14:paraId="2876C385" w14:textId="77777777" w:rsidTr="006C451D">
        <w:trPr>
          <w:trHeight w:val="300"/>
        </w:trPr>
        <w:tc>
          <w:tcPr>
            <w:tcW w:w="3243" w:type="dxa"/>
            <w:shd w:val="clear" w:color="auto" w:fill="auto"/>
            <w:vAlign w:val="bottom"/>
          </w:tcPr>
          <w:p w14:paraId="684E1FE3" w14:textId="77777777" w:rsidR="006C451D" w:rsidRDefault="006C451D" w:rsidP="006C451D">
            <w:pPr>
              <w:ind w:left="936"/>
            </w:pPr>
            <w:r>
              <w:rPr>
                <w:rFonts w:eastAsia="Times New Roman" w:cs="Times New Roman"/>
              </w:rPr>
              <w:t>ELEC_PNUM</w:t>
            </w:r>
          </w:p>
        </w:tc>
        <w:tc>
          <w:tcPr>
            <w:tcW w:w="6648" w:type="dxa"/>
            <w:shd w:val="clear" w:color="auto" w:fill="auto"/>
            <w:vAlign w:val="bottom"/>
          </w:tcPr>
          <w:p w14:paraId="182A43C6" w14:textId="77777777" w:rsidR="006C451D" w:rsidRDefault="006C451D" w:rsidP="006C451D">
            <w:pPr>
              <w:ind w:left="936"/>
            </w:pPr>
            <w:r>
              <w:rPr>
                <w:rFonts w:eastAsia="Times New Roman" w:cs="Times New Roman"/>
              </w:rPr>
              <w:t>Electric Pole Number</w:t>
            </w:r>
          </w:p>
        </w:tc>
      </w:tr>
      <w:tr w:rsidR="006C451D" w14:paraId="57E2DF1D" w14:textId="77777777" w:rsidTr="006C451D">
        <w:trPr>
          <w:trHeight w:val="300"/>
        </w:trPr>
        <w:tc>
          <w:tcPr>
            <w:tcW w:w="3243" w:type="dxa"/>
            <w:shd w:val="clear" w:color="auto" w:fill="auto"/>
            <w:vAlign w:val="bottom"/>
          </w:tcPr>
          <w:p w14:paraId="6F378ED2" w14:textId="77777777" w:rsidR="006C451D" w:rsidRDefault="006C451D" w:rsidP="006C451D">
            <w:pPr>
              <w:ind w:left="936"/>
            </w:pPr>
            <w:r>
              <w:rPr>
                <w:rFonts w:eastAsia="Times New Roman" w:cs="Times New Roman"/>
              </w:rPr>
              <w:t>ELEC_ID</w:t>
            </w:r>
          </w:p>
        </w:tc>
        <w:tc>
          <w:tcPr>
            <w:tcW w:w="6648" w:type="dxa"/>
            <w:shd w:val="clear" w:color="auto" w:fill="auto"/>
            <w:vAlign w:val="bottom"/>
          </w:tcPr>
          <w:p w14:paraId="416EEF65" w14:textId="77777777" w:rsidR="006C451D" w:rsidRDefault="006C451D" w:rsidP="006C451D">
            <w:pPr>
              <w:ind w:left="936"/>
            </w:pPr>
            <w:r>
              <w:rPr>
                <w:rFonts w:eastAsia="Times New Roman" w:cs="Times New Roman"/>
              </w:rPr>
              <w:t>Electric ID</w:t>
            </w:r>
          </w:p>
        </w:tc>
      </w:tr>
      <w:tr w:rsidR="006C451D" w14:paraId="5AD6B36E" w14:textId="77777777" w:rsidTr="006C451D">
        <w:trPr>
          <w:trHeight w:val="300"/>
        </w:trPr>
        <w:tc>
          <w:tcPr>
            <w:tcW w:w="3243" w:type="dxa"/>
            <w:shd w:val="clear" w:color="auto" w:fill="auto"/>
            <w:vAlign w:val="bottom"/>
          </w:tcPr>
          <w:p w14:paraId="35964B2E" w14:textId="77777777" w:rsidR="006C451D" w:rsidRDefault="006C451D" w:rsidP="006C451D">
            <w:pPr>
              <w:ind w:left="936"/>
            </w:pPr>
            <w:r>
              <w:rPr>
                <w:rFonts w:eastAsia="Times New Roman" w:cs="Times New Roman"/>
              </w:rPr>
              <w:t>TEL_ROUTE</w:t>
            </w:r>
          </w:p>
        </w:tc>
        <w:tc>
          <w:tcPr>
            <w:tcW w:w="6648" w:type="dxa"/>
            <w:shd w:val="clear" w:color="auto" w:fill="auto"/>
            <w:vAlign w:val="bottom"/>
          </w:tcPr>
          <w:p w14:paraId="61CEEFE9" w14:textId="77777777" w:rsidR="006C451D" w:rsidRDefault="006C451D" w:rsidP="006C451D">
            <w:pPr>
              <w:ind w:left="936"/>
            </w:pPr>
            <w:r>
              <w:rPr>
                <w:rFonts w:eastAsia="Times New Roman" w:cs="Times New Roman"/>
              </w:rPr>
              <w:t>Telecom Tag Route</w:t>
            </w:r>
          </w:p>
        </w:tc>
      </w:tr>
      <w:tr w:rsidR="006C451D" w14:paraId="3C1BECCE" w14:textId="77777777" w:rsidTr="006C451D">
        <w:trPr>
          <w:trHeight w:val="300"/>
        </w:trPr>
        <w:tc>
          <w:tcPr>
            <w:tcW w:w="3243" w:type="dxa"/>
            <w:shd w:val="clear" w:color="auto" w:fill="auto"/>
            <w:vAlign w:val="bottom"/>
          </w:tcPr>
          <w:p w14:paraId="79AE717A" w14:textId="77777777" w:rsidR="006C451D" w:rsidRDefault="006C451D" w:rsidP="006C451D">
            <w:pPr>
              <w:ind w:left="936"/>
            </w:pPr>
            <w:r>
              <w:rPr>
                <w:rFonts w:eastAsia="Times New Roman" w:cs="Times New Roman"/>
              </w:rPr>
              <w:t>TEL_PNUM</w:t>
            </w:r>
          </w:p>
        </w:tc>
        <w:tc>
          <w:tcPr>
            <w:tcW w:w="6648" w:type="dxa"/>
            <w:shd w:val="clear" w:color="auto" w:fill="auto"/>
            <w:vAlign w:val="bottom"/>
          </w:tcPr>
          <w:p w14:paraId="34445274" w14:textId="77777777" w:rsidR="006C451D" w:rsidRDefault="006C451D" w:rsidP="006C451D">
            <w:pPr>
              <w:ind w:left="936"/>
            </w:pPr>
            <w:r>
              <w:rPr>
                <w:rFonts w:eastAsia="Times New Roman" w:cs="Times New Roman"/>
              </w:rPr>
              <w:t>Telecom Pole Number</w:t>
            </w:r>
          </w:p>
        </w:tc>
      </w:tr>
      <w:tr w:rsidR="006C451D" w14:paraId="451D2D5F" w14:textId="77777777" w:rsidTr="006C451D">
        <w:trPr>
          <w:trHeight w:val="300"/>
        </w:trPr>
        <w:tc>
          <w:tcPr>
            <w:tcW w:w="3243" w:type="dxa"/>
            <w:shd w:val="clear" w:color="auto" w:fill="auto"/>
            <w:vAlign w:val="bottom"/>
          </w:tcPr>
          <w:p w14:paraId="16586B50" w14:textId="77777777" w:rsidR="006C451D" w:rsidRDefault="006C451D" w:rsidP="006C451D">
            <w:pPr>
              <w:ind w:left="936"/>
            </w:pPr>
            <w:r>
              <w:rPr>
                <w:rFonts w:eastAsia="Times New Roman" w:cs="Times New Roman"/>
              </w:rPr>
              <w:t>TEL_ID</w:t>
            </w:r>
          </w:p>
        </w:tc>
        <w:tc>
          <w:tcPr>
            <w:tcW w:w="6648" w:type="dxa"/>
            <w:shd w:val="clear" w:color="auto" w:fill="auto"/>
            <w:vAlign w:val="bottom"/>
          </w:tcPr>
          <w:p w14:paraId="591992AF" w14:textId="77777777" w:rsidR="006C451D" w:rsidRDefault="006C451D" w:rsidP="006C451D">
            <w:pPr>
              <w:ind w:left="936"/>
            </w:pPr>
            <w:r>
              <w:rPr>
                <w:rFonts w:eastAsia="Times New Roman" w:cs="Times New Roman"/>
              </w:rPr>
              <w:t xml:space="preserve">Telecom ID </w:t>
            </w:r>
          </w:p>
        </w:tc>
      </w:tr>
      <w:tr w:rsidR="006C451D" w14:paraId="639659DC" w14:textId="77777777" w:rsidTr="006C451D">
        <w:trPr>
          <w:trHeight w:val="300"/>
        </w:trPr>
        <w:tc>
          <w:tcPr>
            <w:tcW w:w="3243" w:type="dxa"/>
            <w:shd w:val="clear" w:color="000000" w:fill="FFFFFF"/>
            <w:vAlign w:val="bottom"/>
          </w:tcPr>
          <w:p w14:paraId="0B6281A3" w14:textId="77777777" w:rsidR="006C451D" w:rsidRDefault="006C451D" w:rsidP="006C451D">
            <w:pPr>
              <w:ind w:left="936"/>
            </w:pPr>
            <w:r>
              <w:rPr>
                <w:rFonts w:eastAsia="Times New Roman" w:cs="Times New Roman"/>
              </w:rPr>
              <w:t>CONDEMN</w:t>
            </w:r>
          </w:p>
        </w:tc>
        <w:tc>
          <w:tcPr>
            <w:tcW w:w="6648" w:type="dxa"/>
            <w:shd w:val="clear" w:color="000000" w:fill="FFFFFF"/>
            <w:vAlign w:val="bottom"/>
          </w:tcPr>
          <w:p w14:paraId="5D1401CF" w14:textId="77777777" w:rsidR="006C451D" w:rsidRDefault="006C451D" w:rsidP="006C451D">
            <w:pPr>
              <w:ind w:left="936"/>
            </w:pPr>
            <w:r>
              <w:rPr>
                <w:rFonts w:eastAsia="Times New Roman" w:cs="Times New Roman"/>
              </w:rPr>
              <w:t>Pole Condemned (Yes, No)</w:t>
            </w:r>
          </w:p>
        </w:tc>
      </w:tr>
      <w:tr w:rsidR="006C451D" w14:paraId="3BE6E87F" w14:textId="77777777" w:rsidTr="006C451D">
        <w:trPr>
          <w:trHeight w:val="300"/>
        </w:trPr>
        <w:tc>
          <w:tcPr>
            <w:tcW w:w="3243" w:type="dxa"/>
            <w:shd w:val="clear" w:color="000000" w:fill="FFFFFF"/>
            <w:vAlign w:val="bottom"/>
          </w:tcPr>
          <w:p w14:paraId="1A0229D6" w14:textId="77777777" w:rsidR="006C451D" w:rsidRDefault="006C451D" w:rsidP="006C451D">
            <w:pPr>
              <w:ind w:left="936"/>
            </w:pPr>
            <w:r>
              <w:rPr>
                <w:rFonts w:eastAsia="Times New Roman" w:cs="Times New Roman"/>
              </w:rPr>
              <w:t>OH_GUY</w:t>
            </w:r>
          </w:p>
        </w:tc>
        <w:tc>
          <w:tcPr>
            <w:tcW w:w="6648" w:type="dxa"/>
            <w:shd w:val="clear" w:color="000000" w:fill="FFFFFF"/>
            <w:vAlign w:val="bottom"/>
          </w:tcPr>
          <w:p w14:paraId="600BB335" w14:textId="77777777" w:rsidR="006C451D" w:rsidRDefault="006C451D" w:rsidP="006C451D">
            <w:pPr>
              <w:ind w:left="936"/>
            </w:pPr>
            <w:r>
              <w:rPr>
                <w:rFonts w:eastAsia="Times New Roman" w:cs="Times New Roman"/>
              </w:rPr>
              <w:t>Overhead Guy</w:t>
            </w:r>
          </w:p>
        </w:tc>
      </w:tr>
      <w:tr w:rsidR="006C451D" w14:paraId="79BBC2B1" w14:textId="77777777" w:rsidTr="006C451D">
        <w:trPr>
          <w:trHeight w:val="300"/>
        </w:trPr>
        <w:tc>
          <w:tcPr>
            <w:tcW w:w="3243" w:type="dxa"/>
            <w:shd w:val="clear" w:color="000000" w:fill="FFFFFF"/>
            <w:vAlign w:val="bottom"/>
          </w:tcPr>
          <w:p w14:paraId="24722DB9" w14:textId="77777777" w:rsidR="006C451D" w:rsidRDefault="006C451D" w:rsidP="006C451D">
            <w:pPr>
              <w:ind w:left="936"/>
            </w:pPr>
            <w:r>
              <w:rPr>
                <w:rFonts w:eastAsia="Times New Roman" w:cs="Times New Roman"/>
              </w:rPr>
              <w:t>OH_GUY_HGT</w:t>
            </w:r>
          </w:p>
        </w:tc>
        <w:tc>
          <w:tcPr>
            <w:tcW w:w="6648" w:type="dxa"/>
            <w:shd w:val="clear" w:color="000000" w:fill="FFFFFF"/>
            <w:vAlign w:val="bottom"/>
          </w:tcPr>
          <w:p w14:paraId="4B50E707" w14:textId="77777777" w:rsidR="006C451D" w:rsidRDefault="006C451D" w:rsidP="006C451D">
            <w:pPr>
              <w:ind w:left="936"/>
            </w:pPr>
            <w:r>
              <w:rPr>
                <w:rFonts w:eastAsia="Times New Roman" w:cs="Times New Roman"/>
              </w:rPr>
              <w:t xml:space="preserve">Height of pole to pole guys below secondary/neutral </w:t>
            </w:r>
          </w:p>
        </w:tc>
      </w:tr>
      <w:tr w:rsidR="006C451D" w14:paraId="17CB3A84" w14:textId="77777777" w:rsidTr="006C451D">
        <w:trPr>
          <w:trHeight w:val="300"/>
        </w:trPr>
        <w:tc>
          <w:tcPr>
            <w:tcW w:w="3243" w:type="dxa"/>
            <w:shd w:val="clear" w:color="000000" w:fill="FFFFFF"/>
            <w:vAlign w:val="bottom"/>
          </w:tcPr>
          <w:p w14:paraId="3329079F" w14:textId="77777777" w:rsidR="006C451D" w:rsidRDefault="006C451D" w:rsidP="006C451D">
            <w:pPr>
              <w:ind w:left="936"/>
            </w:pPr>
            <w:r>
              <w:rPr>
                <w:rFonts w:eastAsia="Times New Roman" w:cs="Times New Roman"/>
              </w:rPr>
              <w:t>DOWN_GUY</w:t>
            </w:r>
          </w:p>
        </w:tc>
        <w:tc>
          <w:tcPr>
            <w:tcW w:w="6648" w:type="dxa"/>
            <w:shd w:val="clear" w:color="000000" w:fill="FFFFFF"/>
            <w:vAlign w:val="bottom"/>
          </w:tcPr>
          <w:p w14:paraId="48163A66" w14:textId="77777777" w:rsidR="006C451D" w:rsidRDefault="006C451D" w:rsidP="006C451D">
            <w:pPr>
              <w:ind w:left="936"/>
            </w:pPr>
            <w:r>
              <w:rPr>
                <w:rFonts w:eastAsia="Times New Roman" w:cs="Times New Roman"/>
              </w:rPr>
              <w:t>Down Guy</w:t>
            </w:r>
          </w:p>
        </w:tc>
      </w:tr>
      <w:tr w:rsidR="006C451D" w14:paraId="5A92AB47" w14:textId="77777777" w:rsidTr="006C451D">
        <w:trPr>
          <w:trHeight w:val="300"/>
        </w:trPr>
        <w:tc>
          <w:tcPr>
            <w:tcW w:w="3243" w:type="dxa"/>
            <w:shd w:val="clear" w:color="000000" w:fill="FFFFFF"/>
            <w:vAlign w:val="bottom"/>
          </w:tcPr>
          <w:p w14:paraId="6A909D29" w14:textId="77777777" w:rsidR="006C451D" w:rsidRDefault="006C451D" w:rsidP="006C451D">
            <w:pPr>
              <w:ind w:left="936"/>
            </w:pPr>
            <w:r>
              <w:rPr>
                <w:rFonts w:eastAsia="Times New Roman" w:cs="Times New Roman"/>
              </w:rPr>
              <w:t>LOC_DESC</w:t>
            </w:r>
          </w:p>
        </w:tc>
        <w:tc>
          <w:tcPr>
            <w:tcW w:w="6648" w:type="dxa"/>
            <w:shd w:val="clear" w:color="000000" w:fill="FFFFFF"/>
            <w:vAlign w:val="bottom"/>
          </w:tcPr>
          <w:p w14:paraId="48EA2B79" w14:textId="77777777" w:rsidR="006C451D" w:rsidRDefault="006C451D" w:rsidP="006C451D">
            <w:pPr>
              <w:ind w:left="936"/>
            </w:pPr>
            <w:r>
              <w:rPr>
                <w:rFonts w:eastAsia="Times New Roman" w:cs="Times New Roman"/>
              </w:rPr>
              <w:t>Location Description</w:t>
            </w:r>
          </w:p>
        </w:tc>
      </w:tr>
      <w:tr w:rsidR="006C451D" w14:paraId="1FB28E32" w14:textId="77777777" w:rsidTr="006C451D">
        <w:trPr>
          <w:trHeight w:val="300"/>
        </w:trPr>
        <w:tc>
          <w:tcPr>
            <w:tcW w:w="3243" w:type="dxa"/>
            <w:shd w:val="clear" w:color="000000" w:fill="FFFFFF"/>
            <w:vAlign w:val="bottom"/>
          </w:tcPr>
          <w:p w14:paraId="47C1B954" w14:textId="77777777" w:rsidR="006C451D" w:rsidRDefault="006C451D" w:rsidP="006C451D">
            <w:pPr>
              <w:ind w:left="936"/>
            </w:pPr>
            <w:r>
              <w:rPr>
                <w:rFonts w:eastAsia="Times New Roman" w:cs="Times New Roman"/>
              </w:rPr>
              <w:t>POLE_NOTE</w:t>
            </w:r>
          </w:p>
        </w:tc>
        <w:tc>
          <w:tcPr>
            <w:tcW w:w="6648" w:type="dxa"/>
            <w:shd w:val="clear" w:color="000000" w:fill="FFFFFF"/>
            <w:vAlign w:val="bottom"/>
          </w:tcPr>
          <w:p w14:paraId="6DEFB2FD" w14:textId="77777777" w:rsidR="006C451D" w:rsidRDefault="006C451D" w:rsidP="006C451D">
            <w:pPr>
              <w:ind w:left="936"/>
            </w:pPr>
            <w:r>
              <w:rPr>
                <w:rFonts w:eastAsia="Times New Roman" w:cs="Times New Roman"/>
              </w:rPr>
              <w:t>Pole Notes</w:t>
            </w:r>
          </w:p>
        </w:tc>
      </w:tr>
      <w:tr w:rsidR="006C451D" w14:paraId="63BB0825" w14:textId="77777777" w:rsidTr="006C451D">
        <w:trPr>
          <w:trHeight w:val="300"/>
        </w:trPr>
        <w:tc>
          <w:tcPr>
            <w:tcW w:w="3243" w:type="dxa"/>
            <w:shd w:val="clear" w:color="000000" w:fill="FFFFFF"/>
            <w:vAlign w:val="bottom"/>
          </w:tcPr>
          <w:p w14:paraId="2005D86D" w14:textId="77777777" w:rsidR="006C451D" w:rsidRDefault="006C451D" w:rsidP="006C451D">
            <w:pPr>
              <w:ind w:left="936"/>
            </w:pPr>
            <w:r>
              <w:rPr>
                <w:rFonts w:eastAsia="Times New Roman" w:cs="Times New Roman"/>
              </w:rPr>
              <w:t>LABEL</w:t>
            </w:r>
          </w:p>
        </w:tc>
        <w:tc>
          <w:tcPr>
            <w:tcW w:w="6648" w:type="dxa"/>
            <w:shd w:val="clear" w:color="000000" w:fill="FFFFFF"/>
            <w:vAlign w:val="bottom"/>
          </w:tcPr>
          <w:p w14:paraId="1B4C9349" w14:textId="77777777" w:rsidR="006C451D" w:rsidRDefault="006C451D" w:rsidP="006C451D">
            <w:pPr>
              <w:ind w:left="936"/>
            </w:pPr>
            <w:r>
              <w:rPr>
                <w:rFonts w:eastAsia="Times New Roman" w:cs="Times New Roman"/>
              </w:rPr>
              <w:t>Tag label</w:t>
            </w:r>
          </w:p>
        </w:tc>
      </w:tr>
      <w:tr w:rsidR="006C451D" w14:paraId="7044C2DF" w14:textId="77777777" w:rsidTr="006C451D">
        <w:trPr>
          <w:trHeight w:val="300"/>
        </w:trPr>
        <w:tc>
          <w:tcPr>
            <w:tcW w:w="3243" w:type="dxa"/>
            <w:shd w:val="clear" w:color="000000" w:fill="FFFFFF"/>
            <w:vAlign w:val="bottom"/>
          </w:tcPr>
          <w:p w14:paraId="19346F3A" w14:textId="77777777" w:rsidR="006C451D" w:rsidRDefault="006C451D" w:rsidP="006C451D">
            <w:pPr>
              <w:ind w:left="936"/>
            </w:pPr>
            <w:r>
              <w:rPr>
                <w:rFonts w:eastAsia="Times New Roman" w:cs="Times New Roman"/>
              </w:rPr>
              <w:t>POLE_USE</w:t>
            </w:r>
          </w:p>
        </w:tc>
        <w:tc>
          <w:tcPr>
            <w:tcW w:w="6648" w:type="dxa"/>
            <w:shd w:val="clear" w:color="000000" w:fill="FFFFFF"/>
            <w:vAlign w:val="bottom"/>
          </w:tcPr>
          <w:p w14:paraId="0B9BBA3F" w14:textId="77777777" w:rsidR="006C451D" w:rsidRDefault="006C451D" w:rsidP="006C451D">
            <w:pPr>
              <w:ind w:left="936"/>
            </w:pPr>
            <w:r>
              <w:rPr>
                <w:rFonts w:eastAsia="Times New Roman" w:cs="Times New Roman"/>
              </w:rPr>
              <w:t>Pole Use</w:t>
            </w:r>
          </w:p>
        </w:tc>
      </w:tr>
      <w:tr w:rsidR="006C451D" w14:paraId="076FA527" w14:textId="77777777" w:rsidTr="006C451D">
        <w:trPr>
          <w:trHeight w:val="300"/>
        </w:trPr>
        <w:tc>
          <w:tcPr>
            <w:tcW w:w="3243" w:type="dxa"/>
            <w:shd w:val="clear" w:color="000000" w:fill="FFFFFF"/>
            <w:vAlign w:val="bottom"/>
          </w:tcPr>
          <w:p w14:paraId="18F4E9DD" w14:textId="77777777" w:rsidR="006C451D" w:rsidRDefault="006C451D" w:rsidP="006C451D">
            <w:pPr>
              <w:ind w:left="936"/>
            </w:pPr>
            <w:r>
              <w:rPr>
                <w:rFonts w:eastAsia="Times New Roman" w:cs="Times New Roman"/>
              </w:rPr>
              <w:t>POLE_YEAR</w:t>
            </w:r>
          </w:p>
        </w:tc>
        <w:tc>
          <w:tcPr>
            <w:tcW w:w="6648" w:type="dxa"/>
            <w:shd w:val="clear" w:color="000000" w:fill="FFFFFF"/>
            <w:vAlign w:val="bottom"/>
          </w:tcPr>
          <w:p w14:paraId="06BC78B6" w14:textId="77777777" w:rsidR="006C451D" w:rsidRDefault="006C451D" w:rsidP="006C451D">
            <w:pPr>
              <w:ind w:left="936"/>
            </w:pPr>
            <w:r>
              <w:rPr>
                <w:rFonts w:eastAsia="Times New Roman" w:cs="Times New Roman"/>
              </w:rPr>
              <w:t>Pole Year</w:t>
            </w:r>
          </w:p>
        </w:tc>
      </w:tr>
      <w:tr w:rsidR="006C451D" w14:paraId="222F987E" w14:textId="77777777" w:rsidTr="006C451D">
        <w:trPr>
          <w:trHeight w:val="300"/>
        </w:trPr>
        <w:tc>
          <w:tcPr>
            <w:tcW w:w="3243" w:type="dxa"/>
            <w:shd w:val="clear" w:color="000000" w:fill="FFFFFF"/>
            <w:vAlign w:val="bottom"/>
          </w:tcPr>
          <w:p w14:paraId="611F8423" w14:textId="77777777" w:rsidR="006C451D" w:rsidRDefault="006C451D" w:rsidP="006C451D">
            <w:pPr>
              <w:ind w:left="936"/>
            </w:pPr>
            <w:r>
              <w:rPr>
                <w:rFonts w:eastAsia="Times New Roman" w:cs="Times New Roman"/>
              </w:rPr>
              <w:t>POLE_HGT</w:t>
            </w:r>
          </w:p>
        </w:tc>
        <w:tc>
          <w:tcPr>
            <w:tcW w:w="6648" w:type="dxa"/>
            <w:shd w:val="clear" w:color="000000" w:fill="FFFFFF"/>
            <w:vAlign w:val="bottom"/>
          </w:tcPr>
          <w:p w14:paraId="111D0AAF" w14:textId="77777777" w:rsidR="006C451D" w:rsidRDefault="006C451D" w:rsidP="006C451D">
            <w:pPr>
              <w:ind w:left="936"/>
            </w:pPr>
            <w:r>
              <w:rPr>
                <w:rFonts w:eastAsia="Times New Roman" w:cs="Times New Roman"/>
              </w:rPr>
              <w:t>Pole Height</w:t>
            </w:r>
          </w:p>
        </w:tc>
      </w:tr>
      <w:tr w:rsidR="006C451D" w14:paraId="4C23A867" w14:textId="77777777" w:rsidTr="006C451D">
        <w:trPr>
          <w:trHeight w:val="300"/>
        </w:trPr>
        <w:tc>
          <w:tcPr>
            <w:tcW w:w="3243" w:type="dxa"/>
            <w:shd w:val="clear" w:color="000000" w:fill="FFFFFF"/>
            <w:vAlign w:val="bottom"/>
          </w:tcPr>
          <w:p w14:paraId="16F9E71A" w14:textId="77777777" w:rsidR="006C451D" w:rsidRDefault="006C451D" w:rsidP="006C451D">
            <w:pPr>
              <w:ind w:left="936"/>
            </w:pPr>
            <w:r>
              <w:rPr>
                <w:rFonts w:eastAsia="Times New Roman" w:cs="Times New Roman"/>
              </w:rPr>
              <w:t>POLE_CLASS</w:t>
            </w:r>
          </w:p>
        </w:tc>
        <w:tc>
          <w:tcPr>
            <w:tcW w:w="6648" w:type="dxa"/>
            <w:shd w:val="clear" w:color="000000" w:fill="FFFFFF"/>
            <w:vAlign w:val="bottom"/>
          </w:tcPr>
          <w:p w14:paraId="0C23954F" w14:textId="77777777" w:rsidR="006C451D" w:rsidRDefault="006C451D" w:rsidP="006C451D">
            <w:pPr>
              <w:ind w:left="936"/>
            </w:pPr>
            <w:r>
              <w:rPr>
                <w:rFonts w:eastAsia="Times New Roman" w:cs="Times New Roman"/>
              </w:rPr>
              <w:t>Pole Class</w:t>
            </w:r>
          </w:p>
        </w:tc>
      </w:tr>
      <w:tr w:rsidR="006C451D" w14:paraId="68AA23F9" w14:textId="77777777" w:rsidTr="006C451D">
        <w:trPr>
          <w:trHeight w:val="300"/>
        </w:trPr>
        <w:tc>
          <w:tcPr>
            <w:tcW w:w="3243" w:type="dxa"/>
            <w:shd w:val="clear" w:color="000000" w:fill="FFFFFF"/>
            <w:vAlign w:val="bottom"/>
          </w:tcPr>
          <w:p w14:paraId="0F0053CF" w14:textId="77777777" w:rsidR="006C451D" w:rsidRDefault="006C451D" w:rsidP="006C451D">
            <w:pPr>
              <w:ind w:left="936"/>
            </w:pPr>
            <w:r>
              <w:rPr>
                <w:rFonts w:eastAsia="Times New Roman" w:cs="Times New Roman"/>
              </w:rPr>
              <w:t>SEC_HGT</w:t>
            </w:r>
          </w:p>
        </w:tc>
        <w:tc>
          <w:tcPr>
            <w:tcW w:w="6648" w:type="dxa"/>
            <w:shd w:val="clear" w:color="000000" w:fill="FFFFFF"/>
            <w:vAlign w:val="bottom"/>
          </w:tcPr>
          <w:p w14:paraId="1A9BDE41" w14:textId="77777777" w:rsidR="006C451D" w:rsidRDefault="006C451D" w:rsidP="006C451D">
            <w:pPr>
              <w:ind w:left="936"/>
            </w:pPr>
            <w:r>
              <w:rPr>
                <w:rFonts w:eastAsia="Times New Roman" w:cs="Times New Roman"/>
              </w:rPr>
              <w:t>Secondary 1 Height</w:t>
            </w:r>
          </w:p>
        </w:tc>
      </w:tr>
      <w:tr w:rsidR="006C451D" w14:paraId="16C489EE" w14:textId="77777777" w:rsidTr="006C451D">
        <w:trPr>
          <w:trHeight w:val="300"/>
        </w:trPr>
        <w:tc>
          <w:tcPr>
            <w:tcW w:w="3243" w:type="dxa"/>
            <w:shd w:val="clear" w:color="000000" w:fill="FFFFFF"/>
            <w:vAlign w:val="bottom"/>
          </w:tcPr>
          <w:p w14:paraId="623308C8" w14:textId="77777777" w:rsidR="006C451D" w:rsidRDefault="006C451D" w:rsidP="006C451D">
            <w:pPr>
              <w:ind w:left="936"/>
            </w:pPr>
            <w:r>
              <w:rPr>
                <w:rFonts w:eastAsia="Times New Roman" w:cs="Times New Roman"/>
              </w:rPr>
              <w:t>SEC2_HGT</w:t>
            </w:r>
          </w:p>
        </w:tc>
        <w:tc>
          <w:tcPr>
            <w:tcW w:w="6648" w:type="dxa"/>
            <w:shd w:val="clear" w:color="000000" w:fill="FFFFFF"/>
            <w:vAlign w:val="bottom"/>
          </w:tcPr>
          <w:p w14:paraId="5AE4CE20" w14:textId="77777777" w:rsidR="006C451D" w:rsidRDefault="006C451D" w:rsidP="006C451D">
            <w:pPr>
              <w:ind w:left="936"/>
            </w:pPr>
            <w:r>
              <w:rPr>
                <w:rFonts w:eastAsia="Times New Roman" w:cs="Times New Roman"/>
              </w:rPr>
              <w:t>Secondary 2 Height</w:t>
            </w:r>
          </w:p>
        </w:tc>
      </w:tr>
      <w:tr w:rsidR="006C451D" w14:paraId="1C161410" w14:textId="77777777" w:rsidTr="006C451D">
        <w:trPr>
          <w:trHeight w:val="300"/>
        </w:trPr>
        <w:tc>
          <w:tcPr>
            <w:tcW w:w="3243" w:type="dxa"/>
            <w:shd w:val="clear" w:color="000000" w:fill="FFFFFF"/>
            <w:vAlign w:val="bottom"/>
          </w:tcPr>
          <w:p w14:paraId="0CEC1CF2" w14:textId="77777777" w:rsidR="006C451D" w:rsidRDefault="006C451D" w:rsidP="006C451D">
            <w:pPr>
              <w:ind w:left="936"/>
            </w:pPr>
            <w:r>
              <w:rPr>
                <w:rFonts w:eastAsia="Times New Roman" w:cs="Times New Roman"/>
              </w:rPr>
              <w:t>OPEN_SEC_HGT</w:t>
            </w:r>
          </w:p>
        </w:tc>
        <w:tc>
          <w:tcPr>
            <w:tcW w:w="6648" w:type="dxa"/>
            <w:shd w:val="clear" w:color="000000" w:fill="FFFFFF"/>
            <w:vAlign w:val="bottom"/>
          </w:tcPr>
          <w:p w14:paraId="591F2D34" w14:textId="77777777" w:rsidR="006C451D" w:rsidRDefault="006C451D" w:rsidP="006C451D">
            <w:pPr>
              <w:ind w:left="936"/>
            </w:pPr>
            <w:r>
              <w:rPr>
                <w:rFonts w:eastAsia="Times New Roman" w:cs="Times New Roman"/>
              </w:rPr>
              <w:t xml:space="preserve">If open wire secondary only the bottom conductor is needed </w:t>
            </w:r>
          </w:p>
        </w:tc>
      </w:tr>
      <w:tr w:rsidR="006C451D" w14:paraId="4CCBA4AD" w14:textId="77777777" w:rsidTr="006C451D">
        <w:trPr>
          <w:trHeight w:val="300"/>
        </w:trPr>
        <w:tc>
          <w:tcPr>
            <w:tcW w:w="3243" w:type="dxa"/>
            <w:shd w:val="clear" w:color="000000" w:fill="FFFFFF"/>
            <w:vAlign w:val="bottom"/>
          </w:tcPr>
          <w:p w14:paraId="160C5A12" w14:textId="77777777" w:rsidR="006C451D" w:rsidRDefault="006C451D" w:rsidP="006C451D">
            <w:pPr>
              <w:ind w:left="936"/>
            </w:pPr>
            <w:r>
              <w:rPr>
                <w:rFonts w:eastAsia="Times New Roman" w:cs="Times New Roman"/>
              </w:rPr>
              <w:t>HGT_DIFF</w:t>
            </w:r>
          </w:p>
        </w:tc>
        <w:tc>
          <w:tcPr>
            <w:tcW w:w="6648" w:type="dxa"/>
            <w:shd w:val="clear" w:color="000000" w:fill="FFFFFF"/>
            <w:vAlign w:val="bottom"/>
          </w:tcPr>
          <w:p w14:paraId="72E8171D" w14:textId="77777777" w:rsidR="006C451D" w:rsidRDefault="006C451D" w:rsidP="006C451D">
            <w:pPr>
              <w:ind w:left="936"/>
            </w:pPr>
            <w:r>
              <w:rPr>
                <w:rFonts w:eastAsia="Times New Roman" w:cs="Times New Roman"/>
              </w:rPr>
              <w:t>Height Difference in feet and inches between Secondary 1 and Secondary 2</w:t>
            </w:r>
          </w:p>
        </w:tc>
      </w:tr>
      <w:tr w:rsidR="006C451D" w14:paraId="40FC4151" w14:textId="77777777" w:rsidTr="006C451D">
        <w:trPr>
          <w:trHeight w:val="300"/>
        </w:trPr>
        <w:tc>
          <w:tcPr>
            <w:tcW w:w="3243" w:type="dxa"/>
            <w:shd w:val="clear" w:color="000000" w:fill="FFFFFF"/>
            <w:vAlign w:val="bottom"/>
          </w:tcPr>
          <w:p w14:paraId="3B79657A" w14:textId="77777777" w:rsidR="006C451D" w:rsidRDefault="006C451D" w:rsidP="006C451D">
            <w:pPr>
              <w:ind w:left="936"/>
            </w:pPr>
            <w:r>
              <w:rPr>
                <w:rFonts w:eastAsia="Times New Roman" w:cs="Times New Roman"/>
              </w:rPr>
              <w:lastRenderedPageBreak/>
              <w:t>SL1_HGT</w:t>
            </w:r>
          </w:p>
        </w:tc>
        <w:tc>
          <w:tcPr>
            <w:tcW w:w="6648" w:type="dxa"/>
            <w:shd w:val="clear" w:color="000000" w:fill="FFFFFF"/>
            <w:vAlign w:val="bottom"/>
          </w:tcPr>
          <w:p w14:paraId="3B36D0FD" w14:textId="77777777" w:rsidR="006C451D" w:rsidRDefault="006C451D" w:rsidP="006C451D">
            <w:pPr>
              <w:ind w:left="936"/>
            </w:pPr>
            <w:r>
              <w:rPr>
                <w:rFonts w:eastAsia="Times New Roman" w:cs="Times New Roman"/>
              </w:rPr>
              <w:t xml:space="preserve">Street Light 1 </w:t>
            </w:r>
            <w:r>
              <w:rPr>
                <w:rFonts w:eastAsia="Times New Roman" w:cs="Times New Roman"/>
                <w:b/>
                <w:bCs/>
                <w:sz w:val="12"/>
                <w:szCs w:val="12"/>
              </w:rPr>
              <w:t>(</w:t>
            </w:r>
            <w:r>
              <w:rPr>
                <w:rFonts w:eastAsia="Times New Roman" w:cs="Times New Roman"/>
                <w:sz w:val="12"/>
                <w:szCs w:val="12"/>
              </w:rPr>
              <w:t>AS MEASURED FROM THE ATTACHMENT BOLT)</w:t>
            </w:r>
          </w:p>
        </w:tc>
      </w:tr>
      <w:tr w:rsidR="006C451D" w14:paraId="1873CC79" w14:textId="77777777" w:rsidTr="006C451D">
        <w:trPr>
          <w:trHeight w:val="300"/>
        </w:trPr>
        <w:tc>
          <w:tcPr>
            <w:tcW w:w="3243" w:type="dxa"/>
            <w:shd w:val="clear" w:color="000000" w:fill="FFFFFF"/>
            <w:vAlign w:val="bottom"/>
          </w:tcPr>
          <w:p w14:paraId="28629E3D" w14:textId="77777777" w:rsidR="006C451D" w:rsidRDefault="006C451D" w:rsidP="006C451D">
            <w:pPr>
              <w:ind w:left="936"/>
            </w:pPr>
            <w:r>
              <w:rPr>
                <w:rFonts w:eastAsia="Times New Roman" w:cs="Times New Roman"/>
              </w:rPr>
              <w:t>SL2_HGT</w:t>
            </w:r>
          </w:p>
        </w:tc>
        <w:tc>
          <w:tcPr>
            <w:tcW w:w="6648" w:type="dxa"/>
            <w:shd w:val="clear" w:color="000000" w:fill="FFFFFF"/>
            <w:vAlign w:val="bottom"/>
          </w:tcPr>
          <w:p w14:paraId="6A5D4D85" w14:textId="77777777" w:rsidR="006C451D" w:rsidRDefault="006C451D" w:rsidP="006C451D">
            <w:pPr>
              <w:ind w:left="936"/>
            </w:pPr>
            <w:r>
              <w:rPr>
                <w:rFonts w:eastAsia="Times New Roman" w:cs="Times New Roman"/>
              </w:rPr>
              <w:t xml:space="preserve">Street Light 2 (flood Light) </w:t>
            </w:r>
            <w:r>
              <w:rPr>
                <w:rFonts w:eastAsia="Times New Roman" w:cs="Times New Roman"/>
                <w:sz w:val="12"/>
                <w:szCs w:val="12"/>
              </w:rPr>
              <w:t>(AS MEASURED FROM THE ATTACHMENT BOLT)</w:t>
            </w:r>
          </w:p>
        </w:tc>
      </w:tr>
      <w:tr w:rsidR="006C451D" w14:paraId="45529000" w14:textId="77777777" w:rsidTr="006C451D">
        <w:trPr>
          <w:trHeight w:val="300"/>
        </w:trPr>
        <w:tc>
          <w:tcPr>
            <w:tcW w:w="3243" w:type="dxa"/>
            <w:shd w:val="clear" w:color="000000" w:fill="FFFFFF"/>
            <w:vAlign w:val="bottom"/>
          </w:tcPr>
          <w:p w14:paraId="2D77F9AD" w14:textId="77777777" w:rsidR="006C451D" w:rsidRDefault="006C451D" w:rsidP="006C451D">
            <w:pPr>
              <w:ind w:left="936"/>
            </w:pPr>
            <w:r>
              <w:rPr>
                <w:rFonts w:eastAsia="Times New Roman" w:cs="Times New Roman"/>
              </w:rPr>
              <w:t>FL_HGT</w:t>
            </w:r>
          </w:p>
        </w:tc>
        <w:tc>
          <w:tcPr>
            <w:tcW w:w="6648" w:type="dxa"/>
            <w:shd w:val="clear" w:color="000000" w:fill="FFFFFF"/>
            <w:vAlign w:val="bottom"/>
          </w:tcPr>
          <w:p w14:paraId="6EB232C5" w14:textId="77777777" w:rsidR="006C451D" w:rsidRDefault="006C451D" w:rsidP="006C451D">
            <w:pPr>
              <w:ind w:left="936"/>
            </w:pPr>
            <w:r>
              <w:rPr>
                <w:rFonts w:eastAsia="Times New Roman" w:cs="Times New Roman"/>
              </w:rPr>
              <w:t xml:space="preserve">Flood Light </w:t>
            </w:r>
            <w:r>
              <w:rPr>
                <w:rFonts w:eastAsia="Times New Roman" w:cs="Times New Roman"/>
                <w:sz w:val="12"/>
                <w:szCs w:val="12"/>
              </w:rPr>
              <w:t>(AS MEASURED FROM THE ATTACHMENT BOLT)</w:t>
            </w:r>
          </w:p>
        </w:tc>
      </w:tr>
      <w:tr w:rsidR="006C451D" w14:paraId="5D5D265D" w14:textId="77777777" w:rsidTr="006C451D">
        <w:trPr>
          <w:trHeight w:val="300"/>
        </w:trPr>
        <w:tc>
          <w:tcPr>
            <w:tcW w:w="3243" w:type="dxa"/>
            <w:shd w:val="clear" w:color="000000" w:fill="FFFFFF"/>
            <w:vAlign w:val="bottom"/>
          </w:tcPr>
          <w:p w14:paraId="0B6B2127" w14:textId="77777777" w:rsidR="006C451D" w:rsidRDefault="006C451D" w:rsidP="006C451D">
            <w:pPr>
              <w:ind w:left="936"/>
            </w:pPr>
            <w:r>
              <w:rPr>
                <w:rFonts w:eastAsia="Times New Roman" w:cs="Times New Roman"/>
              </w:rPr>
              <w:t>HGT_DIFF</w:t>
            </w:r>
          </w:p>
        </w:tc>
        <w:tc>
          <w:tcPr>
            <w:tcW w:w="6648" w:type="dxa"/>
            <w:shd w:val="clear" w:color="000000" w:fill="FFFFFF"/>
            <w:vAlign w:val="bottom"/>
          </w:tcPr>
          <w:p w14:paraId="27E37DC8" w14:textId="77777777" w:rsidR="006C451D" w:rsidRDefault="006C451D" w:rsidP="006C451D">
            <w:pPr>
              <w:ind w:left="936"/>
            </w:pPr>
            <w:r>
              <w:rPr>
                <w:rFonts w:eastAsia="Times New Roman" w:cs="Times New Roman"/>
              </w:rPr>
              <w:t>Difference in feet and inches between Street Light 1 and Street Light 2</w:t>
            </w:r>
          </w:p>
        </w:tc>
      </w:tr>
      <w:tr w:rsidR="006C451D" w14:paraId="5B1743E6" w14:textId="77777777" w:rsidTr="006C451D">
        <w:trPr>
          <w:trHeight w:val="300"/>
        </w:trPr>
        <w:tc>
          <w:tcPr>
            <w:tcW w:w="3243" w:type="dxa"/>
            <w:shd w:val="clear" w:color="000000" w:fill="FFFFFF"/>
            <w:vAlign w:val="bottom"/>
          </w:tcPr>
          <w:p w14:paraId="5995AD47" w14:textId="77777777" w:rsidR="006C451D" w:rsidRDefault="006C451D" w:rsidP="006C451D">
            <w:pPr>
              <w:ind w:left="936"/>
            </w:pPr>
            <w:r>
              <w:rPr>
                <w:rFonts w:eastAsia="Times New Roman" w:cs="Times New Roman"/>
              </w:rPr>
              <w:t>TRAN_HGT</w:t>
            </w:r>
          </w:p>
        </w:tc>
        <w:tc>
          <w:tcPr>
            <w:tcW w:w="6648" w:type="dxa"/>
            <w:shd w:val="clear" w:color="000000" w:fill="FFFFFF"/>
            <w:vAlign w:val="bottom"/>
          </w:tcPr>
          <w:p w14:paraId="5E25616C" w14:textId="77777777" w:rsidR="006C451D" w:rsidRDefault="006C451D" w:rsidP="006C451D">
            <w:pPr>
              <w:ind w:left="936"/>
            </w:pPr>
            <w:r>
              <w:rPr>
                <w:rFonts w:eastAsia="Times New Roman" w:cs="Times New Roman"/>
              </w:rPr>
              <w:t>Transformer Height</w:t>
            </w:r>
            <w:r>
              <w:rPr>
                <w:rFonts w:eastAsia="Times New Roman" w:cs="Times New Roman"/>
                <w:sz w:val="12"/>
                <w:szCs w:val="12"/>
              </w:rPr>
              <w:t xml:space="preserve"> (AS MEASURED FROM THE BOTTOM OF CAN)</w:t>
            </w:r>
          </w:p>
        </w:tc>
      </w:tr>
      <w:tr w:rsidR="006C451D" w14:paraId="2F2DC383" w14:textId="77777777" w:rsidTr="006C451D">
        <w:trPr>
          <w:trHeight w:val="300"/>
        </w:trPr>
        <w:tc>
          <w:tcPr>
            <w:tcW w:w="3243" w:type="dxa"/>
            <w:shd w:val="clear" w:color="000000" w:fill="FFFFFF"/>
            <w:vAlign w:val="bottom"/>
          </w:tcPr>
          <w:p w14:paraId="2694BC54" w14:textId="77777777" w:rsidR="006C451D" w:rsidRDefault="006C451D" w:rsidP="006C451D">
            <w:pPr>
              <w:ind w:left="936"/>
              <w:rPr>
                <w:rFonts w:ascii="Liberation Serif" w:eastAsia="Times New Roman" w:hAnsi="Liberation Serif" w:cs="Times New Roman"/>
                <w:sz w:val="24"/>
                <w:szCs w:val="24"/>
                <w:lang w:eastAsia="zh-CN" w:bidi="hi-IN"/>
              </w:rPr>
            </w:pPr>
          </w:p>
          <w:p w14:paraId="330999F7" w14:textId="77777777" w:rsidR="006C451D" w:rsidRDefault="006C451D" w:rsidP="006C451D">
            <w:pPr>
              <w:ind w:left="936"/>
            </w:pPr>
            <w:r>
              <w:rPr>
                <w:rFonts w:eastAsia="Times New Roman" w:cs="Times New Roman"/>
              </w:rPr>
              <w:t>POLE_GRND</w:t>
            </w:r>
          </w:p>
        </w:tc>
        <w:tc>
          <w:tcPr>
            <w:tcW w:w="6648" w:type="dxa"/>
            <w:shd w:val="clear" w:color="000000" w:fill="FFFFFF"/>
            <w:vAlign w:val="bottom"/>
          </w:tcPr>
          <w:p w14:paraId="12645C18" w14:textId="77777777" w:rsidR="006C451D" w:rsidRDefault="006C451D" w:rsidP="006C451D">
            <w:pPr>
              <w:ind w:left="936"/>
            </w:pPr>
            <w:r>
              <w:rPr>
                <w:rFonts w:eastAsia="Times New Roman" w:cs="Times New Roman"/>
              </w:rPr>
              <w:t>Pole Ground</w:t>
            </w:r>
          </w:p>
        </w:tc>
      </w:tr>
      <w:tr w:rsidR="006C451D" w14:paraId="15323333" w14:textId="77777777" w:rsidTr="006C451D">
        <w:trPr>
          <w:trHeight w:val="300"/>
        </w:trPr>
        <w:tc>
          <w:tcPr>
            <w:tcW w:w="3243" w:type="dxa"/>
            <w:shd w:val="clear" w:color="000000" w:fill="FFFFFF"/>
            <w:vAlign w:val="bottom"/>
          </w:tcPr>
          <w:p w14:paraId="09B23450" w14:textId="77777777" w:rsidR="006C451D" w:rsidRDefault="006C451D" w:rsidP="006C451D">
            <w:pPr>
              <w:ind w:left="936"/>
            </w:pPr>
            <w:r>
              <w:rPr>
                <w:rFonts w:eastAsia="Times New Roman" w:cs="Times New Roman"/>
              </w:rPr>
              <w:t>CMM1</w:t>
            </w:r>
          </w:p>
        </w:tc>
        <w:tc>
          <w:tcPr>
            <w:tcW w:w="6648" w:type="dxa"/>
            <w:shd w:val="clear" w:color="000000" w:fill="FFFFFF"/>
            <w:vAlign w:val="bottom"/>
          </w:tcPr>
          <w:p w14:paraId="148D8BA0" w14:textId="77777777" w:rsidR="006C451D" w:rsidRDefault="006C451D" w:rsidP="006C451D">
            <w:pPr>
              <w:ind w:left="936"/>
            </w:pPr>
            <w:r>
              <w:rPr>
                <w:rFonts w:eastAsia="Times New Roman" w:cs="Times New Roman"/>
              </w:rPr>
              <w:t xml:space="preserve">Comm 1 </w:t>
            </w:r>
          </w:p>
        </w:tc>
      </w:tr>
      <w:tr w:rsidR="006C451D" w14:paraId="1029FC74" w14:textId="77777777" w:rsidTr="006C451D">
        <w:trPr>
          <w:trHeight w:val="300"/>
        </w:trPr>
        <w:tc>
          <w:tcPr>
            <w:tcW w:w="3243" w:type="dxa"/>
            <w:shd w:val="clear" w:color="000000" w:fill="FFFFFF"/>
            <w:vAlign w:val="bottom"/>
          </w:tcPr>
          <w:p w14:paraId="41E2D63D" w14:textId="77777777" w:rsidR="006C451D" w:rsidRDefault="006C451D" w:rsidP="006C451D">
            <w:pPr>
              <w:ind w:left="936"/>
            </w:pPr>
            <w:r>
              <w:rPr>
                <w:rFonts w:eastAsia="Times New Roman" w:cs="Times New Roman"/>
              </w:rPr>
              <w:t>CMM1_HGT</w:t>
            </w:r>
          </w:p>
        </w:tc>
        <w:tc>
          <w:tcPr>
            <w:tcW w:w="6648" w:type="dxa"/>
            <w:shd w:val="clear" w:color="000000" w:fill="FFFFFF"/>
            <w:vAlign w:val="bottom"/>
          </w:tcPr>
          <w:p w14:paraId="3641AA2B" w14:textId="77777777" w:rsidR="006C451D" w:rsidRDefault="006C451D" w:rsidP="006C451D">
            <w:pPr>
              <w:ind w:left="936"/>
            </w:pPr>
            <w:r>
              <w:rPr>
                <w:rFonts w:eastAsia="Times New Roman" w:cs="Times New Roman"/>
              </w:rPr>
              <w:t>Comm 1 Height</w:t>
            </w:r>
          </w:p>
        </w:tc>
      </w:tr>
      <w:tr w:rsidR="006C451D" w14:paraId="351A90E1" w14:textId="77777777" w:rsidTr="006C451D">
        <w:trPr>
          <w:trHeight w:val="300"/>
        </w:trPr>
        <w:tc>
          <w:tcPr>
            <w:tcW w:w="3243" w:type="dxa"/>
            <w:shd w:val="clear" w:color="000000" w:fill="FFFFFF"/>
            <w:vAlign w:val="bottom"/>
          </w:tcPr>
          <w:p w14:paraId="35C6B6E6" w14:textId="77777777" w:rsidR="006C451D" w:rsidRDefault="006C451D" w:rsidP="006C451D">
            <w:pPr>
              <w:ind w:left="936"/>
            </w:pPr>
            <w:r>
              <w:rPr>
                <w:rFonts w:eastAsia="Times New Roman" w:cs="Times New Roman"/>
              </w:rPr>
              <w:t>C1Sec1_DIFF</w:t>
            </w:r>
          </w:p>
        </w:tc>
        <w:tc>
          <w:tcPr>
            <w:tcW w:w="6648" w:type="dxa"/>
            <w:shd w:val="clear" w:color="000000" w:fill="FFFFFF"/>
            <w:vAlign w:val="bottom"/>
          </w:tcPr>
          <w:p w14:paraId="23635758" w14:textId="77777777" w:rsidR="006C451D" w:rsidRDefault="006C451D" w:rsidP="006C451D">
            <w:pPr>
              <w:ind w:left="936"/>
            </w:pPr>
            <w:r>
              <w:rPr>
                <w:rFonts w:eastAsia="Times New Roman" w:cs="Times New Roman"/>
              </w:rPr>
              <w:t xml:space="preserve">Difference in feet and inches between Comm 1 and Secondary 1 </w:t>
            </w:r>
          </w:p>
        </w:tc>
      </w:tr>
      <w:tr w:rsidR="006C451D" w14:paraId="4DC5D5B5" w14:textId="77777777" w:rsidTr="006C451D">
        <w:trPr>
          <w:trHeight w:val="300"/>
        </w:trPr>
        <w:tc>
          <w:tcPr>
            <w:tcW w:w="3243" w:type="dxa"/>
            <w:shd w:val="clear" w:color="000000" w:fill="FFFFFF"/>
            <w:vAlign w:val="bottom"/>
          </w:tcPr>
          <w:p w14:paraId="5734CD45" w14:textId="77777777" w:rsidR="006C451D" w:rsidRDefault="006C451D" w:rsidP="006C451D">
            <w:pPr>
              <w:ind w:left="936"/>
            </w:pPr>
            <w:r>
              <w:rPr>
                <w:rFonts w:eastAsia="Times New Roman" w:cs="Times New Roman"/>
              </w:rPr>
              <w:t>CMM2</w:t>
            </w:r>
          </w:p>
        </w:tc>
        <w:tc>
          <w:tcPr>
            <w:tcW w:w="6648" w:type="dxa"/>
            <w:shd w:val="clear" w:color="000000" w:fill="FFFFFF"/>
            <w:vAlign w:val="bottom"/>
          </w:tcPr>
          <w:p w14:paraId="1FB3BF7D" w14:textId="77777777" w:rsidR="006C451D" w:rsidRDefault="006C451D" w:rsidP="006C451D">
            <w:pPr>
              <w:ind w:left="936"/>
            </w:pPr>
            <w:r>
              <w:rPr>
                <w:rFonts w:eastAsia="Times New Roman" w:cs="Times New Roman"/>
              </w:rPr>
              <w:t xml:space="preserve">Comm 2 </w:t>
            </w:r>
          </w:p>
        </w:tc>
      </w:tr>
      <w:tr w:rsidR="006C451D" w14:paraId="3150A760" w14:textId="77777777" w:rsidTr="006C451D">
        <w:trPr>
          <w:trHeight w:val="300"/>
        </w:trPr>
        <w:tc>
          <w:tcPr>
            <w:tcW w:w="3243" w:type="dxa"/>
            <w:shd w:val="clear" w:color="000000" w:fill="FFFFFF"/>
            <w:vAlign w:val="bottom"/>
          </w:tcPr>
          <w:p w14:paraId="39A45C8B" w14:textId="77777777" w:rsidR="006C451D" w:rsidRDefault="006C451D" w:rsidP="006C451D">
            <w:pPr>
              <w:ind w:left="936"/>
            </w:pPr>
            <w:r>
              <w:rPr>
                <w:rFonts w:eastAsia="Times New Roman" w:cs="Times New Roman"/>
              </w:rPr>
              <w:t>CMM2_HGT</w:t>
            </w:r>
          </w:p>
        </w:tc>
        <w:tc>
          <w:tcPr>
            <w:tcW w:w="6648" w:type="dxa"/>
            <w:shd w:val="clear" w:color="000000" w:fill="FFFFFF"/>
            <w:vAlign w:val="bottom"/>
          </w:tcPr>
          <w:p w14:paraId="717F0787" w14:textId="77777777" w:rsidR="006C451D" w:rsidRDefault="006C451D" w:rsidP="006C451D">
            <w:pPr>
              <w:ind w:left="936"/>
            </w:pPr>
            <w:r>
              <w:rPr>
                <w:rFonts w:eastAsia="Times New Roman" w:cs="Times New Roman"/>
              </w:rPr>
              <w:t>Comm 2 Height</w:t>
            </w:r>
          </w:p>
        </w:tc>
      </w:tr>
      <w:tr w:rsidR="006C451D" w14:paraId="6104A954" w14:textId="77777777" w:rsidTr="006C451D">
        <w:trPr>
          <w:trHeight w:val="300"/>
        </w:trPr>
        <w:tc>
          <w:tcPr>
            <w:tcW w:w="3243" w:type="dxa"/>
            <w:shd w:val="clear" w:color="000000" w:fill="FFFFFF"/>
            <w:vAlign w:val="bottom"/>
          </w:tcPr>
          <w:p w14:paraId="7E31E5EA" w14:textId="77777777" w:rsidR="006C451D" w:rsidRDefault="006C451D" w:rsidP="006C451D">
            <w:pPr>
              <w:rPr>
                <w:rFonts w:ascii="Liberation Serif" w:eastAsia="Times New Roman" w:hAnsi="Liberation Serif" w:cs="Times New Roman"/>
                <w:b/>
                <w:bCs/>
                <w:sz w:val="24"/>
                <w:szCs w:val="24"/>
                <w:lang w:eastAsia="zh-CN" w:bidi="hi-IN"/>
              </w:rPr>
            </w:pPr>
          </w:p>
        </w:tc>
        <w:tc>
          <w:tcPr>
            <w:tcW w:w="6648" w:type="dxa"/>
            <w:shd w:val="clear" w:color="000000" w:fill="FFFFFF"/>
            <w:vAlign w:val="bottom"/>
          </w:tcPr>
          <w:p w14:paraId="5B4E2C41" w14:textId="77777777" w:rsidR="006C451D" w:rsidRDefault="006C451D" w:rsidP="006C451D">
            <w:pPr>
              <w:rPr>
                <w:rFonts w:ascii="Liberation Serif" w:eastAsia="Times New Roman" w:hAnsi="Liberation Serif" w:cs="Times New Roman"/>
                <w:b/>
                <w:bCs/>
                <w:sz w:val="24"/>
                <w:szCs w:val="24"/>
                <w:lang w:eastAsia="zh-CN" w:bidi="hi-IN"/>
              </w:rPr>
            </w:pPr>
          </w:p>
        </w:tc>
      </w:tr>
      <w:tr w:rsidR="006C451D" w14:paraId="0A1E3814" w14:textId="77777777" w:rsidTr="006C451D">
        <w:trPr>
          <w:trHeight w:val="300"/>
        </w:trPr>
        <w:tc>
          <w:tcPr>
            <w:tcW w:w="3243" w:type="dxa"/>
            <w:shd w:val="clear" w:color="000000" w:fill="FFFFFF"/>
            <w:vAlign w:val="bottom"/>
          </w:tcPr>
          <w:p w14:paraId="0AE0F50E" w14:textId="77777777" w:rsidR="006C451D" w:rsidRDefault="006C451D" w:rsidP="006C451D">
            <w:pPr>
              <w:ind w:left="936"/>
            </w:pPr>
            <w:r>
              <w:rPr>
                <w:rFonts w:eastAsia="Times New Roman" w:cs="Times New Roman"/>
              </w:rPr>
              <w:t>CMM3</w:t>
            </w:r>
          </w:p>
        </w:tc>
        <w:tc>
          <w:tcPr>
            <w:tcW w:w="6648" w:type="dxa"/>
            <w:shd w:val="clear" w:color="000000" w:fill="FFFFFF"/>
            <w:vAlign w:val="bottom"/>
          </w:tcPr>
          <w:p w14:paraId="7325BF06" w14:textId="77777777" w:rsidR="006C451D" w:rsidRDefault="006C451D" w:rsidP="006C451D">
            <w:pPr>
              <w:ind w:left="936"/>
            </w:pPr>
            <w:r>
              <w:rPr>
                <w:rFonts w:eastAsia="Times New Roman" w:cs="Times New Roman"/>
              </w:rPr>
              <w:t xml:space="preserve">Comm 3 </w:t>
            </w:r>
          </w:p>
        </w:tc>
      </w:tr>
      <w:tr w:rsidR="006C451D" w14:paraId="4C02DBAD" w14:textId="77777777" w:rsidTr="006C451D">
        <w:trPr>
          <w:trHeight w:val="300"/>
        </w:trPr>
        <w:tc>
          <w:tcPr>
            <w:tcW w:w="3243" w:type="dxa"/>
            <w:shd w:val="clear" w:color="000000" w:fill="FFFFFF"/>
            <w:vAlign w:val="bottom"/>
          </w:tcPr>
          <w:p w14:paraId="445A0426" w14:textId="77777777" w:rsidR="006C451D" w:rsidRDefault="006C451D" w:rsidP="006C451D">
            <w:pPr>
              <w:ind w:left="936"/>
            </w:pPr>
            <w:r>
              <w:rPr>
                <w:rFonts w:eastAsia="Times New Roman" w:cs="Times New Roman"/>
              </w:rPr>
              <w:t>CMM3_HGT</w:t>
            </w:r>
          </w:p>
        </w:tc>
        <w:tc>
          <w:tcPr>
            <w:tcW w:w="6648" w:type="dxa"/>
            <w:shd w:val="clear" w:color="000000" w:fill="FFFFFF"/>
            <w:vAlign w:val="bottom"/>
          </w:tcPr>
          <w:p w14:paraId="4C5DF813" w14:textId="77777777" w:rsidR="006C451D" w:rsidRDefault="006C451D" w:rsidP="006C451D">
            <w:pPr>
              <w:ind w:left="936"/>
            </w:pPr>
            <w:r>
              <w:rPr>
                <w:rFonts w:eastAsia="Times New Roman" w:cs="Times New Roman"/>
              </w:rPr>
              <w:t>Comm 3 Height</w:t>
            </w:r>
          </w:p>
        </w:tc>
      </w:tr>
      <w:tr w:rsidR="006C451D" w14:paraId="6C986F22" w14:textId="77777777" w:rsidTr="006C451D">
        <w:trPr>
          <w:trHeight w:val="300"/>
        </w:trPr>
        <w:tc>
          <w:tcPr>
            <w:tcW w:w="3243" w:type="dxa"/>
            <w:shd w:val="clear" w:color="000000" w:fill="FFFFFF"/>
            <w:vAlign w:val="bottom"/>
          </w:tcPr>
          <w:p w14:paraId="24B24F78" w14:textId="77777777" w:rsidR="006C451D" w:rsidRDefault="006C451D" w:rsidP="006C451D">
            <w:pPr>
              <w:ind w:left="936"/>
            </w:pPr>
            <w:r>
              <w:rPr>
                <w:rFonts w:eastAsia="Times New Roman" w:cs="Times New Roman"/>
              </w:rPr>
              <w:t>C2C3_DIFF</w:t>
            </w:r>
          </w:p>
        </w:tc>
        <w:tc>
          <w:tcPr>
            <w:tcW w:w="6648" w:type="dxa"/>
            <w:shd w:val="clear" w:color="000000" w:fill="FFFFFF"/>
            <w:vAlign w:val="bottom"/>
          </w:tcPr>
          <w:p w14:paraId="679F7D57" w14:textId="77777777" w:rsidR="006C451D" w:rsidRDefault="006C451D" w:rsidP="006C451D">
            <w:pPr>
              <w:ind w:left="936"/>
            </w:pPr>
            <w:r>
              <w:rPr>
                <w:rFonts w:eastAsia="Times New Roman" w:cs="Times New Roman"/>
              </w:rPr>
              <w:t>Difference in feet and inches between Comm 2 and Comm 3</w:t>
            </w:r>
          </w:p>
        </w:tc>
      </w:tr>
      <w:tr w:rsidR="006C451D" w14:paraId="41DDB794" w14:textId="77777777" w:rsidTr="006C451D">
        <w:trPr>
          <w:trHeight w:val="300"/>
        </w:trPr>
        <w:tc>
          <w:tcPr>
            <w:tcW w:w="3243" w:type="dxa"/>
            <w:shd w:val="clear" w:color="000000" w:fill="FFFFFF"/>
            <w:vAlign w:val="bottom"/>
          </w:tcPr>
          <w:p w14:paraId="2EEC6736" w14:textId="77777777" w:rsidR="006C451D" w:rsidRDefault="006C451D" w:rsidP="006C451D">
            <w:pPr>
              <w:ind w:left="936"/>
            </w:pPr>
            <w:r>
              <w:rPr>
                <w:rFonts w:eastAsia="Times New Roman" w:cs="Times New Roman"/>
              </w:rPr>
              <w:t>CMM4</w:t>
            </w:r>
          </w:p>
        </w:tc>
        <w:tc>
          <w:tcPr>
            <w:tcW w:w="6648" w:type="dxa"/>
            <w:shd w:val="clear" w:color="000000" w:fill="FFFFFF"/>
            <w:vAlign w:val="bottom"/>
          </w:tcPr>
          <w:p w14:paraId="3E403FD6" w14:textId="77777777" w:rsidR="006C451D" w:rsidRDefault="006C451D" w:rsidP="006C451D">
            <w:pPr>
              <w:ind w:left="936"/>
            </w:pPr>
            <w:r>
              <w:rPr>
                <w:rFonts w:eastAsia="Times New Roman" w:cs="Times New Roman"/>
              </w:rPr>
              <w:t xml:space="preserve">Comm 4 </w:t>
            </w:r>
          </w:p>
        </w:tc>
      </w:tr>
      <w:tr w:rsidR="006C451D" w14:paraId="35317E69" w14:textId="77777777" w:rsidTr="006C451D">
        <w:trPr>
          <w:trHeight w:val="300"/>
        </w:trPr>
        <w:tc>
          <w:tcPr>
            <w:tcW w:w="3243" w:type="dxa"/>
            <w:shd w:val="clear" w:color="000000" w:fill="FFFFFF"/>
            <w:vAlign w:val="bottom"/>
          </w:tcPr>
          <w:p w14:paraId="71D88380" w14:textId="77777777" w:rsidR="006C451D" w:rsidRDefault="006C451D" w:rsidP="006C451D">
            <w:pPr>
              <w:ind w:left="936"/>
            </w:pPr>
            <w:r>
              <w:rPr>
                <w:rFonts w:eastAsia="Times New Roman" w:cs="Times New Roman"/>
              </w:rPr>
              <w:t>CMM4_HGT</w:t>
            </w:r>
          </w:p>
        </w:tc>
        <w:tc>
          <w:tcPr>
            <w:tcW w:w="6648" w:type="dxa"/>
            <w:shd w:val="clear" w:color="000000" w:fill="FFFFFF"/>
            <w:vAlign w:val="bottom"/>
          </w:tcPr>
          <w:p w14:paraId="1A39C46E" w14:textId="77777777" w:rsidR="006C451D" w:rsidRDefault="006C451D" w:rsidP="006C451D">
            <w:pPr>
              <w:ind w:left="936"/>
            </w:pPr>
            <w:r>
              <w:rPr>
                <w:rFonts w:eastAsia="Times New Roman" w:cs="Times New Roman"/>
              </w:rPr>
              <w:t>Comm 4 Height</w:t>
            </w:r>
          </w:p>
        </w:tc>
      </w:tr>
      <w:tr w:rsidR="006C451D" w14:paraId="4E7475C8" w14:textId="77777777" w:rsidTr="006C451D">
        <w:trPr>
          <w:trHeight w:val="300"/>
        </w:trPr>
        <w:tc>
          <w:tcPr>
            <w:tcW w:w="3243" w:type="dxa"/>
            <w:shd w:val="clear" w:color="000000" w:fill="FFFFFF"/>
            <w:vAlign w:val="bottom"/>
          </w:tcPr>
          <w:p w14:paraId="46CB62CD" w14:textId="77777777" w:rsidR="006C451D" w:rsidRDefault="006C451D" w:rsidP="006C451D">
            <w:pPr>
              <w:ind w:left="936"/>
            </w:pPr>
            <w:r>
              <w:rPr>
                <w:rFonts w:eastAsia="Times New Roman" w:cs="Times New Roman"/>
              </w:rPr>
              <w:t>C3C4_DIFF</w:t>
            </w:r>
          </w:p>
        </w:tc>
        <w:tc>
          <w:tcPr>
            <w:tcW w:w="6648" w:type="dxa"/>
            <w:shd w:val="clear" w:color="000000" w:fill="FFFFFF"/>
            <w:vAlign w:val="bottom"/>
          </w:tcPr>
          <w:p w14:paraId="039A3874" w14:textId="77777777" w:rsidR="006C451D" w:rsidRDefault="006C451D" w:rsidP="006C451D">
            <w:pPr>
              <w:ind w:left="936"/>
            </w:pPr>
            <w:r>
              <w:rPr>
                <w:rFonts w:eastAsia="Times New Roman" w:cs="Times New Roman"/>
              </w:rPr>
              <w:t>Difference in feet and inches between Comm 3 and Comm 4</w:t>
            </w:r>
          </w:p>
        </w:tc>
      </w:tr>
      <w:tr w:rsidR="006C451D" w14:paraId="7CCEF5C9" w14:textId="77777777" w:rsidTr="006C451D">
        <w:trPr>
          <w:trHeight w:val="300"/>
        </w:trPr>
        <w:tc>
          <w:tcPr>
            <w:tcW w:w="3243" w:type="dxa"/>
            <w:shd w:val="clear" w:color="000000" w:fill="FFFFFF"/>
            <w:vAlign w:val="bottom"/>
          </w:tcPr>
          <w:p w14:paraId="64D769F9" w14:textId="77777777" w:rsidR="006C451D" w:rsidRDefault="006C451D" w:rsidP="006C451D">
            <w:pPr>
              <w:ind w:left="936"/>
            </w:pPr>
            <w:r>
              <w:rPr>
                <w:rFonts w:eastAsia="Times New Roman" w:cs="Times New Roman"/>
              </w:rPr>
              <w:t>MID_COMM1_HGT</w:t>
            </w:r>
          </w:p>
        </w:tc>
        <w:tc>
          <w:tcPr>
            <w:tcW w:w="6648" w:type="dxa"/>
            <w:shd w:val="clear" w:color="000000" w:fill="FFFFFF"/>
            <w:vAlign w:val="bottom"/>
          </w:tcPr>
          <w:p w14:paraId="37095A03" w14:textId="77777777" w:rsidR="006C451D" w:rsidRDefault="006C451D" w:rsidP="006C451D">
            <w:pPr>
              <w:ind w:left="936"/>
            </w:pPr>
            <w:r>
              <w:rPr>
                <w:rFonts w:eastAsia="Times New Roman" w:cs="Times New Roman"/>
              </w:rPr>
              <w:t>Mid Span Comm1 Height</w:t>
            </w:r>
          </w:p>
        </w:tc>
      </w:tr>
      <w:tr w:rsidR="006C451D" w14:paraId="312DED83" w14:textId="77777777" w:rsidTr="006C451D">
        <w:trPr>
          <w:trHeight w:val="300"/>
        </w:trPr>
        <w:tc>
          <w:tcPr>
            <w:tcW w:w="3243" w:type="dxa"/>
            <w:shd w:val="clear" w:color="000000" w:fill="FFFFFF"/>
            <w:vAlign w:val="bottom"/>
          </w:tcPr>
          <w:p w14:paraId="2AB811EA" w14:textId="77777777" w:rsidR="006C451D" w:rsidRDefault="006C451D" w:rsidP="006C451D">
            <w:pPr>
              <w:ind w:left="936"/>
            </w:pPr>
            <w:r>
              <w:rPr>
                <w:rFonts w:eastAsia="Times New Roman" w:cs="Times New Roman"/>
              </w:rPr>
              <w:t>MID_COMM2_HGT</w:t>
            </w:r>
          </w:p>
        </w:tc>
        <w:tc>
          <w:tcPr>
            <w:tcW w:w="6648" w:type="dxa"/>
            <w:shd w:val="clear" w:color="000000" w:fill="FFFFFF"/>
            <w:vAlign w:val="bottom"/>
          </w:tcPr>
          <w:p w14:paraId="7293F514" w14:textId="77777777" w:rsidR="006C451D" w:rsidRDefault="006C451D" w:rsidP="006C451D">
            <w:pPr>
              <w:ind w:left="936"/>
            </w:pPr>
            <w:r>
              <w:rPr>
                <w:rFonts w:eastAsia="Times New Roman" w:cs="Times New Roman"/>
              </w:rPr>
              <w:t>Mid Span Comm2 Height</w:t>
            </w:r>
          </w:p>
        </w:tc>
      </w:tr>
      <w:tr w:rsidR="006C451D" w14:paraId="597A8E6D" w14:textId="77777777" w:rsidTr="006C451D">
        <w:trPr>
          <w:trHeight w:val="300"/>
        </w:trPr>
        <w:tc>
          <w:tcPr>
            <w:tcW w:w="3243" w:type="dxa"/>
            <w:shd w:val="clear" w:color="000000" w:fill="FFFFFF"/>
            <w:vAlign w:val="bottom"/>
          </w:tcPr>
          <w:p w14:paraId="49FD8E22" w14:textId="77777777" w:rsidR="006C451D" w:rsidRDefault="006C451D" w:rsidP="006C451D">
            <w:pPr>
              <w:ind w:left="936"/>
            </w:pPr>
            <w:r>
              <w:rPr>
                <w:rFonts w:eastAsia="Times New Roman" w:cs="Times New Roman"/>
              </w:rPr>
              <w:t>MID_COMM3_HGT</w:t>
            </w:r>
          </w:p>
        </w:tc>
        <w:tc>
          <w:tcPr>
            <w:tcW w:w="6648" w:type="dxa"/>
            <w:shd w:val="clear" w:color="000000" w:fill="FFFFFF"/>
            <w:vAlign w:val="bottom"/>
          </w:tcPr>
          <w:p w14:paraId="1F429C80" w14:textId="77777777" w:rsidR="006C451D" w:rsidRDefault="006C451D" w:rsidP="006C451D">
            <w:pPr>
              <w:ind w:left="936"/>
            </w:pPr>
            <w:r>
              <w:rPr>
                <w:rFonts w:eastAsia="Times New Roman" w:cs="Times New Roman"/>
              </w:rPr>
              <w:t>Mid Span Comm3 Height</w:t>
            </w:r>
          </w:p>
        </w:tc>
      </w:tr>
      <w:tr w:rsidR="006C451D" w14:paraId="255532B4" w14:textId="77777777" w:rsidTr="006C451D">
        <w:trPr>
          <w:trHeight w:val="300"/>
        </w:trPr>
        <w:tc>
          <w:tcPr>
            <w:tcW w:w="3243" w:type="dxa"/>
            <w:shd w:val="clear" w:color="000000" w:fill="FFFFFF"/>
            <w:vAlign w:val="bottom"/>
          </w:tcPr>
          <w:p w14:paraId="4DB6C0B7" w14:textId="77777777" w:rsidR="006C451D" w:rsidRDefault="006C451D" w:rsidP="006C451D">
            <w:pPr>
              <w:ind w:left="936"/>
            </w:pPr>
            <w:r>
              <w:rPr>
                <w:rFonts w:eastAsia="Times New Roman" w:cs="Times New Roman"/>
              </w:rPr>
              <w:t>MID_COMM4_HGT</w:t>
            </w:r>
          </w:p>
        </w:tc>
        <w:tc>
          <w:tcPr>
            <w:tcW w:w="6648" w:type="dxa"/>
            <w:shd w:val="clear" w:color="000000" w:fill="FFFFFF"/>
            <w:vAlign w:val="bottom"/>
          </w:tcPr>
          <w:p w14:paraId="770C1381" w14:textId="77777777" w:rsidR="006C451D" w:rsidRDefault="006C451D" w:rsidP="006C451D">
            <w:pPr>
              <w:ind w:left="936"/>
            </w:pPr>
            <w:r>
              <w:rPr>
                <w:rFonts w:eastAsia="Times New Roman" w:cs="Times New Roman"/>
              </w:rPr>
              <w:t>Mid Span Comm4 Height</w:t>
            </w:r>
          </w:p>
        </w:tc>
      </w:tr>
      <w:tr w:rsidR="006C451D" w14:paraId="36115A5E" w14:textId="77777777" w:rsidTr="006C451D">
        <w:trPr>
          <w:trHeight w:val="300"/>
        </w:trPr>
        <w:tc>
          <w:tcPr>
            <w:tcW w:w="3243" w:type="dxa"/>
            <w:shd w:val="clear" w:color="000000" w:fill="FFFFFF"/>
            <w:vAlign w:val="bottom"/>
          </w:tcPr>
          <w:p w14:paraId="5086DA2A" w14:textId="77777777" w:rsidR="006C451D" w:rsidRDefault="006C451D" w:rsidP="006C451D">
            <w:pPr>
              <w:ind w:left="936"/>
            </w:pPr>
            <w:r>
              <w:rPr>
                <w:rFonts w:eastAsia="Times New Roman" w:cs="Times New Roman"/>
              </w:rPr>
              <w:t>MID_NEUTRAL</w:t>
            </w:r>
          </w:p>
        </w:tc>
        <w:tc>
          <w:tcPr>
            <w:tcW w:w="6648" w:type="dxa"/>
            <w:shd w:val="clear" w:color="000000" w:fill="FFFFFF"/>
            <w:vAlign w:val="bottom"/>
          </w:tcPr>
          <w:p w14:paraId="606C4EA1" w14:textId="77777777" w:rsidR="006C451D" w:rsidRDefault="006C451D" w:rsidP="006C451D">
            <w:pPr>
              <w:ind w:left="936"/>
            </w:pPr>
            <w:r>
              <w:rPr>
                <w:rFonts w:eastAsia="Times New Roman" w:cs="Times New Roman"/>
              </w:rPr>
              <w:t>Mid Span Neutral Height</w:t>
            </w:r>
          </w:p>
        </w:tc>
      </w:tr>
      <w:tr w:rsidR="006C451D" w14:paraId="4A736869" w14:textId="77777777" w:rsidTr="006C451D">
        <w:trPr>
          <w:trHeight w:val="300"/>
        </w:trPr>
        <w:tc>
          <w:tcPr>
            <w:tcW w:w="3243" w:type="dxa"/>
            <w:shd w:val="clear" w:color="000000" w:fill="FFFFFF"/>
            <w:vAlign w:val="bottom"/>
          </w:tcPr>
          <w:p w14:paraId="52C4A6DB" w14:textId="77777777" w:rsidR="006C451D" w:rsidRDefault="006C451D" w:rsidP="006C451D">
            <w:pPr>
              <w:ind w:left="936"/>
            </w:pPr>
            <w:r>
              <w:rPr>
                <w:rFonts w:eastAsia="Times New Roman" w:cs="Times New Roman"/>
              </w:rPr>
              <w:t>MID_POWR</w:t>
            </w:r>
          </w:p>
        </w:tc>
        <w:tc>
          <w:tcPr>
            <w:tcW w:w="6648" w:type="dxa"/>
            <w:shd w:val="clear" w:color="000000" w:fill="FFFFFF"/>
            <w:vAlign w:val="bottom"/>
          </w:tcPr>
          <w:p w14:paraId="5D42102D" w14:textId="77777777" w:rsidR="006C451D" w:rsidRDefault="006C451D" w:rsidP="006C451D">
            <w:pPr>
              <w:ind w:left="936"/>
            </w:pPr>
            <w:r>
              <w:rPr>
                <w:rFonts w:eastAsia="Times New Roman" w:cs="Times New Roman"/>
              </w:rPr>
              <w:t>Mid Span Secondary Height</w:t>
            </w:r>
          </w:p>
        </w:tc>
      </w:tr>
      <w:tr w:rsidR="006C451D" w14:paraId="1D48B526" w14:textId="77777777" w:rsidTr="006C451D">
        <w:trPr>
          <w:trHeight w:val="300"/>
        </w:trPr>
        <w:tc>
          <w:tcPr>
            <w:tcW w:w="3243" w:type="dxa"/>
            <w:shd w:val="clear" w:color="000000" w:fill="FFFFFF"/>
            <w:vAlign w:val="bottom"/>
          </w:tcPr>
          <w:p w14:paraId="48796AB9" w14:textId="77777777" w:rsidR="006C451D" w:rsidRDefault="006C451D" w:rsidP="006C451D">
            <w:pPr>
              <w:ind w:left="936"/>
            </w:pPr>
            <w:r>
              <w:rPr>
                <w:rFonts w:eastAsia="Times New Roman" w:cs="Times New Roman"/>
              </w:rPr>
              <w:t>MID_POWR_OW</w:t>
            </w:r>
          </w:p>
        </w:tc>
        <w:tc>
          <w:tcPr>
            <w:tcW w:w="6648" w:type="dxa"/>
            <w:shd w:val="clear" w:color="000000" w:fill="FFFFFF"/>
            <w:vAlign w:val="bottom"/>
          </w:tcPr>
          <w:p w14:paraId="7500083B" w14:textId="77777777" w:rsidR="006C451D" w:rsidRDefault="006C451D" w:rsidP="006C451D">
            <w:pPr>
              <w:ind w:left="936"/>
            </w:pPr>
            <w:r>
              <w:rPr>
                <w:rFonts w:eastAsia="Times New Roman" w:cs="Times New Roman"/>
              </w:rPr>
              <w:t>Mid Span Secondary Height (open wire)</w:t>
            </w:r>
            <w:r>
              <w:rPr>
                <w:rFonts w:eastAsia="Times New Roman" w:cs="Times New Roman"/>
                <w:sz w:val="12"/>
                <w:szCs w:val="12"/>
              </w:rPr>
              <w:t xml:space="preserve"> </w:t>
            </w:r>
            <w:r>
              <w:rPr>
                <w:rFonts w:eastAsia="Times New Roman" w:cs="Times New Roman"/>
                <w:sz w:val="12"/>
                <w:szCs w:val="12"/>
              </w:rPr>
              <w:br/>
              <w:t>(Only bottom conductor required)</w:t>
            </w:r>
          </w:p>
        </w:tc>
      </w:tr>
      <w:tr w:rsidR="006C451D" w14:paraId="7633DF49" w14:textId="77777777" w:rsidTr="006C451D">
        <w:trPr>
          <w:trHeight w:val="300"/>
        </w:trPr>
        <w:tc>
          <w:tcPr>
            <w:tcW w:w="3243" w:type="dxa"/>
            <w:shd w:val="clear" w:color="000000" w:fill="FFFFFF"/>
            <w:vAlign w:val="bottom"/>
          </w:tcPr>
          <w:p w14:paraId="095A3412" w14:textId="77777777" w:rsidR="006C451D" w:rsidRDefault="006C451D" w:rsidP="006C451D">
            <w:pPr>
              <w:ind w:left="936"/>
            </w:pPr>
            <w:r>
              <w:rPr>
                <w:rFonts w:eastAsia="Times New Roman" w:cs="Times New Roman"/>
              </w:rPr>
              <w:t>IMG_1</w:t>
            </w:r>
          </w:p>
        </w:tc>
        <w:tc>
          <w:tcPr>
            <w:tcW w:w="6648" w:type="dxa"/>
            <w:shd w:val="clear" w:color="000000" w:fill="FFFFFF"/>
            <w:vAlign w:val="bottom"/>
          </w:tcPr>
          <w:p w14:paraId="648C5208" w14:textId="77777777" w:rsidR="006C451D" w:rsidRDefault="006C451D" w:rsidP="006C451D">
            <w:pPr>
              <w:ind w:left="936"/>
            </w:pPr>
            <w:r>
              <w:rPr>
                <w:rFonts w:eastAsia="Times New Roman" w:cs="Times New Roman"/>
              </w:rPr>
              <w:t>Pole Stencil Picture</w:t>
            </w:r>
          </w:p>
        </w:tc>
      </w:tr>
      <w:tr w:rsidR="006C451D" w14:paraId="105E5C73" w14:textId="77777777" w:rsidTr="006C451D">
        <w:trPr>
          <w:trHeight w:val="300"/>
        </w:trPr>
        <w:tc>
          <w:tcPr>
            <w:tcW w:w="3243" w:type="dxa"/>
            <w:shd w:val="clear" w:color="000000" w:fill="FFFFFF"/>
            <w:vAlign w:val="bottom"/>
          </w:tcPr>
          <w:p w14:paraId="3F09E051" w14:textId="77777777" w:rsidR="006C451D" w:rsidRDefault="006C451D" w:rsidP="006C451D">
            <w:pPr>
              <w:ind w:left="936"/>
            </w:pPr>
            <w:r>
              <w:rPr>
                <w:rFonts w:eastAsia="Times New Roman" w:cs="Times New Roman"/>
              </w:rPr>
              <w:t>IMG_2</w:t>
            </w:r>
          </w:p>
        </w:tc>
        <w:tc>
          <w:tcPr>
            <w:tcW w:w="6648" w:type="dxa"/>
            <w:shd w:val="clear" w:color="000000" w:fill="FFFFFF"/>
            <w:vAlign w:val="bottom"/>
          </w:tcPr>
          <w:p w14:paraId="78EF535F" w14:textId="77777777" w:rsidR="006C451D" w:rsidRDefault="006C451D" w:rsidP="006C451D">
            <w:pPr>
              <w:ind w:left="936"/>
            </w:pPr>
            <w:r>
              <w:rPr>
                <w:rFonts w:eastAsia="Times New Roman" w:cs="Times New Roman"/>
              </w:rPr>
              <w:t>Pole Picture - full pole</w:t>
            </w:r>
          </w:p>
        </w:tc>
      </w:tr>
      <w:tr w:rsidR="006C451D" w14:paraId="4663964A" w14:textId="77777777" w:rsidTr="006C451D">
        <w:trPr>
          <w:trHeight w:val="300"/>
        </w:trPr>
        <w:tc>
          <w:tcPr>
            <w:tcW w:w="3243" w:type="dxa"/>
            <w:shd w:val="clear" w:color="000000" w:fill="FFFFFF"/>
            <w:vAlign w:val="bottom"/>
          </w:tcPr>
          <w:p w14:paraId="0F0D61DA" w14:textId="77777777" w:rsidR="006C451D" w:rsidRDefault="006C451D" w:rsidP="006C451D">
            <w:pPr>
              <w:ind w:left="936"/>
            </w:pPr>
            <w:r>
              <w:rPr>
                <w:rFonts w:eastAsia="Times New Roman" w:cs="Times New Roman"/>
              </w:rPr>
              <w:t>IMG_3</w:t>
            </w:r>
          </w:p>
        </w:tc>
        <w:tc>
          <w:tcPr>
            <w:tcW w:w="6648" w:type="dxa"/>
            <w:shd w:val="clear" w:color="000000" w:fill="FFFFFF"/>
            <w:vAlign w:val="bottom"/>
          </w:tcPr>
          <w:p w14:paraId="0F6F92E8" w14:textId="77777777" w:rsidR="006C451D" w:rsidRDefault="006C451D" w:rsidP="006C451D">
            <w:pPr>
              <w:ind w:left="936"/>
            </w:pPr>
            <w:r>
              <w:rPr>
                <w:rFonts w:eastAsia="Times New Roman" w:cs="Times New Roman"/>
              </w:rPr>
              <w:t>Pole Picture - mid-span</w:t>
            </w:r>
          </w:p>
        </w:tc>
      </w:tr>
      <w:tr w:rsidR="006C451D" w14:paraId="06122C07" w14:textId="77777777" w:rsidTr="006C451D">
        <w:trPr>
          <w:trHeight w:val="300"/>
        </w:trPr>
        <w:tc>
          <w:tcPr>
            <w:tcW w:w="3243" w:type="dxa"/>
            <w:shd w:val="clear" w:color="000000" w:fill="FFFFFF"/>
            <w:vAlign w:val="bottom"/>
          </w:tcPr>
          <w:p w14:paraId="75895DB6" w14:textId="77777777" w:rsidR="006C451D" w:rsidRDefault="006C451D" w:rsidP="006C451D">
            <w:pPr>
              <w:ind w:left="936"/>
            </w:pPr>
            <w:r>
              <w:rPr>
                <w:rFonts w:eastAsia="Times New Roman" w:cs="Times New Roman"/>
              </w:rPr>
              <w:t>IMG_CDM</w:t>
            </w:r>
          </w:p>
        </w:tc>
        <w:tc>
          <w:tcPr>
            <w:tcW w:w="6648" w:type="dxa"/>
            <w:shd w:val="clear" w:color="000000" w:fill="FFFFFF"/>
            <w:vAlign w:val="bottom"/>
          </w:tcPr>
          <w:p w14:paraId="31DCFE3D" w14:textId="77777777" w:rsidR="006C451D" w:rsidRDefault="006C451D" w:rsidP="006C451D">
            <w:pPr>
              <w:ind w:left="936"/>
              <w:rPr>
                <w:rFonts w:eastAsia="Times New Roman" w:cs="Times New Roman"/>
              </w:rPr>
            </w:pPr>
            <w:r>
              <w:rPr>
                <w:rFonts w:eastAsia="Times New Roman" w:cs="Times New Roman"/>
              </w:rPr>
              <w:t>Pole Picture - condemned pole tag (if applicable)</w:t>
            </w:r>
          </w:p>
        </w:tc>
      </w:tr>
    </w:tbl>
    <w:p w14:paraId="022FAF0F" w14:textId="77777777" w:rsidR="00942FAD" w:rsidRDefault="00942FAD" w:rsidP="00523C93">
      <w:pPr>
        <w:pStyle w:val="TextBody"/>
        <w:ind w:firstLine="0"/>
      </w:pPr>
    </w:p>
    <w:p w14:paraId="7A5B93DC" w14:textId="77777777" w:rsidR="006C451D" w:rsidRDefault="006C451D" w:rsidP="006C451D">
      <w:pPr>
        <w:pStyle w:val="TextBody"/>
        <w:numPr>
          <w:ilvl w:val="2"/>
          <w:numId w:val="24"/>
        </w:numPr>
      </w:pPr>
      <w:r>
        <w:lastRenderedPageBreak/>
        <w:t>All measurements of existing pole facilities and mid span clearances will be submitted in spreadsheet format itemized from lowest to highest, in feet.</w:t>
      </w:r>
      <w:r w:rsidR="004E0E76">
        <w:t xml:space="preserve"> </w:t>
      </w:r>
      <w:r>
        <w:t>decimal inches. A flagging marker will indicate level of potential make ready requirements or lack thereof</w:t>
      </w:r>
      <w:r w:rsidR="004E0E76">
        <w:t>,</w:t>
      </w:r>
      <w:r>
        <w:t xml:space="preserve"> adhering to the following parameters:</w:t>
      </w:r>
    </w:p>
    <w:p w14:paraId="26444EB8" w14:textId="77777777" w:rsidR="006C451D" w:rsidRDefault="006C451D" w:rsidP="006C451D">
      <w:pPr>
        <w:ind w:left="936"/>
        <w:rPr>
          <w:rFonts w:ascii="Arial" w:hAnsi="Arial"/>
        </w:rPr>
      </w:pPr>
      <w:r>
        <w:rPr>
          <w:rFonts w:ascii="Arial" w:hAnsi="Arial"/>
        </w:rPr>
        <w:t>Facilities measurements at pole:</w:t>
      </w:r>
    </w:p>
    <w:p w14:paraId="258CB3B3" w14:textId="77777777" w:rsidR="006C451D" w:rsidRDefault="006C451D" w:rsidP="006C451D">
      <w:pPr>
        <w:ind w:left="936"/>
      </w:pPr>
      <w:r>
        <w:rPr>
          <w:rFonts w:ascii="Arial" w:hAnsi="Arial"/>
          <w:b/>
        </w:rPr>
        <w:t>Lowest Power-Highest_Comm_At_Pole</w:t>
      </w:r>
    </w:p>
    <w:p w14:paraId="21D69F1D" w14:textId="77777777" w:rsidR="006C451D" w:rsidRDefault="006C451D" w:rsidP="006C451D">
      <w:pPr>
        <w:pStyle w:val="NoSpacing"/>
        <w:tabs>
          <w:tab w:val="left" w:pos="2880"/>
        </w:tabs>
        <w:ind w:left="936"/>
        <w:rPr>
          <w:rFonts w:ascii="Arial" w:hAnsi="Arial"/>
        </w:rPr>
      </w:pPr>
      <w:r>
        <w:rPr>
          <w:rFonts w:ascii="Arial" w:hAnsi="Arial"/>
        </w:rPr>
        <w:t>Green</w:t>
      </w:r>
      <w:r>
        <w:rPr>
          <w:rFonts w:ascii="Arial" w:hAnsi="Arial"/>
        </w:rPr>
        <w:tab/>
      </w:r>
      <w:r>
        <w:rPr>
          <w:rFonts w:ascii="Arial" w:hAnsi="Arial"/>
        </w:rPr>
        <w:tab/>
        <w:t>&gt;= 4.33</w:t>
      </w:r>
    </w:p>
    <w:p w14:paraId="41A2E125" w14:textId="77777777" w:rsidR="006C451D" w:rsidRDefault="006C451D" w:rsidP="006C451D">
      <w:pPr>
        <w:pStyle w:val="PlainText"/>
        <w:tabs>
          <w:tab w:val="left" w:pos="2880"/>
        </w:tabs>
        <w:ind w:left="936"/>
      </w:pPr>
      <w:r>
        <w:rPr>
          <w:rFonts w:ascii="Arial" w:hAnsi="Arial"/>
          <w:sz w:val="22"/>
          <w:szCs w:val="22"/>
        </w:rPr>
        <w:t>Yellow</w:t>
      </w:r>
      <w:r>
        <w:rPr>
          <w:rFonts w:ascii="Arial" w:hAnsi="Arial"/>
          <w:sz w:val="22"/>
          <w:szCs w:val="22"/>
        </w:rPr>
        <w:tab/>
      </w:r>
      <w:r>
        <w:rPr>
          <w:rFonts w:ascii="Arial" w:hAnsi="Arial"/>
          <w:sz w:val="22"/>
          <w:szCs w:val="22"/>
        </w:rPr>
        <w:tab/>
        <w:t>&gt;= 3.33 and &lt; 4.33</w:t>
      </w:r>
    </w:p>
    <w:p w14:paraId="20A41878" w14:textId="77777777" w:rsidR="006C451D" w:rsidRDefault="006C451D" w:rsidP="006C451D">
      <w:pPr>
        <w:pStyle w:val="PlainText"/>
        <w:tabs>
          <w:tab w:val="left" w:pos="2880"/>
        </w:tabs>
        <w:ind w:left="936"/>
      </w:pPr>
      <w:r>
        <w:rPr>
          <w:rFonts w:ascii="Arial" w:hAnsi="Arial"/>
          <w:sz w:val="22"/>
          <w:szCs w:val="22"/>
        </w:rPr>
        <w:t>Red</w:t>
      </w:r>
      <w:r>
        <w:rPr>
          <w:rFonts w:ascii="Arial" w:hAnsi="Arial"/>
          <w:sz w:val="22"/>
          <w:szCs w:val="22"/>
        </w:rPr>
        <w:tab/>
      </w:r>
      <w:r>
        <w:rPr>
          <w:rFonts w:ascii="Arial" w:hAnsi="Arial"/>
          <w:sz w:val="22"/>
          <w:szCs w:val="22"/>
        </w:rPr>
        <w:tab/>
        <w:t>&lt; 3.33</w:t>
      </w:r>
    </w:p>
    <w:p w14:paraId="524B66C5" w14:textId="77777777" w:rsidR="006C451D" w:rsidRDefault="006C451D" w:rsidP="006C451D">
      <w:pPr>
        <w:ind w:left="936"/>
      </w:pPr>
      <w:r>
        <w:rPr>
          <w:rFonts w:ascii="Arial" w:hAnsi="Arial"/>
          <w:b/>
          <w:shd w:val="clear" w:color="auto" w:fill="FFFFFF"/>
        </w:rPr>
        <w:t>Lowest Power -Highest_Comm_At_Midspan</w:t>
      </w:r>
    </w:p>
    <w:p w14:paraId="31B26FBB" w14:textId="77777777" w:rsidR="006C451D" w:rsidRDefault="006C451D" w:rsidP="006C451D">
      <w:pPr>
        <w:pStyle w:val="NoSpacing"/>
        <w:tabs>
          <w:tab w:val="left" w:pos="2880"/>
        </w:tabs>
        <w:ind w:left="936"/>
        <w:rPr>
          <w:rFonts w:ascii="Arial" w:hAnsi="Arial"/>
          <w:shd w:val="clear" w:color="auto" w:fill="FFFFFF"/>
        </w:rPr>
      </w:pPr>
      <w:r>
        <w:rPr>
          <w:rFonts w:ascii="Arial" w:hAnsi="Arial"/>
          <w:shd w:val="clear" w:color="auto" w:fill="FFFFFF"/>
        </w:rPr>
        <w:t>Green</w:t>
      </w:r>
      <w:r>
        <w:rPr>
          <w:rFonts w:ascii="Arial" w:hAnsi="Arial"/>
          <w:shd w:val="clear" w:color="auto" w:fill="FFFFFF"/>
        </w:rPr>
        <w:tab/>
      </w:r>
      <w:r>
        <w:rPr>
          <w:rFonts w:ascii="Arial" w:hAnsi="Arial"/>
          <w:shd w:val="clear" w:color="auto" w:fill="FFFFFF"/>
        </w:rPr>
        <w:tab/>
        <w:t>&gt;= 3.50</w:t>
      </w:r>
    </w:p>
    <w:p w14:paraId="25751C72" w14:textId="77777777" w:rsidR="006C451D" w:rsidRDefault="006C451D" w:rsidP="006C451D">
      <w:pPr>
        <w:pStyle w:val="NoSpacing"/>
        <w:tabs>
          <w:tab w:val="left" w:pos="2880"/>
        </w:tabs>
        <w:ind w:left="936"/>
      </w:pPr>
      <w:r>
        <w:rPr>
          <w:rFonts w:ascii="Arial" w:hAnsi="Arial"/>
          <w:shd w:val="clear" w:color="auto" w:fill="FFFFFF"/>
        </w:rPr>
        <w:t>Yellow</w:t>
      </w:r>
      <w:r>
        <w:rPr>
          <w:rFonts w:ascii="Arial" w:hAnsi="Arial"/>
          <w:shd w:val="clear" w:color="auto" w:fill="FFFFFF"/>
        </w:rPr>
        <w:tab/>
      </w:r>
      <w:r>
        <w:rPr>
          <w:rFonts w:ascii="Arial" w:hAnsi="Arial"/>
          <w:shd w:val="clear" w:color="auto" w:fill="FFFFFF"/>
        </w:rPr>
        <w:tab/>
        <w:t>&gt;= 2.50 and &lt; 3.5</w:t>
      </w:r>
      <w:r>
        <w:rPr>
          <w:rFonts w:ascii="Arial" w:hAnsi="Arial"/>
        </w:rPr>
        <w:t>0</w:t>
      </w:r>
    </w:p>
    <w:p w14:paraId="18D10E25" w14:textId="77777777" w:rsidR="006C451D" w:rsidRDefault="006C451D" w:rsidP="006C451D">
      <w:pPr>
        <w:pStyle w:val="NoSpacing"/>
        <w:tabs>
          <w:tab w:val="left" w:pos="2880"/>
        </w:tabs>
        <w:ind w:left="936"/>
        <w:rPr>
          <w:rFonts w:ascii="Arial" w:hAnsi="Arial"/>
        </w:rPr>
      </w:pPr>
      <w:r>
        <w:rPr>
          <w:rFonts w:ascii="Arial" w:hAnsi="Arial"/>
        </w:rPr>
        <w:t>Red</w:t>
      </w:r>
      <w:r>
        <w:rPr>
          <w:rFonts w:ascii="Arial" w:hAnsi="Arial"/>
        </w:rPr>
        <w:tab/>
      </w:r>
      <w:r>
        <w:rPr>
          <w:rFonts w:ascii="Arial" w:hAnsi="Arial"/>
        </w:rPr>
        <w:tab/>
        <w:t>&lt; 2.50</w:t>
      </w:r>
    </w:p>
    <w:p w14:paraId="271854EB" w14:textId="77777777" w:rsidR="006C451D" w:rsidRDefault="006C451D" w:rsidP="006C451D">
      <w:pPr>
        <w:pStyle w:val="NoSpacing"/>
        <w:tabs>
          <w:tab w:val="left" w:pos="2880"/>
        </w:tabs>
        <w:ind w:left="936"/>
        <w:rPr>
          <w:rFonts w:ascii="Arial" w:hAnsi="Arial"/>
        </w:rPr>
      </w:pPr>
    </w:p>
    <w:p w14:paraId="6B7E8D0A" w14:textId="35CB4DD5" w:rsidR="006C451D" w:rsidRDefault="008C2226" w:rsidP="006C451D">
      <w:pPr>
        <w:pStyle w:val="TextBody"/>
        <w:numPr>
          <w:ilvl w:val="1"/>
          <w:numId w:val="24"/>
        </w:numPr>
      </w:pPr>
      <w:r>
        <w:rPr>
          <w:sz w:val="22"/>
          <w:shd w:val="clear" w:color="auto" w:fill="FFFFFF"/>
        </w:rPr>
        <w:t>FINAL STRAND MAP</w:t>
      </w:r>
    </w:p>
    <w:p w14:paraId="70F5B862" w14:textId="77777777" w:rsidR="006C451D" w:rsidRDefault="006C451D" w:rsidP="006C451D">
      <w:pPr>
        <w:pStyle w:val="TextBody"/>
        <w:numPr>
          <w:ilvl w:val="2"/>
          <w:numId w:val="24"/>
        </w:numPr>
      </w:pPr>
      <w:r>
        <w:rPr>
          <w:sz w:val="22"/>
          <w:shd w:val="clear" w:color="auto" w:fill="FFFFFF"/>
        </w:rPr>
        <w:t>Shall include buildings, roads and known structures (bridges, RR, etc).</w:t>
      </w:r>
    </w:p>
    <w:p w14:paraId="1DAF7C44" w14:textId="653AB118" w:rsidR="006C451D" w:rsidRDefault="008C2226" w:rsidP="006C451D">
      <w:pPr>
        <w:pStyle w:val="TextBody"/>
        <w:numPr>
          <w:ilvl w:val="1"/>
          <w:numId w:val="24"/>
        </w:numPr>
      </w:pPr>
      <w:r>
        <w:rPr>
          <w:sz w:val="22"/>
          <w:shd w:val="clear" w:color="auto" w:fill="FFFFFF"/>
        </w:rPr>
        <w:t>COMPLETE FTTH DESIGN AND HIGH-LEVEL COST ESTIMATE</w:t>
      </w:r>
    </w:p>
    <w:p w14:paraId="703F0F7F" w14:textId="77777777" w:rsidR="006C451D" w:rsidRPr="0050417D" w:rsidRDefault="0050417D" w:rsidP="006C451D">
      <w:pPr>
        <w:pStyle w:val="TextBody"/>
        <w:numPr>
          <w:ilvl w:val="2"/>
          <w:numId w:val="24"/>
        </w:numPr>
        <w:rPr>
          <w:color w:val="000000" w:themeColor="text1"/>
        </w:rPr>
      </w:pPr>
      <w:r>
        <w:rPr>
          <w:sz w:val="22"/>
          <w:shd w:val="clear" w:color="auto" w:fill="FFFFFF"/>
        </w:rPr>
        <w:t xml:space="preserve">Provide complete FTTH layout design services for a GPON architecture design, including backbone ring and feeder distribution, including proposed solutions for “edge cases” where fiber must pass through other towns to reach premises in TOWN, or where fiber must pass through TOWN to reach premises of other towns. </w:t>
      </w:r>
    </w:p>
    <w:p w14:paraId="3E427053" w14:textId="77777777" w:rsidR="006C451D" w:rsidRDefault="006C451D" w:rsidP="006C451D">
      <w:pPr>
        <w:pStyle w:val="TextBody"/>
        <w:numPr>
          <w:ilvl w:val="2"/>
          <w:numId w:val="24"/>
        </w:numPr>
      </w:pPr>
      <w:r>
        <w:rPr>
          <w:sz w:val="22"/>
          <w:shd w:val="clear" w:color="auto" w:fill="FFFFFF"/>
        </w:rPr>
        <w:t>Select location of field FDH cabinets (pole mount)</w:t>
      </w:r>
    </w:p>
    <w:p w14:paraId="15DBFD4B" w14:textId="77777777" w:rsidR="006C451D" w:rsidRDefault="006C451D" w:rsidP="006C451D">
      <w:pPr>
        <w:pStyle w:val="TextBody"/>
        <w:numPr>
          <w:ilvl w:val="2"/>
          <w:numId w:val="24"/>
        </w:numPr>
      </w:pPr>
      <w:r>
        <w:rPr>
          <w:sz w:val="22"/>
          <w:shd w:val="clear" w:color="auto" w:fill="FFFFFF"/>
        </w:rPr>
        <w:t>Splice schematics to serve entire FTTH network - physical layer only</w:t>
      </w:r>
    </w:p>
    <w:p w14:paraId="3390D142" w14:textId="77777777" w:rsidR="006C451D" w:rsidRDefault="006C451D" w:rsidP="006C451D">
      <w:pPr>
        <w:pStyle w:val="TextBody"/>
        <w:numPr>
          <w:ilvl w:val="2"/>
          <w:numId w:val="24"/>
        </w:numPr>
      </w:pPr>
      <w:r>
        <w:rPr>
          <w:sz w:val="22"/>
          <w:shd w:val="clear" w:color="auto" w:fill="FFFFFF"/>
        </w:rPr>
        <w:t>Complete Bill of Materials (BOM) and schedule of estimated values</w:t>
      </w:r>
    </w:p>
    <w:p w14:paraId="55B88E7E" w14:textId="77777777" w:rsidR="006C451D" w:rsidRDefault="006C451D" w:rsidP="006C451D">
      <w:pPr>
        <w:pStyle w:val="TextBody"/>
        <w:numPr>
          <w:ilvl w:val="2"/>
          <w:numId w:val="24"/>
        </w:numPr>
      </w:pPr>
      <w:r>
        <w:rPr>
          <w:sz w:val="22"/>
          <w:shd w:val="clear" w:color="auto" w:fill="FFFFFF"/>
        </w:rPr>
        <w:t>Hard Copy Deliverable will be construction drawing set based on a grid layout with keymap and splice diagrams</w:t>
      </w:r>
    </w:p>
    <w:p w14:paraId="243F567C" w14:textId="77777777" w:rsidR="006C451D" w:rsidRDefault="006C451D" w:rsidP="006C451D">
      <w:pPr>
        <w:pStyle w:val="TextBody"/>
        <w:numPr>
          <w:ilvl w:val="2"/>
          <w:numId w:val="24"/>
        </w:numPr>
      </w:pPr>
      <w:r>
        <w:rPr>
          <w:sz w:val="22"/>
          <w:shd w:val="clear" w:color="auto" w:fill="FFFFFF"/>
        </w:rPr>
        <w:t>Final deliverable will be in either ArcFM (FM Manager) or ArcGIS Shape Files</w:t>
      </w:r>
    </w:p>
    <w:p w14:paraId="2CE59D4D" w14:textId="77777777" w:rsidR="006C451D" w:rsidRDefault="006C451D" w:rsidP="006C451D">
      <w:pPr>
        <w:pStyle w:val="TextBody"/>
        <w:numPr>
          <w:ilvl w:val="2"/>
          <w:numId w:val="24"/>
        </w:numPr>
      </w:pPr>
      <w:r>
        <w:rPr>
          <w:sz w:val="22"/>
          <w:shd w:val="clear" w:color="auto" w:fill="FFFFFF"/>
        </w:rPr>
        <w:t>Building silhouettes, bridge crossings, RR, DOT h</w:t>
      </w:r>
      <w:r w:rsidR="008659B0">
        <w:rPr>
          <w:sz w:val="22"/>
          <w:shd w:val="clear" w:color="auto" w:fill="FFFFFF"/>
        </w:rPr>
        <w:t>igh</w:t>
      </w:r>
      <w:r>
        <w:rPr>
          <w:sz w:val="22"/>
          <w:shd w:val="clear" w:color="auto" w:fill="FFFFFF"/>
        </w:rPr>
        <w:t>w</w:t>
      </w:r>
      <w:r w:rsidR="008659B0">
        <w:rPr>
          <w:sz w:val="22"/>
          <w:shd w:val="clear" w:color="auto" w:fill="FFFFFF"/>
        </w:rPr>
        <w:t>a</w:t>
      </w:r>
      <w:r>
        <w:rPr>
          <w:sz w:val="22"/>
          <w:shd w:val="clear" w:color="auto" w:fill="FFFFFF"/>
        </w:rPr>
        <w:t>y, structures will be shown utilizing existing GIS resources</w:t>
      </w:r>
    </w:p>
    <w:p w14:paraId="7FD06D08" w14:textId="77777777" w:rsidR="006C451D" w:rsidRDefault="006C451D" w:rsidP="006C451D">
      <w:pPr>
        <w:pStyle w:val="TextBody"/>
        <w:numPr>
          <w:ilvl w:val="2"/>
          <w:numId w:val="24"/>
        </w:numPr>
      </w:pPr>
      <w:r>
        <w:rPr>
          <w:sz w:val="22"/>
          <w:shd w:val="clear" w:color="auto" w:fill="FFFFFF"/>
        </w:rPr>
        <w:lastRenderedPageBreak/>
        <w:t>UG distribution lines will be recommended, with note that existing utilities are not known, and proper clearance must be maintained.</w:t>
      </w:r>
    </w:p>
    <w:p w14:paraId="79F3D8D8" w14:textId="77777777" w:rsidR="006C451D" w:rsidRDefault="006C451D" w:rsidP="006C451D">
      <w:pPr>
        <w:pStyle w:val="TextBody"/>
        <w:numPr>
          <w:ilvl w:val="2"/>
          <w:numId w:val="24"/>
        </w:numPr>
      </w:pPr>
      <w:r>
        <w:rPr>
          <w:sz w:val="22"/>
          <w:shd w:val="clear" w:color="auto" w:fill="FFFFFF"/>
        </w:rPr>
        <w:t>WG+E will attempt to legally gain access to private properties to collect data, but will not do so without permission.</w:t>
      </w:r>
    </w:p>
    <w:p w14:paraId="1AD2C9F0" w14:textId="77777777" w:rsidR="006C451D" w:rsidRDefault="006C451D" w:rsidP="006C451D">
      <w:pPr>
        <w:pStyle w:val="TextBody"/>
        <w:numPr>
          <w:ilvl w:val="2"/>
          <w:numId w:val="24"/>
        </w:numPr>
      </w:pPr>
      <w:r>
        <w:rPr>
          <w:sz w:val="22"/>
          <w:shd w:val="clear" w:color="auto" w:fill="FFFFFF"/>
        </w:rPr>
        <w:t xml:space="preserve">Final architecture will be reviewed with </w:t>
      </w:r>
      <w:r w:rsidR="008659B0">
        <w:rPr>
          <w:sz w:val="22"/>
          <w:shd w:val="clear" w:color="auto" w:fill="FFFFFF"/>
        </w:rPr>
        <w:t>TOWN</w:t>
      </w:r>
      <w:r>
        <w:rPr>
          <w:sz w:val="22"/>
          <w:shd w:val="clear" w:color="auto" w:fill="FFFFFF"/>
        </w:rPr>
        <w:t xml:space="preserve"> prior to design.</w:t>
      </w:r>
    </w:p>
    <w:p w14:paraId="2399AC38" w14:textId="77777777" w:rsidR="006C451D" w:rsidRDefault="006C451D" w:rsidP="006C451D">
      <w:pPr>
        <w:pStyle w:val="TextBody"/>
        <w:numPr>
          <w:ilvl w:val="2"/>
          <w:numId w:val="24"/>
        </w:numPr>
      </w:pPr>
      <w:r>
        <w:rPr>
          <w:sz w:val="22"/>
          <w:shd w:val="clear" w:color="auto" w:fill="FFFFFF"/>
        </w:rPr>
        <w:t xml:space="preserve">ArcGIS Shape files available for </w:t>
      </w:r>
      <w:r w:rsidR="008659B0">
        <w:rPr>
          <w:sz w:val="22"/>
          <w:shd w:val="clear" w:color="auto" w:fill="FFFFFF"/>
        </w:rPr>
        <w:t>TOWN</w:t>
      </w:r>
      <w:r>
        <w:rPr>
          <w:sz w:val="22"/>
          <w:shd w:val="clear" w:color="auto" w:fill="FFFFFF"/>
        </w:rPr>
        <w:t xml:space="preserve"> to import into their systems.</w:t>
      </w:r>
    </w:p>
    <w:p w14:paraId="5970A461" w14:textId="77777777" w:rsidR="006C451D" w:rsidRDefault="006C451D" w:rsidP="006C451D">
      <w:pPr>
        <w:pStyle w:val="TextBody"/>
        <w:numPr>
          <w:ilvl w:val="2"/>
          <w:numId w:val="24"/>
        </w:numPr>
      </w:pPr>
      <w:r>
        <w:rPr>
          <w:sz w:val="22"/>
          <w:shd w:val="clear" w:color="auto" w:fill="FFFFFF"/>
        </w:rPr>
        <w:t>ArcFM (FM Manager) will be based on the WG+E library setup.</w:t>
      </w:r>
    </w:p>
    <w:p w14:paraId="515EF461" w14:textId="77777777" w:rsidR="006C451D" w:rsidRDefault="006C451D" w:rsidP="006C451D">
      <w:pPr>
        <w:pStyle w:val="TextBody"/>
        <w:numPr>
          <w:ilvl w:val="0"/>
          <w:numId w:val="24"/>
        </w:numPr>
      </w:pPr>
      <w:r>
        <w:rPr>
          <w:sz w:val="22"/>
          <w:shd w:val="clear" w:color="auto" w:fill="FFFFFF"/>
        </w:rPr>
        <w:t>MAKE READY</w:t>
      </w:r>
    </w:p>
    <w:p w14:paraId="42D21098" w14:textId="77777777" w:rsidR="006C451D" w:rsidRDefault="006C451D" w:rsidP="006C451D">
      <w:pPr>
        <w:pStyle w:val="TextBody"/>
        <w:numPr>
          <w:ilvl w:val="1"/>
          <w:numId w:val="24"/>
        </w:numPr>
      </w:pPr>
      <w:r>
        <w:rPr>
          <w:sz w:val="22"/>
          <w:shd w:val="clear" w:color="auto" w:fill="FFFFFF"/>
        </w:rPr>
        <w:t xml:space="preserve">FULL OFFICE AND FIELD PROJECT MANAGEMENT SERVICES </w:t>
      </w:r>
    </w:p>
    <w:p w14:paraId="0FD36B84" w14:textId="77777777" w:rsidR="006C451D" w:rsidRPr="0050417D" w:rsidRDefault="006C451D" w:rsidP="006C451D">
      <w:pPr>
        <w:pStyle w:val="TextBody"/>
        <w:numPr>
          <w:ilvl w:val="2"/>
          <w:numId w:val="24"/>
        </w:numPr>
      </w:pPr>
      <w:r>
        <w:rPr>
          <w:sz w:val="22"/>
          <w:shd w:val="clear" w:color="auto" w:fill="FFFFFF"/>
        </w:rPr>
        <w:t>Provide services described in I.A. above.</w:t>
      </w:r>
    </w:p>
    <w:p w14:paraId="3CD067B1" w14:textId="77777777" w:rsidR="0050417D" w:rsidRDefault="0050417D" w:rsidP="006C451D">
      <w:pPr>
        <w:pStyle w:val="TextBody"/>
        <w:numPr>
          <w:ilvl w:val="2"/>
          <w:numId w:val="24"/>
        </w:numPr>
      </w:pPr>
      <w:r>
        <w:rPr>
          <w:sz w:val="22"/>
          <w:shd w:val="clear" w:color="auto" w:fill="FFFFFF"/>
        </w:rPr>
        <w:t>Provide services related to pol</w:t>
      </w:r>
      <w:r w:rsidR="00362057">
        <w:rPr>
          <w:sz w:val="22"/>
          <w:shd w:val="clear" w:color="auto" w:fill="FFFFFF"/>
        </w:rPr>
        <w:t>e</w:t>
      </w:r>
      <w:r>
        <w:rPr>
          <w:sz w:val="22"/>
          <w:shd w:val="clear" w:color="auto" w:fill="FFFFFF"/>
        </w:rPr>
        <w:t xml:space="preserve"> applications and managing the work required by pole owners to make existing utility poles in TOWN ready for the installation and/or attachment of fixtures, facilities and appurtenances necessary for the network system, including coordinating police details, legal counsel, and administrative assistance as may be needed by TOWN during the period of such work.</w:t>
      </w:r>
    </w:p>
    <w:p w14:paraId="2226C8BF" w14:textId="77777777" w:rsidR="006C451D" w:rsidRDefault="006C451D" w:rsidP="006C451D">
      <w:pPr>
        <w:pStyle w:val="TextBody"/>
        <w:numPr>
          <w:ilvl w:val="1"/>
          <w:numId w:val="24"/>
        </w:numPr>
      </w:pPr>
      <w:r>
        <w:t>POLE APPLICATION</w:t>
      </w:r>
      <w:r>
        <w:rPr>
          <w:rFonts w:eastAsia="Times New Roman" w:cs="Tahoma"/>
        </w:rPr>
        <w:t>S</w:t>
      </w:r>
    </w:p>
    <w:p w14:paraId="44EFF9E3" w14:textId="77777777" w:rsidR="006C451D" w:rsidRPr="0050417D" w:rsidRDefault="006C451D" w:rsidP="006C451D">
      <w:pPr>
        <w:pStyle w:val="TextBody"/>
        <w:numPr>
          <w:ilvl w:val="2"/>
          <w:numId w:val="24"/>
        </w:numPr>
        <w:rPr>
          <w:sz w:val="22"/>
          <w:szCs w:val="22"/>
        </w:rPr>
      </w:pPr>
      <w:r w:rsidRPr="0050417D">
        <w:rPr>
          <w:sz w:val="22"/>
          <w:szCs w:val="22"/>
        </w:rPr>
        <w:t>El</w:t>
      </w:r>
      <w:r w:rsidR="008659B0" w:rsidRPr="0050417D">
        <w:rPr>
          <w:sz w:val="22"/>
          <w:szCs w:val="22"/>
        </w:rPr>
        <w:t xml:space="preserve">ectric </w:t>
      </w:r>
      <w:r w:rsidRPr="0050417D">
        <w:rPr>
          <w:sz w:val="22"/>
          <w:szCs w:val="22"/>
        </w:rPr>
        <w:t>co</w:t>
      </w:r>
      <w:r w:rsidR="008659B0" w:rsidRPr="0050417D">
        <w:rPr>
          <w:sz w:val="22"/>
          <w:szCs w:val="22"/>
        </w:rPr>
        <w:t>mpany</w:t>
      </w:r>
      <w:r w:rsidRPr="0050417D">
        <w:rPr>
          <w:sz w:val="22"/>
          <w:szCs w:val="22"/>
        </w:rPr>
        <w:t xml:space="preserve"> </w:t>
      </w:r>
      <w:r w:rsidR="008659B0" w:rsidRPr="0050417D">
        <w:rPr>
          <w:sz w:val="22"/>
          <w:szCs w:val="22"/>
        </w:rPr>
        <w:t xml:space="preserve">(elco) </w:t>
      </w:r>
      <w:r w:rsidRPr="0050417D">
        <w:rPr>
          <w:sz w:val="22"/>
          <w:szCs w:val="22"/>
        </w:rPr>
        <w:t>and Tel</w:t>
      </w:r>
      <w:r w:rsidR="008659B0" w:rsidRPr="0050417D">
        <w:rPr>
          <w:sz w:val="22"/>
          <w:szCs w:val="22"/>
        </w:rPr>
        <w:t xml:space="preserve">ephone </w:t>
      </w:r>
      <w:r w:rsidRPr="0050417D">
        <w:rPr>
          <w:sz w:val="22"/>
          <w:szCs w:val="22"/>
        </w:rPr>
        <w:t>co</w:t>
      </w:r>
      <w:r w:rsidR="008659B0" w:rsidRPr="0050417D">
        <w:rPr>
          <w:sz w:val="22"/>
          <w:szCs w:val="22"/>
        </w:rPr>
        <w:t>mpany</w:t>
      </w:r>
      <w:r w:rsidRPr="0050417D">
        <w:rPr>
          <w:sz w:val="22"/>
          <w:szCs w:val="22"/>
        </w:rPr>
        <w:t xml:space="preserve"> </w:t>
      </w:r>
      <w:r w:rsidR="008659B0" w:rsidRPr="0050417D">
        <w:rPr>
          <w:sz w:val="22"/>
          <w:szCs w:val="22"/>
        </w:rPr>
        <w:t xml:space="preserve">(telco) </w:t>
      </w:r>
      <w:r w:rsidRPr="0050417D">
        <w:rPr>
          <w:sz w:val="22"/>
          <w:szCs w:val="22"/>
        </w:rPr>
        <w:t>Pole application preparation and submittal</w:t>
      </w:r>
    </w:p>
    <w:p w14:paraId="455263A3" w14:textId="77777777" w:rsidR="006C451D" w:rsidRPr="0050417D" w:rsidRDefault="006C451D" w:rsidP="006C451D">
      <w:pPr>
        <w:pStyle w:val="TextBody"/>
        <w:numPr>
          <w:ilvl w:val="2"/>
          <w:numId w:val="24"/>
        </w:numPr>
        <w:rPr>
          <w:sz w:val="22"/>
          <w:szCs w:val="22"/>
        </w:rPr>
      </w:pPr>
      <w:r w:rsidRPr="0050417D">
        <w:rPr>
          <w:sz w:val="22"/>
          <w:szCs w:val="22"/>
        </w:rPr>
        <w:t>Application management</w:t>
      </w:r>
    </w:p>
    <w:p w14:paraId="04C54CD2" w14:textId="77777777" w:rsidR="006C451D" w:rsidRPr="0050417D" w:rsidRDefault="006C451D" w:rsidP="006C451D">
      <w:pPr>
        <w:pStyle w:val="TextBody"/>
        <w:numPr>
          <w:ilvl w:val="2"/>
          <w:numId w:val="24"/>
        </w:numPr>
        <w:rPr>
          <w:sz w:val="22"/>
          <w:szCs w:val="22"/>
        </w:rPr>
      </w:pPr>
      <w:r w:rsidRPr="0050417D">
        <w:rPr>
          <w:sz w:val="22"/>
          <w:szCs w:val="22"/>
        </w:rPr>
        <w:t>Make ready management / coordination</w:t>
      </w:r>
      <w:r w:rsidR="0050417D">
        <w:rPr>
          <w:sz w:val="22"/>
          <w:szCs w:val="22"/>
        </w:rPr>
        <w:t xml:space="preserve">, including support with negotiations on costs with the utility pole owners. </w:t>
      </w:r>
    </w:p>
    <w:p w14:paraId="2020B748" w14:textId="77777777" w:rsidR="006C451D" w:rsidRPr="0050417D" w:rsidRDefault="006C451D" w:rsidP="006C451D">
      <w:pPr>
        <w:pStyle w:val="TextBody"/>
        <w:numPr>
          <w:ilvl w:val="2"/>
          <w:numId w:val="24"/>
        </w:numPr>
        <w:rPr>
          <w:sz w:val="22"/>
          <w:szCs w:val="22"/>
        </w:rPr>
      </w:pPr>
      <w:r w:rsidRPr="0050417D">
        <w:rPr>
          <w:sz w:val="22"/>
          <w:szCs w:val="22"/>
        </w:rPr>
        <w:t>Oversight &amp; reporting until license is received</w:t>
      </w:r>
      <w:r w:rsidR="0050417D">
        <w:rPr>
          <w:sz w:val="22"/>
          <w:szCs w:val="22"/>
        </w:rPr>
        <w:t>.</w:t>
      </w:r>
    </w:p>
    <w:p w14:paraId="22241854" w14:textId="77777777" w:rsidR="006C451D" w:rsidRPr="0050417D" w:rsidRDefault="006C451D" w:rsidP="006C451D">
      <w:pPr>
        <w:pStyle w:val="TextBody"/>
        <w:numPr>
          <w:ilvl w:val="2"/>
          <w:numId w:val="24"/>
        </w:numPr>
        <w:rPr>
          <w:sz w:val="22"/>
          <w:szCs w:val="22"/>
        </w:rPr>
      </w:pPr>
      <w:r w:rsidRPr="0050417D">
        <w:rPr>
          <w:sz w:val="22"/>
          <w:szCs w:val="22"/>
        </w:rPr>
        <w:t>The deliverable on the pole application item is the final pole attachment license from each telco and elco utility.</w:t>
      </w:r>
    </w:p>
    <w:p w14:paraId="5DC619D1" w14:textId="77777777" w:rsidR="006C451D" w:rsidRPr="0050417D" w:rsidRDefault="006C451D" w:rsidP="006C451D">
      <w:pPr>
        <w:pStyle w:val="TextBody"/>
        <w:numPr>
          <w:ilvl w:val="2"/>
          <w:numId w:val="24"/>
        </w:numPr>
        <w:rPr>
          <w:sz w:val="22"/>
          <w:szCs w:val="22"/>
        </w:rPr>
      </w:pPr>
      <w:r w:rsidRPr="0050417D">
        <w:rPr>
          <w:sz w:val="22"/>
          <w:szCs w:val="22"/>
        </w:rPr>
        <w:t>Invoice tender, check requests, and all recordkeeping.</w:t>
      </w:r>
      <w:r w:rsidR="00942FAD" w:rsidRPr="0050417D">
        <w:rPr>
          <w:sz w:val="22"/>
          <w:szCs w:val="22"/>
        </w:rPr>
        <w:t xml:space="preserve"> All make ready fees are paid directly by TOWN to relevant pole owner (elco or telco).</w:t>
      </w:r>
    </w:p>
    <w:p w14:paraId="13D955D3" w14:textId="77777777" w:rsidR="00942FAD" w:rsidRDefault="00942FAD" w:rsidP="00523C93">
      <w:pPr>
        <w:pStyle w:val="TextBody"/>
      </w:pPr>
    </w:p>
    <w:p w14:paraId="13BE2C8A" w14:textId="77777777" w:rsidR="006C451D" w:rsidRDefault="006C451D" w:rsidP="006C451D">
      <w:pPr>
        <w:pStyle w:val="TextBody"/>
        <w:numPr>
          <w:ilvl w:val="0"/>
          <w:numId w:val="24"/>
        </w:numPr>
      </w:pPr>
      <w:r>
        <w:t>PROCUREMENT</w:t>
      </w:r>
    </w:p>
    <w:p w14:paraId="01BF560C" w14:textId="77777777" w:rsidR="006C451D" w:rsidRDefault="006C451D" w:rsidP="006C451D">
      <w:pPr>
        <w:pStyle w:val="TextBody"/>
        <w:numPr>
          <w:ilvl w:val="1"/>
          <w:numId w:val="24"/>
        </w:numPr>
      </w:pPr>
      <w:r>
        <w:rPr>
          <w:sz w:val="22"/>
          <w:shd w:val="clear" w:color="auto" w:fill="FFFFFF"/>
        </w:rPr>
        <w:t xml:space="preserve">FULL OFFICE AND FIELD PROJECT MANAGEMENT SERVICES </w:t>
      </w:r>
    </w:p>
    <w:p w14:paraId="2454A868" w14:textId="77777777" w:rsidR="006C451D" w:rsidRDefault="006C451D" w:rsidP="006C451D">
      <w:pPr>
        <w:pStyle w:val="TextBody"/>
        <w:numPr>
          <w:ilvl w:val="2"/>
          <w:numId w:val="24"/>
        </w:numPr>
      </w:pPr>
      <w:r>
        <w:rPr>
          <w:sz w:val="22"/>
          <w:shd w:val="clear" w:color="auto" w:fill="FFFFFF"/>
        </w:rPr>
        <w:t>Provide services described in I.A. above.</w:t>
      </w:r>
    </w:p>
    <w:p w14:paraId="5ECD7167" w14:textId="77777777" w:rsidR="006C451D" w:rsidRDefault="006C451D" w:rsidP="006C451D">
      <w:pPr>
        <w:pStyle w:val="TextBody"/>
        <w:numPr>
          <w:ilvl w:val="1"/>
          <w:numId w:val="24"/>
        </w:numPr>
      </w:pPr>
      <w:r>
        <w:t>CONSTRUCTION CONTRACTOR BIDDING</w:t>
      </w:r>
    </w:p>
    <w:p w14:paraId="0A84622D" w14:textId="77777777" w:rsidR="006C451D" w:rsidRPr="0050417D" w:rsidRDefault="006C451D" w:rsidP="006C451D">
      <w:pPr>
        <w:pStyle w:val="TextBody"/>
        <w:numPr>
          <w:ilvl w:val="2"/>
          <w:numId w:val="24"/>
        </w:numPr>
        <w:rPr>
          <w:sz w:val="22"/>
          <w:szCs w:val="22"/>
        </w:rPr>
      </w:pPr>
      <w:r w:rsidRPr="0050417D">
        <w:rPr>
          <w:sz w:val="22"/>
          <w:szCs w:val="22"/>
        </w:rPr>
        <w:t>Preparation of all construction specifications</w:t>
      </w:r>
    </w:p>
    <w:p w14:paraId="13B6FF17" w14:textId="77777777" w:rsidR="006C451D" w:rsidRDefault="006C451D" w:rsidP="006C451D">
      <w:pPr>
        <w:pStyle w:val="TextBody"/>
        <w:numPr>
          <w:ilvl w:val="2"/>
          <w:numId w:val="24"/>
        </w:numPr>
      </w:pPr>
      <w:r>
        <w:t>Preparation of all contract documents</w:t>
      </w:r>
    </w:p>
    <w:p w14:paraId="6E64C54F" w14:textId="77777777" w:rsidR="006C451D" w:rsidRDefault="006C451D" w:rsidP="006C451D">
      <w:pPr>
        <w:pStyle w:val="TextBody"/>
        <w:numPr>
          <w:ilvl w:val="2"/>
          <w:numId w:val="24"/>
        </w:numPr>
      </w:pPr>
      <w:r>
        <w:t>Pre-bid meeting with prospective contractors</w:t>
      </w:r>
    </w:p>
    <w:p w14:paraId="2AF24B21" w14:textId="77777777" w:rsidR="006C451D" w:rsidRDefault="006C451D" w:rsidP="006C451D">
      <w:pPr>
        <w:pStyle w:val="TextBody"/>
        <w:numPr>
          <w:ilvl w:val="2"/>
          <w:numId w:val="24"/>
        </w:numPr>
      </w:pPr>
      <w:r>
        <w:t>Notice in Central Register, Comm-Buys, and Prevailing Wage</w:t>
      </w:r>
      <w:r w:rsidR="008659B0">
        <w:t>; newspaper advertisement</w:t>
      </w:r>
    </w:p>
    <w:p w14:paraId="2C390C54" w14:textId="77777777" w:rsidR="006C451D" w:rsidRDefault="006C451D" w:rsidP="006C451D">
      <w:pPr>
        <w:pStyle w:val="TextBody"/>
        <w:numPr>
          <w:ilvl w:val="2"/>
          <w:numId w:val="24"/>
        </w:numPr>
      </w:pPr>
      <w:r>
        <w:t>Setup in WCF electronic sourcing and bidding platform</w:t>
      </w:r>
    </w:p>
    <w:p w14:paraId="239AB61A" w14:textId="77777777" w:rsidR="006C451D" w:rsidRDefault="006C451D" w:rsidP="006C451D">
      <w:pPr>
        <w:pStyle w:val="TextBody"/>
        <w:numPr>
          <w:ilvl w:val="2"/>
          <w:numId w:val="24"/>
        </w:numPr>
      </w:pPr>
      <w:r>
        <w:t>Contractor evaluation and reference verification</w:t>
      </w:r>
    </w:p>
    <w:p w14:paraId="0148D725" w14:textId="77777777" w:rsidR="006C451D" w:rsidRDefault="006C451D" w:rsidP="006C451D">
      <w:pPr>
        <w:pStyle w:val="TextBody"/>
        <w:numPr>
          <w:ilvl w:val="2"/>
          <w:numId w:val="24"/>
        </w:numPr>
      </w:pPr>
      <w:r>
        <w:t>Bid Evaluation and award recommendation</w:t>
      </w:r>
    </w:p>
    <w:p w14:paraId="627255CB" w14:textId="77777777" w:rsidR="006C451D" w:rsidRDefault="006C451D" w:rsidP="006C451D">
      <w:pPr>
        <w:pStyle w:val="TextBody"/>
        <w:numPr>
          <w:ilvl w:val="1"/>
          <w:numId w:val="24"/>
        </w:numPr>
      </w:pPr>
      <w:r>
        <w:t>MATERIAL BIDDING AND PROCUREMENT</w:t>
      </w:r>
    </w:p>
    <w:p w14:paraId="57524528" w14:textId="77777777" w:rsidR="006C451D" w:rsidRDefault="006C451D" w:rsidP="006C451D">
      <w:pPr>
        <w:pStyle w:val="TextBody"/>
        <w:numPr>
          <w:ilvl w:val="2"/>
          <w:numId w:val="24"/>
        </w:numPr>
      </w:pPr>
      <w:r>
        <w:t>Preparation of all material specifications</w:t>
      </w:r>
    </w:p>
    <w:p w14:paraId="0A33F0DE" w14:textId="77777777" w:rsidR="006C451D" w:rsidRDefault="006C451D" w:rsidP="006C451D">
      <w:pPr>
        <w:pStyle w:val="TextBody"/>
        <w:numPr>
          <w:ilvl w:val="2"/>
          <w:numId w:val="24"/>
        </w:numPr>
      </w:pPr>
      <w:r>
        <w:t>Preparation of all contract documents</w:t>
      </w:r>
    </w:p>
    <w:p w14:paraId="05AC2641" w14:textId="77777777" w:rsidR="006C451D" w:rsidRDefault="006C451D" w:rsidP="006C451D">
      <w:pPr>
        <w:pStyle w:val="TextBody"/>
        <w:numPr>
          <w:ilvl w:val="2"/>
          <w:numId w:val="24"/>
        </w:numPr>
      </w:pPr>
      <w:r>
        <w:t>Pre-bid meeting with prospective vendors (if required)</w:t>
      </w:r>
    </w:p>
    <w:p w14:paraId="38444888" w14:textId="77777777" w:rsidR="006C451D" w:rsidRDefault="006C451D" w:rsidP="006C451D">
      <w:pPr>
        <w:pStyle w:val="TextBody"/>
        <w:numPr>
          <w:ilvl w:val="2"/>
          <w:numId w:val="24"/>
        </w:numPr>
      </w:pPr>
      <w:r>
        <w:t>Notice in Central Register and Comm-Buys</w:t>
      </w:r>
      <w:r w:rsidR="008659B0">
        <w:t>, and newspaper advertisement</w:t>
      </w:r>
    </w:p>
    <w:p w14:paraId="2E9F56BC" w14:textId="77777777" w:rsidR="006C451D" w:rsidRDefault="006C451D" w:rsidP="006C451D">
      <w:pPr>
        <w:pStyle w:val="TextBody"/>
        <w:numPr>
          <w:ilvl w:val="2"/>
          <w:numId w:val="24"/>
        </w:numPr>
      </w:pPr>
      <w:r>
        <w:t>Setup in WCF electronic sourcing and bidding platform</w:t>
      </w:r>
    </w:p>
    <w:p w14:paraId="31CF2F28" w14:textId="77777777" w:rsidR="006C451D" w:rsidRDefault="006C451D" w:rsidP="006C451D">
      <w:pPr>
        <w:pStyle w:val="TextBody"/>
        <w:numPr>
          <w:ilvl w:val="2"/>
          <w:numId w:val="24"/>
        </w:numPr>
      </w:pPr>
      <w:r>
        <w:t>Bid Evaluation and award recommendation</w:t>
      </w:r>
    </w:p>
    <w:p w14:paraId="7450E898" w14:textId="77777777" w:rsidR="006C451D" w:rsidRDefault="006C451D" w:rsidP="006C451D">
      <w:pPr>
        <w:pStyle w:val="TextBody"/>
        <w:numPr>
          <w:ilvl w:val="0"/>
          <w:numId w:val="24"/>
        </w:numPr>
      </w:pPr>
      <w:r>
        <w:t>CONSTRUCTION</w:t>
      </w:r>
    </w:p>
    <w:p w14:paraId="5EF811F8" w14:textId="77777777" w:rsidR="006C451D" w:rsidRDefault="006C451D" w:rsidP="006C451D">
      <w:pPr>
        <w:pStyle w:val="TextBody"/>
        <w:numPr>
          <w:ilvl w:val="1"/>
          <w:numId w:val="24"/>
        </w:numPr>
      </w:pPr>
      <w:r>
        <w:rPr>
          <w:sz w:val="22"/>
          <w:shd w:val="clear" w:color="auto" w:fill="FFFFFF"/>
        </w:rPr>
        <w:t xml:space="preserve">FULL OFFICE AND FIELD PROJECT MANAGEMENT SERVICES </w:t>
      </w:r>
    </w:p>
    <w:p w14:paraId="6DD62F95" w14:textId="77777777" w:rsidR="006C451D" w:rsidRPr="0050417D" w:rsidRDefault="006C451D" w:rsidP="006C451D">
      <w:pPr>
        <w:pStyle w:val="TextBody"/>
        <w:numPr>
          <w:ilvl w:val="2"/>
          <w:numId w:val="24"/>
        </w:numPr>
      </w:pPr>
      <w:r w:rsidRPr="0050417D">
        <w:rPr>
          <w:sz w:val="22"/>
          <w:shd w:val="clear" w:color="auto" w:fill="FFFFFF"/>
        </w:rPr>
        <w:t>Provide services described in I.A. above.</w:t>
      </w:r>
    </w:p>
    <w:p w14:paraId="4CEC54D3" w14:textId="77777777" w:rsidR="0050417D" w:rsidRPr="0050417D" w:rsidRDefault="0050417D" w:rsidP="006C451D">
      <w:pPr>
        <w:pStyle w:val="TextBody"/>
        <w:numPr>
          <w:ilvl w:val="2"/>
          <w:numId w:val="24"/>
        </w:numPr>
      </w:pPr>
      <w:r>
        <w:rPr>
          <w:sz w:val="22"/>
          <w:shd w:val="clear" w:color="auto" w:fill="FFFFFF"/>
        </w:rPr>
        <w:t>Provide services to support TOWN in estimating costs of change orders requested by contractors and make recommendations for acceptance or denial or alternatives.</w:t>
      </w:r>
    </w:p>
    <w:p w14:paraId="217EF97F" w14:textId="77777777" w:rsidR="006C451D" w:rsidRDefault="006C451D" w:rsidP="006C451D">
      <w:pPr>
        <w:pStyle w:val="TextBody"/>
        <w:numPr>
          <w:ilvl w:val="1"/>
          <w:numId w:val="24"/>
        </w:numPr>
      </w:pPr>
      <w:r>
        <w:t>TESTING AND COMMISSIONING</w:t>
      </w:r>
    </w:p>
    <w:p w14:paraId="1F36449F" w14:textId="77777777" w:rsidR="0050417D" w:rsidRPr="0050417D" w:rsidRDefault="0050417D" w:rsidP="0050417D">
      <w:pPr>
        <w:pStyle w:val="TextBody"/>
        <w:numPr>
          <w:ilvl w:val="2"/>
          <w:numId w:val="24"/>
        </w:numPr>
        <w:rPr>
          <w:sz w:val="22"/>
          <w:szCs w:val="22"/>
        </w:rPr>
      </w:pPr>
      <w:r w:rsidRPr="0050417D">
        <w:rPr>
          <w:sz w:val="22"/>
          <w:szCs w:val="22"/>
        </w:rPr>
        <w:lastRenderedPageBreak/>
        <w:t>Oversee network testing and commissioning.</w:t>
      </w:r>
    </w:p>
    <w:p w14:paraId="7FF3462C" w14:textId="77777777" w:rsidR="0050417D" w:rsidRPr="0050417D" w:rsidRDefault="0050417D" w:rsidP="0050417D">
      <w:pPr>
        <w:pStyle w:val="TextBody"/>
        <w:numPr>
          <w:ilvl w:val="2"/>
          <w:numId w:val="24"/>
        </w:numPr>
        <w:rPr>
          <w:sz w:val="22"/>
          <w:szCs w:val="22"/>
        </w:rPr>
      </w:pPr>
      <w:r w:rsidRPr="0050417D">
        <w:rPr>
          <w:sz w:val="22"/>
          <w:szCs w:val="22"/>
        </w:rPr>
        <w:t>Coordinate transition to network operations and maintenance.</w:t>
      </w:r>
    </w:p>
    <w:p w14:paraId="32D811F4" w14:textId="77777777" w:rsidR="006C451D" w:rsidRDefault="006C451D" w:rsidP="006C451D">
      <w:pPr>
        <w:pStyle w:val="TextBody"/>
        <w:numPr>
          <w:ilvl w:val="2"/>
          <w:numId w:val="24"/>
        </w:numPr>
      </w:pPr>
      <w:r>
        <w:br w:type="page"/>
      </w:r>
    </w:p>
    <w:p w14:paraId="26357CCF" w14:textId="77777777" w:rsidR="006C451D" w:rsidRDefault="006C451D" w:rsidP="006C451D">
      <w:pPr>
        <w:tabs>
          <w:tab w:val="left" w:pos="10800"/>
        </w:tabs>
        <w:spacing w:before="4" w:line="216" w:lineRule="auto"/>
        <w:ind w:left="720"/>
        <w:jc w:val="center"/>
      </w:pPr>
      <w:r>
        <w:rPr>
          <w:rFonts w:ascii="Arial" w:eastAsia="Arial" w:hAnsi="Arial" w:cs="Arial"/>
          <w:b/>
          <w:sz w:val="24"/>
          <w:szCs w:val="24"/>
        </w:rPr>
        <w:lastRenderedPageBreak/>
        <w:t>EXHIBIT “B”</w:t>
      </w:r>
    </w:p>
    <w:p w14:paraId="6D01C965" w14:textId="77777777" w:rsidR="006C451D" w:rsidRDefault="006C451D" w:rsidP="006C451D">
      <w:pPr>
        <w:tabs>
          <w:tab w:val="left" w:pos="10800"/>
        </w:tabs>
        <w:spacing w:before="4" w:line="216" w:lineRule="auto"/>
        <w:ind w:left="720"/>
        <w:jc w:val="center"/>
        <w:rPr>
          <w:rFonts w:ascii="Arial" w:eastAsia="Arial" w:hAnsi="Arial" w:cs="Arial"/>
          <w:b/>
          <w:sz w:val="24"/>
          <w:szCs w:val="24"/>
        </w:rPr>
      </w:pPr>
    </w:p>
    <w:p w14:paraId="78980A5E" w14:textId="77777777" w:rsidR="006C451D" w:rsidRDefault="006C451D" w:rsidP="006C451D">
      <w:pPr>
        <w:tabs>
          <w:tab w:val="left" w:pos="10800"/>
        </w:tabs>
        <w:spacing w:before="4" w:line="216" w:lineRule="auto"/>
        <w:ind w:left="720"/>
        <w:jc w:val="center"/>
      </w:pPr>
      <w:r>
        <w:rPr>
          <w:rFonts w:ascii="Arial" w:eastAsia="Arial" w:hAnsi="Arial" w:cs="Arial"/>
          <w:b/>
          <w:sz w:val="24"/>
          <w:szCs w:val="24"/>
        </w:rPr>
        <w:t>NETWORK SERVICE FEES</w:t>
      </w:r>
    </w:p>
    <w:p w14:paraId="7BD2C0E4" w14:textId="0201951A" w:rsidR="006C451D" w:rsidRDefault="008C2226" w:rsidP="006C451D">
      <w:pPr>
        <w:spacing w:before="240"/>
      </w:pPr>
      <w:r w:rsidRPr="008C2226">
        <w:rPr>
          <w:rFonts w:ascii="Arial" w:eastAsia="Arial" w:hAnsi="Arial" w:cs="Arial"/>
          <w:b/>
          <w:color w:val="FF0000"/>
          <w:sz w:val="22"/>
          <w:szCs w:val="22"/>
        </w:rPr>
        <w:t xml:space="preserve">[Note: </w:t>
      </w:r>
      <w:r w:rsidRPr="008C2226">
        <w:rPr>
          <w:rFonts w:ascii="Arial" w:eastAsia="Arial" w:hAnsi="Arial" w:cs="Arial"/>
          <w:color w:val="FF0000"/>
          <w:sz w:val="22"/>
          <w:szCs w:val="22"/>
        </w:rPr>
        <w:t>Prices for D/E depend on whether survey has been done; whether Eversource is the electric company; and which D/E subcontractor WG+E is using. Check with WG+E.]</w:t>
      </w:r>
      <w:r>
        <w:rPr>
          <w:rFonts w:ascii="Arial" w:eastAsia="Arial" w:hAnsi="Arial" w:cs="Arial"/>
          <w:b/>
          <w:sz w:val="22"/>
          <w:szCs w:val="22"/>
        </w:rPr>
        <w:br/>
      </w:r>
      <w:r w:rsidR="006C451D">
        <w:rPr>
          <w:rFonts w:ascii="Arial" w:eastAsia="Arial" w:hAnsi="Arial" w:cs="Arial"/>
          <w:b/>
          <w:sz w:val="22"/>
          <w:szCs w:val="22"/>
        </w:rPr>
        <w:t>Design and Engineering</w:t>
      </w:r>
    </w:p>
    <w:p w14:paraId="5F3ED7B3" w14:textId="7098FAA5" w:rsidR="006C451D" w:rsidRDefault="006C451D" w:rsidP="006C451D">
      <w:pPr>
        <w:tabs>
          <w:tab w:val="right" w:pos="9360"/>
        </w:tabs>
        <w:ind w:left="720"/>
      </w:pPr>
      <w:r>
        <w:rPr>
          <w:rFonts w:ascii="Arial" w:eastAsia="Arial" w:hAnsi="Arial" w:cs="Arial"/>
          <w:sz w:val="22"/>
          <w:szCs w:val="22"/>
        </w:rPr>
        <w:t>Data Collection Route Validation</w:t>
      </w:r>
      <w:r>
        <w:rPr>
          <w:rFonts w:ascii="Arial" w:eastAsia="Arial" w:hAnsi="Arial" w:cs="Arial"/>
          <w:sz w:val="22"/>
          <w:szCs w:val="22"/>
        </w:rPr>
        <w:tab/>
      </w:r>
      <w:r>
        <w:rPr>
          <w:rFonts w:ascii="Arial" w:eastAsia="Arial" w:hAnsi="Arial" w:cs="Arial"/>
          <w:sz w:val="22"/>
          <w:szCs w:val="22"/>
          <w:shd w:val="clear" w:color="auto" w:fill="FFFFFF"/>
        </w:rPr>
        <w:t>$</w:t>
      </w:r>
      <w:r w:rsidR="005B065E">
        <w:rPr>
          <w:rFonts w:ascii="Arial" w:eastAsia="Arial" w:hAnsi="Arial" w:cs="Arial"/>
          <w:sz w:val="22"/>
          <w:szCs w:val="22"/>
          <w:shd w:val="clear" w:color="auto" w:fill="FFFFFF"/>
        </w:rPr>
        <w:t>________</w:t>
      </w:r>
      <w:r>
        <w:rPr>
          <w:rFonts w:ascii="Arial" w:eastAsia="Arial" w:hAnsi="Arial" w:cs="Arial"/>
          <w:sz w:val="22"/>
          <w:szCs w:val="22"/>
          <w:shd w:val="clear" w:color="auto" w:fill="FFFFFF"/>
        </w:rPr>
        <w:t>per mile</w:t>
      </w:r>
    </w:p>
    <w:p w14:paraId="08E5C506" w14:textId="23B6B244" w:rsidR="006C451D" w:rsidRDefault="006C451D" w:rsidP="006C451D">
      <w:pPr>
        <w:tabs>
          <w:tab w:val="right" w:pos="9360"/>
        </w:tabs>
        <w:ind w:left="720"/>
      </w:pPr>
      <w:r>
        <w:rPr>
          <w:rFonts w:ascii="Arial" w:eastAsia="Arial" w:hAnsi="Arial" w:cs="Arial"/>
          <w:sz w:val="22"/>
          <w:szCs w:val="22"/>
          <w:shd w:val="clear" w:color="auto" w:fill="FFFFFF"/>
        </w:rPr>
        <w:t xml:space="preserve">Pole Attachment Heights </w:t>
      </w:r>
      <w:r>
        <w:rPr>
          <w:rFonts w:ascii="Arial" w:eastAsia="Arial" w:hAnsi="Arial" w:cs="Arial"/>
          <w:sz w:val="22"/>
          <w:szCs w:val="22"/>
          <w:shd w:val="clear" w:color="auto" w:fill="FFFFFF"/>
        </w:rPr>
        <w:tab/>
        <w:t>$</w:t>
      </w:r>
      <w:r w:rsidR="005B065E">
        <w:rPr>
          <w:rFonts w:ascii="Arial" w:eastAsia="Arial" w:hAnsi="Arial" w:cs="Arial"/>
          <w:sz w:val="22"/>
          <w:szCs w:val="22"/>
          <w:shd w:val="clear" w:color="auto" w:fill="FFFFFF"/>
        </w:rPr>
        <w:t xml:space="preserve">_____ </w:t>
      </w:r>
      <w:r>
        <w:rPr>
          <w:rFonts w:ascii="Arial" w:eastAsia="Arial" w:hAnsi="Arial" w:cs="Arial"/>
          <w:sz w:val="22"/>
          <w:szCs w:val="22"/>
          <w:shd w:val="clear" w:color="auto" w:fill="FFFFFF"/>
        </w:rPr>
        <w:t>per pole</w:t>
      </w:r>
    </w:p>
    <w:p w14:paraId="71C4263B" w14:textId="3DE40C56" w:rsidR="006C451D" w:rsidRDefault="006C451D" w:rsidP="006C451D">
      <w:pPr>
        <w:tabs>
          <w:tab w:val="right" w:pos="9360"/>
        </w:tabs>
        <w:ind w:left="720"/>
      </w:pPr>
      <w:r>
        <w:rPr>
          <w:rFonts w:ascii="Arial" w:eastAsia="Arial" w:hAnsi="Arial" w:cs="Arial"/>
          <w:sz w:val="22"/>
          <w:szCs w:val="22"/>
          <w:shd w:val="clear" w:color="auto" w:fill="FFFFFF"/>
        </w:rPr>
        <w:t xml:space="preserve">Final Strand Maps </w:t>
      </w:r>
      <w:r>
        <w:rPr>
          <w:rFonts w:ascii="Arial" w:eastAsia="Arial" w:hAnsi="Arial" w:cs="Arial"/>
          <w:sz w:val="22"/>
          <w:szCs w:val="22"/>
          <w:shd w:val="clear" w:color="auto" w:fill="FFFFFF"/>
        </w:rPr>
        <w:tab/>
        <w:t>$</w:t>
      </w:r>
      <w:r w:rsidR="005B065E">
        <w:rPr>
          <w:rFonts w:ascii="Arial" w:eastAsia="Arial" w:hAnsi="Arial" w:cs="Arial"/>
          <w:sz w:val="22"/>
          <w:szCs w:val="22"/>
          <w:shd w:val="clear" w:color="auto" w:fill="FFFFFF"/>
        </w:rPr>
        <w:t xml:space="preserve">_____ </w:t>
      </w:r>
      <w:r>
        <w:rPr>
          <w:rFonts w:ascii="Arial" w:eastAsia="Arial" w:hAnsi="Arial" w:cs="Arial"/>
          <w:sz w:val="22"/>
          <w:szCs w:val="22"/>
          <w:shd w:val="clear" w:color="auto" w:fill="FFFFFF"/>
        </w:rPr>
        <w:t>per mile</w:t>
      </w:r>
    </w:p>
    <w:p w14:paraId="0CFBA856" w14:textId="2CAEFFD5" w:rsidR="006C451D" w:rsidRDefault="006C451D" w:rsidP="006C451D">
      <w:pPr>
        <w:tabs>
          <w:tab w:val="right" w:pos="9360"/>
        </w:tabs>
        <w:ind w:left="720"/>
      </w:pPr>
      <w:r>
        <w:rPr>
          <w:rFonts w:ascii="Arial" w:eastAsia="Arial" w:hAnsi="Arial" w:cs="Arial"/>
          <w:sz w:val="22"/>
          <w:szCs w:val="22"/>
          <w:shd w:val="clear" w:color="auto" w:fill="FFFFFF"/>
        </w:rPr>
        <w:t xml:space="preserve">FTTH Fiber &amp; Splice Design </w:t>
      </w:r>
      <w:r>
        <w:rPr>
          <w:rFonts w:ascii="Arial" w:eastAsia="Arial" w:hAnsi="Arial" w:cs="Arial"/>
          <w:sz w:val="22"/>
          <w:szCs w:val="22"/>
          <w:shd w:val="clear" w:color="auto" w:fill="FFFFFF"/>
        </w:rPr>
        <w:tab/>
        <w:t>$</w:t>
      </w:r>
      <w:r w:rsidR="005B065E">
        <w:rPr>
          <w:rFonts w:ascii="Arial" w:eastAsia="Arial" w:hAnsi="Arial" w:cs="Arial"/>
          <w:sz w:val="22"/>
          <w:szCs w:val="22"/>
          <w:shd w:val="clear" w:color="auto" w:fill="FFFFFF"/>
        </w:rPr>
        <w:t xml:space="preserve">_____ </w:t>
      </w:r>
      <w:r>
        <w:rPr>
          <w:rFonts w:ascii="Arial" w:eastAsia="Arial" w:hAnsi="Arial" w:cs="Arial"/>
          <w:sz w:val="22"/>
          <w:szCs w:val="22"/>
          <w:shd w:val="clear" w:color="auto" w:fill="FFFFFF"/>
        </w:rPr>
        <w:t>per mile</w:t>
      </w:r>
    </w:p>
    <w:p w14:paraId="2D75AB4F" w14:textId="1E9A47E2" w:rsidR="006C451D" w:rsidRDefault="006C451D" w:rsidP="006C451D">
      <w:pPr>
        <w:spacing w:before="240"/>
        <w:ind w:left="720"/>
      </w:pPr>
      <w:r>
        <w:rPr>
          <w:rFonts w:ascii="Arial" w:eastAsia="Arial" w:hAnsi="Arial" w:cs="Arial"/>
          <w:sz w:val="22"/>
          <w:szCs w:val="22"/>
          <w:shd w:val="clear" w:color="auto" w:fill="FFFFFF"/>
        </w:rPr>
        <w:t xml:space="preserve">Based on an estimated </w:t>
      </w:r>
      <w:r w:rsidR="008C2226">
        <w:rPr>
          <w:rFonts w:ascii="Arial" w:eastAsia="Arial" w:hAnsi="Arial" w:cs="Arial"/>
          <w:sz w:val="22"/>
          <w:szCs w:val="22"/>
          <w:shd w:val="clear" w:color="auto" w:fill="FFFFFF"/>
        </w:rPr>
        <w:t>_____</w:t>
      </w:r>
      <w:r>
        <w:rPr>
          <w:rFonts w:ascii="Arial" w:eastAsia="Arial" w:hAnsi="Arial" w:cs="Arial"/>
          <w:sz w:val="22"/>
          <w:szCs w:val="22"/>
          <w:shd w:val="clear" w:color="auto" w:fill="FFFFFF"/>
        </w:rPr>
        <w:t xml:space="preserve"> route miles and </w:t>
      </w:r>
      <w:r w:rsidR="008C2226">
        <w:rPr>
          <w:rFonts w:ascii="Arial" w:eastAsia="Arial" w:hAnsi="Arial" w:cs="Arial"/>
          <w:sz w:val="22"/>
          <w:szCs w:val="22"/>
          <w:shd w:val="clear" w:color="auto" w:fill="FFFFFF"/>
        </w:rPr>
        <w:t xml:space="preserve">_____ </w:t>
      </w:r>
      <w:r>
        <w:rPr>
          <w:rFonts w:ascii="Arial" w:eastAsia="Arial" w:hAnsi="Arial" w:cs="Arial"/>
          <w:sz w:val="22"/>
          <w:szCs w:val="22"/>
          <w:shd w:val="clear" w:color="auto" w:fill="FFFFFF"/>
        </w:rPr>
        <w:t>utility poles, WG+E fees for design and engineering services, including all pole survey costs and owner’s project management services during Design and Engineering, will not exceed $</w:t>
      </w:r>
      <w:r w:rsidR="008C2226">
        <w:rPr>
          <w:rFonts w:ascii="Arial" w:eastAsia="Arial" w:hAnsi="Arial" w:cs="Arial"/>
          <w:sz w:val="22"/>
          <w:szCs w:val="22"/>
          <w:shd w:val="clear" w:color="auto" w:fill="FFFFFF"/>
        </w:rPr>
        <w:t>_____</w:t>
      </w:r>
      <w:r>
        <w:rPr>
          <w:rFonts w:ascii="Arial" w:eastAsia="Arial" w:hAnsi="Arial" w:cs="Arial"/>
          <w:sz w:val="22"/>
          <w:szCs w:val="22"/>
          <w:shd w:val="clear" w:color="auto" w:fill="FFFFFF"/>
        </w:rPr>
        <w:t xml:space="preserve">. </w:t>
      </w:r>
      <w:r w:rsidR="00F91FA9">
        <w:rPr>
          <w:rFonts w:ascii="Arial" w:eastAsia="Arial" w:hAnsi="Arial" w:cs="Arial"/>
          <w:sz w:val="22"/>
          <w:szCs w:val="22"/>
          <w:shd w:val="clear" w:color="auto" w:fill="FFFFFF"/>
        </w:rPr>
        <w:t xml:space="preserve"> However, any increase shall require approval of TOWN.</w:t>
      </w:r>
    </w:p>
    <w:p w14:paraId="1639B4CB" w14:textId="77777777" w:rsidR="006C451D" w:rsidRDefault="006C451D" w:rsidP="006C451D">
      <w:pPr>
        <w:spacing w:before="240"/>
      </w:pPr>
      <w:r>
        <w:rPr>
          <w:rFonts w:ascii="Arial" w:eastAsia="Arial" w:hAnsi="Arial" w:cs="Arial"/>
          <w:b/>
          <w:sz w:val="22"/>
          <w:szCs w:val="22"/>
        </w:rPr>
        <w:t>Make Ready</w:t>
      </w:r>
    </w:p>
    <w:p w14:paraId="3ED980F9" w14:textId="77777777" w:rsidR="006C451D" w:rsidRDefault="006C451D" w:rsidP="006C451D">
      <w:pPr>
        <w:tabs>
          <w:tab w:val="right" w:pos="9360"/>
        </w:tabs>
        <w:ind w:left="720"/>
      </w:pPr>
      <w:r>
        <w:rPr>
          <w:rFonts w:ascii="Arial" w:eastAsia="Arial" w:hAnsi="Arial" w:cs="Arial"/>
          <w:sz w:val="22"/>
          <w:szCs w:val="22"/>
        </w:rPr>
        <w:t>Pole Application Processing</w:t>
      </w:r>
      <w:r>
        <w:rPr>
          <w:rFonts w:ascii="Arial" w:eastAsia="Arial" w:hAnsi="Arial" w:cs="Arial"/>
          <w:sz w:val="22"/>
          <w:szCs w:val="22"/>
        </w:rPr>
        <w:tab/>
      </w:r>
      <w:r>
        <w:rPr>
          <w:rFonts w:ascii="Arial" w:eastAsia="Arial" w:hAnsi="Arial" w:cs="Arial"/>
          <w:sz w:val="22"/>
          <w:szCs w:val="22"/>
          <w:shd w:val="clear" w:color="auto" w:fill="FFFFFF"/>
        </w:rPr>
        <w:t>$10.00 per pole</w:t>
      </w:r>
    </w:p>
    <w:p w14:paraId="3935B742" w14:textId="77777777" w:rsidR="006C451D" w:rsidRDefault="006C451D" w:rsidP="006C451D">
      <w:pPr>
        <w:tabs>
          <w:tab w:val="right" w:pos="9360"/>
        </w:tabs>
        <w:ind w:left="720"/>
      </w:pPr>
      <w:r>
        <w:rPr>
          <w:rFonts w:ascii="Arial" w:eastAsia="Arial" w:hAnsi="Arial" w:cs="Arial"/>
          <w:sz w:val="22"/>
          <w:szCs w:val="22"/>
          <w:shd w:val="clear" w:color="auto" w:fill="FFFFFF"/>
        </w:rPr>
        <w:t xml:space="preserve">Pole Application Fees </w:t>
      </w:r>
      <w:r>
        <w:rPr>
          <w:rFonts w:ascii="Arial" w:eastAsia="Arial" w:hAnsi="Arial" w:cs="Arial"/>
          <w:sz w:val="22"/>
          <w:szCs w:val="22"/>
          <w:shd w:val="clear" w:color="auto" w:fill="FFFFFF"/>
        </w:rPr>
        <w:tab/>
        <w:t>At Cost</w:t>
      </w:r>
    </w:p>
    <w:p w14:paraId="5CC440E8" w14:textId="214B12FE" w:rsidR="00F91FA9" w:rsidRDefault="006C451D" w:rsidP="00F91FA9">
      <w:pPr>
        <w:spacing w:before="240"/>
        <w:ind w:left="720"/>
      </w:pPr>
      <w:r>
        <w:rPr>
          <w:rFonts w:ascii="Arial" w:eastAsia="Arial" w:hAnsi="Arial" w:cs="Arial"/>
          <w:sz w:val="22"/>
          <w:szCs w:val="22"/>
          <w:shd w:val="clear" w:color="auto" w:fill="FFFFFF"/>
        </w:rPr>
        <w:t xml:space="preserve">Based on an estimated </w:t>
      </w:r>
      <w:r w:rsidR="008C2226">
        <w:rPr>
          <w:rFonts w:ascii="Arial" w:eastAsia="Arial" w:hAnsi="Arial" w:cs="Arial"/>
          <w:sz w:val="22"/>
          <w:szCs w:val="22"/>
          <w:shd w:val="clear" w:color="auto" w:fill="FFFFFF"/>
        </w:rPr>
        <w:t xml:space="preserve">_____ </w:t>
      </w:r>
      <w:r>
        <w:rPr>
          <w:rFonts w:ascii="Arial" w:eastAsia="Arial" w:hAnsi="Arial" w:cs="Arial"/>
          <w:sz w:val="22"/>
          <w:szCs w:val="22"/>
          <w:shd w:val="clear" w:color="auto" w:fill="FFFFFF"/>
        </w:rPr>
        <w:t>utility poles,  WG+E fees for pole application processing, including owner’s project management services during Make Ready, will not exceed $</w:t>
      </w:r>
      <w:r w:rsidR="008C2226">
        <w:rPr>
          <w:rFonts w:ascii="Arial" w:eastAsia="Arial" w:hAnsi="Arial" w:cs="Arial"/>
          <w:sz w:val="22"/>
          <w:szCs w:val="22"/>
          <w:shd w:val="clear" w:color="auto" w:fill="FFFFFF"/>
        </w:rPr>
        <w:t>_____</w:t>
      </w:r>
      <w:r>
        <w:rPr>
          <w:rFonts w:ascii="Arial" w:eastAsia="Arial" w:hAnsi="Arial" w:cs="Arial"/>
          <w:sz w:val="22"/>
          <w:szCs w:val="22"/>
          <w:shd w:val="clear" w:color="auto" w:fill="FFFFFF"/>
        </w:rPr>
        <w:t xml:space="preserve">. </w:t>
      </w:r>
      <w:r w:rsidR="00F91FA9">
        <w:rPr>
          <w:rFonts w:ascii="Arial" w:eastAsia="Arial" w:hAnsi="Arial" w:cs="Arial"/>
          <w:sz w:val="22"/>
          <w:szCs w:val="22"/>
          <w:shd w:val="clear" w:color="auto" w:fill="FFFFFF"/>
        </w:rPr>
        <w:t>However, any increase shall require approval of TOWN.</w:t>
      </w:r>
    </w:p>
    <w:p w14:paraId="6FFAEDA1" w14:textId="77777777" w:rsidR="006C451D" w:rsidRDefault="006C451D" w:rsidP="006C451D">
      <w:pPr>
        <w:spacing w:before="240"/>
      </w:pPr>
      <w:r>
        <w:rPr>
          <w:rFonts w:ascii="Arial" w:eastAsia="Arial" w:hAnsi="Arial" w:cs="Arial"/>
          <w:b/>
          <w:sz w:val="22"/>
          <w:szCs w:val="22"/>
          <w:shd w:val="clear" w:color="auto" w:fill="FFFFFF"/>
        </w:rPr>
        <w:t>Procurement</w:t>
      </w:r>
    </w:p>
    <w:p w14:paraId="087B222B" w14:textId="77777777" w:rsidR="006C451D" w:rsidRDefault="006C451D" w:rsidP="006C451D">
      <w:pPr>
        <w:tabs>
          <w:tab w:val="right" w:pos="9360"/>
        </w:tabs>
        <w:ind w:left="720"/>
      </w:pPr>
      <w:r>
        <w:rPr>
          <w:rFonts w:ascii="Arial" w:eastAsia="Arial" w:hAnsi="Arial" w:cs="Arial"/>
          <w:sz w:val="22"/>
          <w:szCs w:val="22"/>
          <w:shd w:val="clear" w:color="auto" w:fill="FFFFFF"/>
        </w:rPr>
        <w:t xml:space="preserve">Construction Contractor Bidding </w:t>
      </w:r>
      <w:r>
        <w:rPr>
          <w:rFonts w:ascii="Arial" w:eastAsia="Arial" w:hAnsi="Arial" w:cs="Arial"/>
          <w:sz w:val="22"/>
          <w:szCs w:val="22"/>
          <w:shd w:val="clear" w:color="auto" w:fill="FFFFFF"/>
        </w:rPr>
        <w:tab/>
        <w:t xml:space="preserve">1.25% of construction contractor </w:t>
      </w:r>
      <w:r w:rsidR="00F91FA9">
        <w:rPr>
          <w:rFonts w:ascii="Arial" w:eastAsia="Arial" w:hAnsi="Arial" w:cs="Arial"/>
          <w:sz w:val="22"/>
          <w:szCs w:val="22"/>
          <w:shd w:val="clear" w:color="auto" w:fill="FFFFFF"/>
        </w:rPr>
        <w:t>bid price</w:t>
      </w:r>
    </w:p>
    <w:p w14:paraId="76DA75A7" w14:textId="77777777" w:rsidR="006C451D" w:rsidRDefault="006C451D" w:rsidP="006C451D">
      <w:pPr>
        <w:tabs>
          <w:tab w:val="right" w:pos="9360"/>
        </w:tabs>
        <w:ind w:left="720"/>
      </w:pPr>
      <w:r>
        <w:rPr>
          <w:rFonts w:ascii="Arial" w:eastAsia="Arial" w:hAnsi="Arial" w:cs="Arial"/>
          <w:sz w:val="22"/>
          <w:szCs w:val="22"/>
          <w:shd w:val="clear" w:color="auto" w:fill="FFFFFF"/>
        </w:rPr>
        <w:t xml:space="preserve">Material Bidding and Procurement </w:t>
      </w:r>
      <w:r>
        <w:rPr>
          <w:rFonts w:ascii="Arial" w:eastAsia="Arial" w:hAnsi="Arial" w:cs="Arial"/>
          <w:sz w:val="22"/>
          <w:szCs w:val="22"/>
          <w:shd w:val="clear" w:color="auto" w:fill="FFFFFF"/>
        </w:rPr>
        <w:tab/>
        <w:t>1.00% of material costs</w:t>
      </w:r>
    </w:p>
    <w:p w14:paraId="35E0840D" w14:textId="6181E250" w:rsidR="00F91FA9" w:rsidRDefault="006C451D" w:rsidP="00F91FA9">
      <w:pPr>
        <w:spacing w:before="240"/>
        <w:ind w:left="720"/>
      </w:pPr>
      <w:r>
        <w:rPr>
          <w:rFonts w:ascii="Arial" w:eastAsia="Arial" w:hAnsi="Arial" w:cs="Arial"/>
          <w:sz w:val="22"/>
          <w:szCs w:val="22"/>
          <w:shd w:val="clear" w:color="auto" w:fill="FFFFFF"/>
        </w:rPr>
        <w:t>Based on estimated construction labor cost of $</w:t>
      </w:r>
      <w:r w:rsidR="008C2226">
        <w:rPr>
          <w:rFonts w:ascii="Arial" w:eastAsia="Arial" w:hAnsi="Arial" w:cs="Arial"/>
          <w:sz w:val="22"/>
          <w:szCs w:val="22"/>
          <w:shd w:val="clear" w:color="auto" w:fill="FFFFFF"/>
        </w:rPr>
        <w:t xml:space="preserve">_____  </w:t>
      </w:r>
      <w:r>
        <w:rPr>
          <w:rFonts w:ascii="Arial" w:eastAsia="Arial" w:hAnsi="Arial" w:cs="Arial"/>
          <w:sz w:val="22"/>
          <w:szCs w:val="22"/>
          <w:shd w:val="clear" w:color="auto" w:fill="FFFFFF"/>
        </w:rPr>
        <w:t>and materials cost of $</w:t>
      </w:r>
      <w:r w:rsidR="008C2226">
        <w:rPr>
          <w:rFonts w:ascii="Arial" w:eastAsia="Arial" w:hAnsi="Arial" w:cs="Arial"/>
          <w:sz w:val="22"/>
          <w:szCs w:val="22"/>
          <w:shd w:val="clear" w:color="auto" w:fill="FFFFFF"/>
        </w:rPr>
        <w:t>_____</w:t>
      </w:r>
      <w:r w:rsidR="00F91FA9">
        <w:rPr>
          <w:rFonts w:ascii="Arial" w:eastAsia="Arial" w:hAnsi="Arial" w:cs="Arial"/>
          <w:sz w:val="22"/>
          <w:szCs w:val="22"/>
          <w:shd w:val="clear" w:color="auto" w:fill="FFFFFF"/>
        </w:rPr>
        <w:t>.</w:t>
      </w:r>
      <w:r>
        <w:rPr>
          <w:rFonts w:ascii="Arial" w:eastAsia="Arial" w:hAnsi="Arial" w:cs="Arial"/>
          <w:sz w:val="22"/>
          <w:szCs w:val="22"/>
          <w:shd w:val="clear" w:color="auto" w:fill="FFFFFF"/>
        </w:rPr>
        <w:t xml:space="preserve"> WG+E fees for procurement services, including owner’s project management services during Procurement, will not exceed $</w:t>
      </w:r>
      <w:r w:rsidR="008C2226">
        <w:rPr>
          <w:rFonts w:ascii="Arial" w:eastAsia="Arial" w:hAnsi="Arial" w:cs="Arial"/>
          <w:sz w:val="22"/>
          <w:szCs w:val="22"/>
          <w:shd w:val="clear" w:color="auto" w:fill="FFFFFF"/>
        </w:rPr>
        <w:t>_____</w:t>
      </w:r>
      <w:r>
        <w:rPr>
          <w:rFonts w:ascii="Arial" w:eastAsia="Arial" w:hAnsi="Arial" w:cs="Arial"/>
          <w:sz w:val="22"/>
          <w:szCs w:val="22"/>
          <w:shd w:val="clear" w:color="auto" w:fill="FFFFFF"/>
        </w:rPr>
        <w:t>.</w:t>
      </w:r>
      <w:r w:rsidR="00F91FA9">
        <w:rPr>
          <w:rFonts w:ascii="Arial" w:eastAsia="Arial" w:hAnsi="Arial" w:cs="Arial"/>
          <w:sz w:val="22"/>
          <w:szCs w:val="22"/>
          <w:shd w:val="clear" w:color="auto" w:fill="FFFFFF"/>
        </w:rPr>
        <w:t xml:space="preserve">  However, any increase shall require approval of TOWN.</w:t>
      </w:r>
    </w:p>
    <w:p w14:paraId="0136AE49" w14:textId="77777777" w:rsidR="006C451D" w:rsidRDefault="006C451D" w:rsidP="006C451D">
      <w:pPr>
        <w:tabs>
          <w:tab w:val="right" w:pos="9360"/>
        </w:tabs>
        <w:ind w:left="720"/>
      </w:pPr>
    </w:p>
    <w:p w14:paraId="29C8C58B" w14:textId="77777777" w:rsidR="006C451D" w:rsidRDefault="006C451D" w:rsidP="006C451D">
      <w:pPr>
        <w:spacing w:before="240"/>
      </w:pPr>
      <w:r>
        <w:rPr>
          <w:rFonts w:ascii="Arial" w:eastAsia="Arial" w:hAnsi="Arial" w:cs="Arial"/>
          <w:b/>
          <w:sz w:val="22"/>
          <w:szCs w:val="22"/>
          <w:shd w:val="clear" w:color="auto" w:fill="FFFFFF"/>
        </w:rPr>
        <w:t>Construction Project Management</w:t>
      </w:r>
    </w:p>
    <w:p w14:paraId="164F209E" w14:textId="77777777" w:rsidR="006C451D" w:rsidRDefault="006C451D" w:rsidP="006C451D">
      <w:pPr>
        <w:tabs>
          <w:tab w:val="right" w:pos="9360"/>
        </w:tabs>
        <w:ind w:left="720"/>
      </w:pPr>
      <w:r>
        <w:rPr>
          <w:rFonts w:ascii="Arial" w:eastAsia="Arial" w:hAnsi="Arial" w:cs="Arial"/>
          <w:sz w:val="22"/>
          <w:szCs w:val="22"/>
          <w:shd w:val="clear" w:color="auto" w:fill="FFFFFF"/>
        </w:rPr>
        <w:t xml:space="preserve">Full Office and Field Project Management Services </w:t>
      </w:r>
      <w:r>
        <w:rPr>
          <w:rFonts w:ascii="Arial" w:eastAsia="Arial" w:hAnsi="Arial" w:cs="Arial"/>
          <w:sz w:val="22"/>
          <w:szCs w:val="22"/>
          <w:shd w:val="clear" w:color="auto" w:fill="FFFFFF"/>
        </w:rPr>
        <w:tab/>
        <w:t>6% of Total Network Costs</w:t>
      </w:r>
    </w:p>
    <w:p w14:paraId="74A31870" w14:textId="77777777" w:rsidR="006C451D" w:rsidRDefault="006C451D" w:rsidP="006C451D">
      <w:pPr>
        <w:tabs>
          <w:tab w:val="right" w:pos="9360"/>
        </w:tabs>
        <w:spacing w:before="240"/>
        <w:ind w:left="720"/>
      </w:pPr>
      <w:r>
        <w:rPr>
          <w:rFonts w:ascii="Arial" w:eastAsia="Arial" w:hAnsi="Arial" w:cs="Arial"/>
          <w:sz w:val="22"/>
          <w:szCs w:val="22"/>
          <w:shd w:val="clear" w:color="auto" w:fill="FFFFFF"/>
        </w:rPr>
        <w:t xml:space="preserve">Costs of WG+E’s Owner’s Project Management Services to provide advice, quality control, and other services to TOWN during Pole Survey, Engineering and Design, and Procurement phases of work are included in the above referenced unit pricing. </w:t>
      </w:r>
    </w:p>
    <w:p w14:paraId="2FED6A60" w14:textId="094B3CF4" w:rsidR="00F91FA9" w:rsidRDefault="006C451D" w:rsidP="00F91FA9">
      <w:pPr>
        <w:spacing w:before="240"/>
        <w:ind w:left="720"/>
      </w:pPr>
      <w:r>
        <w:rPr>
          <w:rFonts w:ascii="Arial" w:eastAsia="Arial" w:hAnsi="Arial" w:cs="Arial"/>
          <w:sz w:val="22"/>
          <w:szCs w:val="22"/>
          <w:shd w:val="clear" w:color="auto" w:fill="FFFFFF"/>
        </w:rPr>
        <w:lastRenderedPageBreak/>
        <w:t>Based on estimated construction labor cost of $</w:t>
      </w:r>
      <w:r w:rsidR="008C2226">
        <w:rPr>
          <w:rFonts w:ascii="Arial" w:eastAsia="Arial" w:hAnsi="Arial" w:cs="Arial"/>
          <w:sz w:val="22"/>
          <w:szCs w:val="22"/>
          <w:shd w:val="clear" w:color="auto" w:fill="FFFFFF"/>
        </w:rPr>
        <w:t xml:space="preserve">_____ </w:t>
      </w:r>
      <w:r>
        <w:rPr>
          <w:rFonts w:ascii="Arial" w:eastAsia="Arial" w:hAnsi="Arial" w:cs="Arial"/>
          <w:sz w:val="22"/>
          <w:szCs w:val="22"/>
          <w:shd w:val="clear" w:color="auto" w:fill="FFFFFF"/>
        </w:rPr>
        <w:t>and materials cost of $</w:t>
      </w:r>
      <w:r w:rsidR="008C2226">
        <w:rPr>
          <w:rFonts w:ascii="Arial" w:eastAsia="Arial" w:hAnsi="Arial" w:cs="Arial"/>
          <w:sz w:val="22"/>
          <w:szCs w:val="22"/>
          <w:shd w:val="clear" w:color="auto" w:fill="FFFFFF"/>
        </w:rPr>
        <w:t>_____</w:t>
      </w:r>
      <w:r>
        <w:rPr>
          <w:rFonts w:ascii="Arial" w:eastAsia="Arial" w:hAnsi="Arial" w:cs="Arial"/>
          <w:sz w:val="22"/>
          <w:szCs w:val="22"/>
          <w:shd w:val="clear" w:color="auto" w:fill="FFFFFF"/>
        </w:rPr>
        <w:t>, WG+E fees for owner’s project management services during Construction will not exceed $</w:t>
      </w:r>
      <w:r w:rsidR="008C2226">
        <w:rPr>
          <w:rFonts w:ascii="Arial" w:eastAsia="Arial" w:hAnsi="Arial" w:cs="Arial"/>
          <w:sz w:val="22"/>
          <w:szCs w:val="22"/>
          <w:shd w:val="clear" w:color="auto" w:fill="FFFFFF"/>
        </w:rPr>
        <w:t>________</w:t>
      </w:r>
      <w:r>
        <w:rPr>
          <w:rFonts w:ascii="Arial" w:eastAsia="Arial" w:hAnsi="Arial" w:cs="Arial"/>
          <w:sz w:val="22"/>
          <w:szCs w:val="22"/>
          <w:shd w:val="clear" w:color="auto" w:fill="FFFFFF"/>
        </w:rPr>
        <w:t>.</w:t>
      </w:r>
      <w:r w:rsidR="00F91FA9">
        <w:rPr>
          <w:rFonts w:ascii="Arial" w:eastAsia="Arial" w:hAnsi="Arial" w:cs="Arial"/>
          <w:sz w:val="22"/>
          <w:szCs w:val="22"/>
          <w:shd w:val="clear" w:color="auto" w:fill="FFFFFF"/>
        </w:rPr>
        <w:t xml:space="preserve">  However, any increase shall require approval of TOWN.</w:t>
      </w:r>
    </w:p>
    <w:p w14:paraId="13609101" w14:textId="7379FC5F" w:rsidR="008C2226" w:rsidRPr="0093483C" w:rsidRDefault="008C2226" w:rsidP="006C451D">
      <w:pPr>
        <w:spacing w:before="240" w:line="252" w:lineRule="auto"/>
        <w:jc w:val="both"/>
        <w:rPr>
          <w:rFonts w:ascii="Arial" w:eastAsia="Arial" w:hAnsi="Arial" w:cs="Arial"/>
          <w:b/>
          <w:color w:val="FF0000"/>
          <w:sz w:val="22"/>
          <w:szCs w:val="22"/>
          <w:shd w:val="clear" w:color="auto" w:fill="FFFFFF"/>
        </w:rPr>
      </w:pPr>
      <w:r w:rsidRPr="0093483C">
        <w:rPr>
          <w:rFonts w:ascii="Arial" w:eastAsia="Arial" w:hAnsi="Arial" w:cs="Arial"/>
          <w:b/>
          <w:color w:val="FF0000"/>
          <w:sz w:val="22"/>
          <w:szCs w:val="22"/>
          <w:shd w:val="clear" w:color="auto" w:fill="FFFFFF"/>
        </w:rPr>
        <w:t xml:space="preserve">[The estimates </w:t>
      </w:r>
      <w:r w:rsidR="0093483C" w:rsidRPr="0093483C">
        <w:rPr>
          <w:rFonts w:ascii="Arial" w:eastAsia="Arial" w:hAnsi="Arial" w:cs="Arial"/>
          <w:b/>
          <w:color w:val="FF0000"/>
          <w:sz w:val="22"/>
          <w:szCs w:val="22"/>
          <w:shd w:val="clear" w:color="auto" w:fill="FFFFFF"/>
        </w:rPr>
        <w:t>above should be taken from the table below. The sample here is from Plainfield, but WG+E has them available for each town.]</w:t>
      </w:r>
    </w:p>
    <w:p w14:paraId="4216B37A" w14:textId="77777777" w:rsidR="006C451D" w:rsidRDefault="006C451D" w:rsidP="006C451D">
      <w:pPr>
        <w:spacing w:before="240" w:line="252" w:lineRule="auto"/>
        <w:jc w:val="both"/>
      </w:pPr>
      <w:r>
        <w:rPr>
          <w:rFonts w:ascii="Arial" w:eastAsia="Arial" w:hAnsi="Arial" w:cs="Arial"/>
          <w:b/>
          <w:sz w:val="22"/>
          <w:szCs w:val="22"/>
          <w:shd w:val="clear" w:color="auto" w:fill="FFFFFF"/>
        </w:rPr>
        <w:t>Assumptions about scope and resulting estimated not-to-exceed services costs.</w:t>
      </w:r>
    </w:p>
    <w:tbl>
      <w:tblPr>
        <w:tblW w:w="9972" w:type="dxa"/>
        <w:tblCellMar>
          <w:left w:w="0" w:type="dxa"/>
          <w:right w:w="0" w:type="dxa"/>
        </w:tblCellMar>
        <w:tblLook w:val="04A0" w:firstRow="1" w:lastRow="0" w:firstColumn="1" w:lastColumn="0" w:noHBand="0" w:noVBand="1"/>
      </w:tblPr>
      <w:tblGrid>
        <w:gridCol w:w="3817"/>
        <w:gridCol w:w="2685"/>
        <w:gridCol w:w="8"/>
        <w:gridCol w:w="3462"/>
      </w:tblGrid>
      <w:tr w:rsidR="006C451D" w14:paraId="33C6519F" w14:textId="77777777" w:rsidTr="006C451D">
        <w:tc>
          <w:tcPr>
            <w:tcW w:w="3818" w:type="dxa"/>
            <w:shd w:val="clear" w:color="auto" w:fill="000000"/>
            <w:vAlign w:val="center"/>
          </w:tcPr>
          <w:p w14:paraId="7BF0178C" w14:textId="77777777" w:rsidR="006C451D" w:rsidRDefault="006C451D" w:rsidP="006C451D">
            <w:pPr>
              <w:pStyle w:val="TableContents"/>
            </w:pPr>
            <w:r>
              <w:rPr>
                <w:rFonts w:ascii="sans-serif" w:hAnsi="sans-serif"/>
                <w:b/>
                <w:color w:val="FFFFFF"/>
              </w:rPr>
              <w:t>Town</w:t>
            </w:r>
          </w:p>
        </w:tc>
        <w:tc>
          <w:tcPr>
            <w:tcW w:w="2685" w:type="dxa"/>
            <w:shd w:val="clear" w:color="auto" w:fill="000000"/>
            <w:vAlign w:val="center"/>
          </w:tcPr>
          <w:p w14:paraId="44C459F5"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000000"/>
            <w:vAlign w:val="center"/>
          </w:tcPr>
          <w:p w14:paraId="3BBBEED6" w14:textId="77777777" w:rsidR="006C451D" w:rsidRDefault="006C451D" w:rsidP="006C451D">
            <w:pPr>
              <w:pStyle w:val="TableContents"/>
            </w:pPr>
            <w:r>
              <w:rPr>
                <w:rFonts w:ascii="sans-serif" w:hAnsi="sans-serif"/>
                <w:b/>
                <w:color w:val="FFFFFF"/>
              </w:rPr>
              <w:t>Plainfield</w:t>
            </w:r>
          </w:p>
        </w:tc>
      </w:tr>
      <w:tr w:rsidR="006C451D" w14:paraId="27D9BAC0" w14:textId="77777777" w:rsidTr="006C451D">
        <w:tc>
          <w:tcPr>
            <w:tcW w:w="3818" w:type="dxa"/>
            <w:shd w:val="clear" w:color="auto" w:fill="FFFFFF"/>
            <w:vAlign w:val="center"/>
          </w:tcPr>
          <w:p w14:paraId="5A361E59"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85" w:type="dxa"/>
            <w:shd w:val="clear" w:color="auto" w:fill="FFFFFF"/>
            <w:vAlign w:val="center"/>
          </w:tcPr>
          <w:p w14:paraId="69371126"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0099D053"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31DCB6A0" w14:textId="77777777" w:rsidTr="006C451D">
        <w:tc>
          <w:tcPr>
            <w:tcW w:w="3818" w:type="dxa"/>
            <w:shd w:val="clear" w:color="auto" w:fill="FFFFFF"/>
            <w:vAlign w:val="center"/>
          </w:tcPr>
          <w:p w14:paraId="66DE0CE0" w14:textId="77777777" w:rsidR="006C451D" w:rsidRDefault="006C451D" w:rsidP="006C451D">
            <w:pPr>
              <w:pStyle w:val="TableContents"/>
            </w:pPr>
            <w:r>
              <w:rPr>
                <w:rFonts w:ascii="sans-serif" w:hAnsi="sans-serif"/>
              </w:rPr>
              <w:t>Overhead distribution, miles</w:t>
            </w:r>
          </w:p>
        </w:tc>
        <w:tc>
          <w:tcPr>
            <w:tcW w:w="2685" w:type="dxa"/>
            <w:shd w:val="clear" w:color="auto" w:fill="FFFFFF"/>
            <w:vAlign w:val="center"/>
          </w:tcPr>
          <w:p w14:paraId="6FA0CA65"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0681851F" w14:textId="77777777" w:rsidR="006C451D" w:rsidRDefault="006C451D" w:rsidP="006C451D">
            <w:pPr>
              <w:pStyle w:val="TableContents"/>
              <w:jc w:val="right"/>
            </w:pPr>
            <w:r>
              <w:rPr>
                <w:rFonts w:ascii="sans-serif" w:hAnsi="sans-serif"/>
              </w:rPr>
              <w:t>39.19</w:t>
            </w:r>
          </w:p>
        </w:tc>
      </w:tr>
      <w:tr w:rsidR="006C451D" w14:paraId="5FF98056" w14:textId="77777777" w:rsidTr="006C451D">
        <w:tc>
          <w:tcPr>
            <w:tcW w:w="3818" w:type="dxa"/>
            <w:shd w:val="clear" w:color="auto" w:fill="FFFFFF"/>
            <w:vAlign w:val="center"/>
          </w:tcPr>
          <w:p w14:paraId="7B56F316" w14:textId="77777777" w:rsidR="006C451D" w:rsidRDefault="006C451D" w:rsidP="006C451D">
            <w:pPr>
              <w:pStyle w:val="TableContents"/>
            </w:pPr>
            <w:r>
              <w:rPr>
                <w:rFonts w:ascii="sans-serif" w:hAnsi="sans-serif"/>
              </w:rPr>
              <w:t>Underground distribution, miles</w:t>
            </w:r>
          </w:p>
        </w:tc>
        <w:tc>
          <w:tcPr>
            <w:tcW w:w="2685" w:type="dxa"/>
            <w:shd w:val="clear" w:color="auto" w:fill="FFFFFF"/>
            <w:vAlign w:val="center"/>
          </w:tcPr>
          <w:p w14:paraId="51B88076"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2E25173E" w14:textId="77777777" w:rsidR="006C451D" w:rsidRDefault="006C451D" w:rsidP="006C451D">
            <w:pPr>
              <w:pStyle w:val="TableContents"/>
              <w:jc w:val="right"/>
            </w:pPr>
            <w:r>
              <w:rPr>
                <w:rFonts w:ascii="sans-serif" w:hAnsi="sans-serif"/>
              </w:rPr>
              <w:t>0</w:t>
            </w:r>
          </w:p>
        </w:tc>
      </w:tr>
      <w:tr w:rsidR="006C451D" w14:paraId="058EBB6D" w14:textId="77777777" w:rsidTr="006C451D">
        <w:tc>
          <w:tcPr>
            <w:tcW w:w="3818" w:type="dxa"/>
            <w:shd w:val="clear" w:color="auto" w:fill="FFFFFF"/>
            <w:vAlign w:val="center"/>
          </w:tcPr>
          <w:p w14:paraId="01BD42C8"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85" w:type="dxa"/>
            <w:shd w:val="clear" w:color="auto" w:fill="FFFFFF"/>
            <w:vAlign w:val="center"/>
          </w:tcPr>
          <w:p w14:paraId="54B79679"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2214730F"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07594792" w14:textId="77777777" w:rsidTr="006C451D">
        <w:tc>
          <w:tcPr>
            <w:tcW w:w="3818" w:type="dxa"/>
            <w:shd w:val="clear" w:color="auto" w:fill="000000"/>
            <w:vAlign w:val="center"/>
          </w:tcPr>
          <w:p w14:paraId="4FB9082F" w14:textId="77777777" w:rsidR="006C451D" w:rsidRDefault="006C451D" w:rsidP="006C451D">
            <w:pPr>
              <w:pStyle w:val="TableContents"/>
            </w:pPr>
            <w:r>
              <w:rPr>
                <w:rFonts w:ascii="sans-serif" w:hAnsi="sans-serif"/>
                <w:b/>
                <w:color w:val="FFFFFF"/>
              </w:rPr>
              <w:t>Poles</w:t>
            </w:r>
          </w:p>
        </w:tc>
        <w:tc>
          <w:tcPr>
            <w:tcW w:w="2685" w:type="dxa"/>
            <w:shd w:val="clear" w:color="auto" w:fill="000000"/>
            <w:vAlign w:val="center"/>
          </w:tcPr>
          <w:p w14:paraId="087BC6C6"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000000"/>
            <w:vAlign w:val="center"/>
          </w:tcPr>
          <w:p w14:paraId="0F85494A"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17549E6F" w14:textId="77777777" w:rsidTr="006C451D">
        <w:tc>
          <w:tcPr>
            <w:tcW w:w="3818" w:type="dxa"/>
            <w:shd w:val="clear" w:color="auto" w:fill="FFFFFF"/>
            <w:vAlign w:val="center"/>
          </w:tcPr>
          <w:p w14:paraId="071B5B8C" w14:textId="77777777" w:rsidR="006C451D" w:rsidRDefault="006C451D" w:rsidP="006C451D">
            <w:pPr>
              <w:pStyle w:val="TableContents"/>
            </w:pPr>
            <w:r>
              <w:rPr>
                <w:rFonts w:ascii="sans-serif" w:hAnsi="sans-serif"/>
              </w:rPr>
              <w:t>Green est per pole</w:t>
            </w:r>
          </w:p>
        </w:tc>
        <w:tc>
          <w:tcPr>
            <w:tcW w:w="2685" w:type="dxa"/>
            <w:shd w:val="clear" w:color="auto" w:fill="FFFFFF"/>
            <w:vAlign w:val="center"/>
          </w:tcPr>
          <w:p w14:paraId="3F93C37B" w14:textId="77777777" w:rsidR="006C451D" w:rsidRDefault="006C451D" w:rsidP="006C451D">
            <w:pPr>
              <w:pStyle w:val="TableContents"/>
              <w:jc w:val="right"/>
            </w:pPr>
            <w:r>
              <w:rPr>
                <w:rFonts w:ascii="sans-serif" w:hAnsi="sans-serif"/>
                <w:color w:val="212121"/>
              </w:rPr>
              <w:t>$200</w:t>
            </w:r>
          </w:p>
        </w:tc>
        <w:tc>
          <w:tcPr>
            <w:tcW w:w="3469" w:type="dxa"/>
            <w:gridSpan w:val="2"/>
            <w:shd w:val="clear" w:color="auto" w:fill="FFFFFF"/>
            <w:vAlign w:val="center"/>
          </w:tcPr>
          <w:p w14:paraId="22BF1350" w14:textId="77777777" w:rsidR="006C451D" w:rsidRDefault="006C451D" w:rsidP="006C451D">
            <w:pPr>
              <w:pStyle w:val="TableContents"/>
              <w:jc w:val="right"/>
            </w:pPr>
            <w:r>
              <w:rPr>
                <w:rFonts w:ascii="sans-serif" w:hAnsi="sans-serif"/>
              </w:rPr>
              <w:t>847 est.</w:t>
            </w:r>
          </w:p>
        </w:tc>
      </w:tr>
      <w:tr w:rsidR="006C451D" w14:paraId="3D69F24F" w14:textId="77777777" w:rsidTr="006C451D">
        <w:tc>
          <w:tcPr>
            <w:tcW w:w="3818" w:type="dxa"/>
            <w:shd w:val="clear" w:color="auto" w:fill="FFFFFF"/>
            <w:vAlign w:val="center"/>
          </w:tcPr>
          <w:p w14:paraId="244ECEE9" w14:textId="77777777" w:rsidR="006C451D" w:rsidRDefault="006C451D" w:rsidP="006C451D">
            <w:pPr>
              <w:pStyle w:val="TableContents"/>
            </w:pPr>
            <w:r>
              <w:rPr>
                <w:rFonts w:ascii="sans-serif" w:hAnsi="sans-serif"/>
              </w:rPr>
              <w:t>Yellow est per pole</w:t>
            </w:r>
          </w:p>
        </w:tc>
        <w:tc>
          <w:tcPr>
            <w:tcW w:w="2685" w:type="dxa"/>
            <w:shd w:val="clear" w:color="auto" w:fill="FFFFFF"/>
            <w:vAlign w:val="center"/>
          </w:tcPr>
          <w:p w14:paraId="7E64782A" w14:textId="77777777" w:rsidR="006C451D" w:rsidRDefault="006C451D" w:rsidP="006C451D">
            <w:pPr>
              <w:pStyle w:val="TableContents"/>
              <w:jc w:val="right"/>
            </w:pPr>
            <w:r>
              <w:rPr>
                <w:rFonts w:ascii="sans-serif" w:hAnsi="sans-serif"/>
                <w:color w:val="212121"/>
              </w:rPr>
              <w:t>$500</w:t>
            </w:r>
          </w:p>
        </w:tc>
        <w:tc>
          <w:tcPr>
            <w:tcW w:w="3469" w:type="dxa"/>
            <w:gridSpan w:val="2"/>
            <w:shd w:val="clear" w:color="auto" w:fill="FFFFFF"/>
            <w:vAlign w:val="center"/>
          </w:tcPr>
          <w:p w14:paraId="6F62D3F3" w14:textId="77777777" w:rsidR="006C451D" w:rsidRDefault="006C451D" w:rsidP="006C451D">
            <w:pPr>
              <w:pStyle w:val="TableContents"/>
              <w:jc w:val="right"/>
            </w:pPr>
            <w:r>
              <w:rPr>
                <w:rFonts w:ascii="sans-serif" w:hAnsi="sans-serif"/>
              </w:rPr>
              <w:t>93 est.</w:t>
            </w:r>
          </w:p>
        </w:tc>
      </w:tr>
      <w:tr w:rsidR="006C451D" w14:paraId="23C367D2" w14:textId="77777777" w:rsidTr="006C451D">
        <w:tc>
          <w:tcPr>
            <w:tcW w:w="3818" w:type="dxa"/>
            <w:shd w:val="clear" w:color="auto" w:fill="FFFFFF"/>
            <w:vAlign w:val="center"/>
          </w:tcPr>
          <w:p w14:paraId="2481A33B" w14:textId="77777777" w:rsidR="006C451D" w:rsidRDefault="006C451D" w:rsidP="006C451D">
            <w:pPr>
              <w:pStyle w:val="TableContents"/>
            </w:pPr>
            <w:r>
              <w:rPr>
                <w:rFonts w:ascii="sans-serif" w:hAnsi="sans-serif"/>
              </w:rPr>
              <w:t>Red est per pole</w:t>
            </w:r>
          </w:p>
        </w:tc>
        <w:tc>
          <w:tcPr>
            <w:tcW w:w="2685" w:type="dxa"/>
            <w:shd w:val="clear" w:color="auto" w:fill="FFFFFF"/>
            <w:vAlign w:val="center"/>
          </w:tcPr>
          <w:p w14:paraId="1C5FE2CE" w14:textId="77777777" w:rsidR="006C451D" w:rsidRDefault="006C451D" w:rsidP="006C451D">
            <w:pPr>
              <w:pStyle w:val="TableContents"/>
              <w:jc w:val="right"/>
            </w:pPr>
            <w:r>
              <w:rPr>
                <w:rFonts w:ascii="sans-serif" w:hAnsi="sans-serif"/>
                <w:color w:val="212121"/>
              </w:rPr>
              <w:t>$4,500</w:t>
            </w:r>
          </w:p>
        </w:tc>
        <w:tc>
          <w:tcPr>
            <w:tcW w:w="3469" w:type="dxa"/>
            <w:gridSpan w:val="2"/>
            <w:shd w:val="clear" w:color="auto" w:fill="FFFFFF"/>
            <w:vAlign w:val="center"/>
          </w:tcPr>
          <w:p w14:paraId="258CC08B" w14:textId="77777777" w:rsidR="006C451D" w:rsidRDefault="006C451D" w:rsidP="006C451D">
            <w:pPr>
              <w:pStyle w:val="TableContents"/>
              <w:jc w:val="right"/>
            </w:pPr>
            <w:r>
              <w:rPr>
                <w:rFonts w:ascii="sans-serif" w:hAnsi="sans-serif"/>
              </w:rPr>
              <w:t>39 est.</w:t>
            </w:r>
          </w:p>
        </w:tc>
      </w:tr>
      <w:tr w:rsidR="006C451D" w14:paraId="395CCBCF" w14:textId="77777777" w:rsidTr="006C451D">
        <w:tc>
          <w:tcPr>
            <w:tcW w:w="3818" w:type="dxa"/>
            <w:shd w:val="clear" w:color="auto" w:fill="FFFFFF"/>
            <w:vAlign w:val="center"/>
          </w:tcPr>
          <w:p w14:paraId="1A72962B" w14:textId="77777777" w:rsidR="006C451D" w:rsidRDefault="006C451D" w:rsidP="006C451D">
            <w:pPr>
              <w:pStyle w:val="TableContents"/>
            </w:pPr>
            <w:r>
              <w:rPr>
                <w:rFonts w:ascii="sans-serif" w:hAnsi="sans-serif"/>
              </w:rPr>
              <w:t>Total</w:t>
            </w:r>
          </w:p>
        </w:tc>
        <w:tc>
          <w:tcPr>
            <w:tcW w:w="2685" w:type="dxa"/>
            <w:shd w:val="clear" w:color="auto" w:fill="FFFFFF"/>
            <w:vAlign w:val="center"/>
          </w:tcPr>
          <w:p w14:paraId="38F7AFE9"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112451A4" w14:textId="77777777" w:rsidR="006C451D" w:rsidRDefault="006C451D" w:rsidP="006C451D">
            <w:pPr>
              <w:pStyle w:val="TableContents"/>
              <w:jc w:val="right"/>
            </w:pPr>
            <w:r>
              <w:rPr>
                <w:rFonts w:ascii="sans-serif" w:hAnsi="sans-serif"/>
              </w:rPr>
              <w:t>979</w:t>
            </w:r>
          </w:p>
        </w:tc>
      </w:tr>
      <w:tr w:rsidR="006C451D" w14:paraId="4F5FA02C" w14:textId="77777777" w:rsidTr="006C451D">
        <w:tc>
          <w:tcPr>
            <w:tcW w:w="3818" w:type="dxa"/>
            <w:shd w:val="clear" w:color="auto" w:fill="FFFFFF"/>
            <w:vAlign w:val="center"/>
          </w:tcPr>
          <w:p w14:paraId="380385C3"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85" w:type="dxa"/>
            <w:shd w:val="clear" w:color="auto" w:fill="FFFFFF"/>
            <w:vAlign w:val="center"/>
          </w:tcPr>
          <w:p w14:paraId="7A2F6134"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06B10028"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35CB3683" w14:textId="77777777" w:rsidTr="006C451D">
        <w:tc>
          <w:tcPr>
            <w:tcW w:w="3818" w:type="dxa"/>
            <w:shd w:val="clear" w:color="auto" w:fill="000000"/>
            <w:vAlign w:val="center"/>
          </w:tcPr>
          <w:p w14:paraId="2290A72E" w14:textId="77777777" w:rsidR="006C451D" w:rsidRDefault="006C451D" w:rsidP="006C451D">
            <w:pPr>
              <w:pStyle w:val="TableContents"/>
            </w:pPr>
            <w:r>
              <w:rPr>
                <w:rFonts w:ascii="sans-serif" w:hAnsi="sans-serif"/>
                <w:b/>
                <w:color w:val="FFFFFF"/>
              </w:rPr>
              <w:t>Premises</w:t>
            </w:r>
          </w:p>
        </w:tc>
        <w:tc>
          <w:tcPr>
            <w:tcW w:w="2685" w:type="dxa"/>
            <w:shd w:val="clear" w:color="auto" w:fill="000000"/>
            <w:vAlign w:val="center"/>
          </w:tcPr>
          <w:p w14:paraId="226A5878"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000000"/>
            <w:vAlign w:val="center"/>
          </w:tcPr>
          <w:p w14:paraId="64D0B561"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11BFC3CD" w14:textId="77777777" w:rsidTr="006C451D">
        <w:tc>
          <w:tcPr>
            <w:tcW w:w="3818" w:type="dxa"/>
            <w:shd w:val="clear" w:color="auto" w:fill="FFFFFF"/>
            <w:vAlign w:val="center"/>
          </w:tcPr>
          <w:p w14:paraId="4FF7051F" w14:textId="77777777" w:rsidR="006C451D" w:rsidRDefault="006C451D" w:rsidP="006C451D">
            <w:pPr>
              <w:pStyle w:val="TableContents"/>
            </w:pPr>
            <w:r>
              <w:rPr>
                <w:rFonts w:ascii="sans-serif" w:hAnsi="sans-serif"/>
              </w:rPr>
              <w:t>Premise Count</w:t>
            </w:r>
          </w:p>
        </w:tc>
        <w:tc>
          <w:tcPr>
            <w:tcW w:w="2685" w:type="dxa"/>
            <w:shd w:val="clear" w:color="auto" w:fill="FFFFFF"/>
            <w:vAlign w:val="center"/>
          </w:tcPr>
          <w:p w14:paraId="528C65A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6F25A1DE" w14:textId="77777777" w:rsidR="006C451D" w:rsidRDefault="006C451D" w:rsidP="006C451D">
            <w:pPr>
              <w:pStyle w:val="TableContents"/>
              <w:jc w:val="right"/>
            </w:pPr>
            <w:r>
              <w:rPr>
                <w:rFonts w:ascii="sans-serif" w:hAnsi="sans-serif"/>
              </w:rPr>
              <w:t>339</w:t>
            </w:r>
          </w:p>
        </w:tc>
      </w:tr>
      <w:tr w:rsidR="006C451D" w14:paraId="0CC2778D" w14:textId="77777777" w:rsidTr="006C451D">
        <w:tc>
          <w:tcPr>
            <w:tcW w:w="3818" w:type="dxa"/>
            <w:shd w:val="clear" w:color="auto" w:fill="FFFFFF"/>
            <w:vAlign w:val="center"/>
          </w:tcPr>
          <w:p w14:paraId="04C75695" w14:textId="77777777" w:rsidR="006C451D" w:rsidRDefault="006C451D" w:rsidP="006C451D">
            <w:pPr>
              <w:pStyle w:val="TableContents"/>
            </w:pPr>
            <w:r>
              <w:rPr>
                <w:rFonts w:ascii="sans-serif" w:hAnsi="sans-serif"/>
              </w:rPr>
              <w:t>PDUs</w:t>
            </w:r>
            <w:r w:rsidR="00F91FA9">
              <w:rPr>
                <w:rFonts w:ascii="sans-serif" w:hAnsi="sans-serif"/>
              </w:rPr>
              <w:t xml:space="preserve"> (power distribution units)</w:t>
            </w:r>
          </w:p>
        </w:tc>
        <w:tc>
          <w:tcPr>
            <w:tcW w:w="2685" w:type="dxa"/>
            <w:shd w:val="clear" w:color="auto" w:fill="FFFFFF"/>
            <w:vAlign w:val="center"/>
          </w:tcPr>
          <w:p w14:paraId="6E515410"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4112E405" w14:textId="77777777" w:rsidR="006C451D" w:rsidRDefault="006C451D" w:rsidP="006C451D">
            <w:pPr>
              <w:pStyle w:val="TableContents"/>
              <w:jc w:val="right"/>
            </w:pPr>
            <w:r>
              <w:rPr>
                <w:rFonts w:ascii="sans-serif" w:hAnsi="sans-serif"/>
              </w:rPr>
              <w:t>334</w:t>
            </w:r>
          </w:p>
        </w:tc>
      </w:tr>
      <w:tr w:rsidR="006C451D" w14:paraId="791D798F" w14:textId="77777777" w:rsidTr="006C451D">
        <w:tc>
          <w:tcPr>
            <w:tcW w:w="3818" w:type="dxa"/>
            <w:shd w:val="clear" w:color="auto" w:fill="FFFFFF"/>
            <w:vAlign w:val="center"/>
          </w:tcPr>
          <w:p w14:paraId="1B7106A2" w14:textId="77777777" w:rsidR="006C451D" w:rsidRDefault="006C451D" w:rsidP="006C451D">
            <w:pPr>
              <w:pStyle w:val="TableContents"/>
            </w:pPr>
            <w:r>
              <w:rPr>
                <w:rFonts w:ascii="sans-serif" w:hAnsi="sans-serif"/>
              </w:rPr>
              <w:t>PDUs per mile</w:t>
            </w:r>
          </w:p>
        </w:tc>
        <w:tc>
          <w:tcPr>
            <w:tcW w:w="2685" w:type="dxa"/>
            <w:shd w:val="clear" w:color="auto" w:fill="FFFFFF"/>
            <w:vAlign w:val="center"/>
          </w:tcPr>
          <w:p w14:paraId="5A184759"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7075FAA5" w14:textId="77777777" w:rsidR="006C451D" w:rsidRDefault="006C451D" w:rsidP="006C451D">
            <w:pPr>
              <w:pStyle w:val="TableContents"/>
              <w:jc w:val="right"/>
            </w:pPr>
            <w:r>
              <w:rPr>
                <w:rFonts w:ascii="sans-serif" w:hAnsi="sans-serif"/>
              </w:rPr>
              <w:t>8.5</w:t>
            </w:r>
          </w:p>
        </w:tc>
      </w:tr>
      <w:tr w:rsidR="006C451D" w14:paraId="79BB925B" w14:textId="77777777" w:rsidTr="006C451D">
        <w:tc>
          <w:tcPr>
            <w:tcW w:w="3818" w:type="dxa"/>
            <w:shd w:val="clear" w:color="auto" w:fill="FFFFFF"/>
            <w:vAlign w:val="center"/>
          </w:tcPr>
          <w:p w14:paraId="7ACD5942" w14:textId="77777777" w:rsidR="006C451D" w:rsidRDefault="006C451D" w:rsidP="006C451D">
            <w:pPr>
              <w:pStyle w:val="TableContents"/>
            </w:pPr>
            <w:r>
              <w:rPr>
                <w:rFonts w:ascii="sans-serif" w:hAnsi="sans-serif"/>
              </w:rPr>
              <w:t>Take rate</w:t>
            </w:r>
          </w:p>
        </w:tc>
        <w:tc>
          <w:tcPr>
            <w:tcW w:w="2685" w:type="dxa"/>
            <w:shd w:val="clear" w:color="auto" w:fill="FFFFFF"/>
            <w:vAlign w:val="center"/>
          </w:tcPr>
          <w:p w14:paraId="32E631FD"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441877E0" w14:textId="77777777" w:rsidR="006C451D" w:rsidRDefault="006C451D" w:rsidP="006C451D">
            <w:pPr>
              <w:pStyle w:val="TableContents"/>
              <w:jc w:val="right"/>
            </w:pPr>
            <w:r>
              <w:rPr>
                <w:rFonts w:ascii="sans-serif" w:hAnsi="sans-serif"/>
              </w:rPr>
              <w:t>60%</w:t>
            </w:r>
          </w:p>
        </w:tc>
      </w:tr>
      <w:tr w:rsidR="006C451D" w14:paraId="1E8E9BB6" w14:textId="77777777" w:rsidTr="006C451D">
        <w:tc>
          <w:tcPr>
            <w:tcW w:w="3818" w:type="dxa"/>
            <w:shd w:val="clear" w:color="auto" w:fill="FFFFFF"/>
            <w:vAlign w:val="center"/>
          </w:tcPr>
          <w:p w14:paraId="2BEA9FED" w14:textId="77777777" w:rsidR="006C451D" w:rsidRDefault="006C451D" w:rsidP="006C451D">
            <w:pPr>
              <w:pStyle w:val="TableContents"/>
            </w:pPr>
            <w:r>
              <w:rPr>
                <w:rFonts w:ascii="sans-serif" w:hAnsi="sans-serif"/>
              </w:rPr>
              <w:t>Subs</w:t>
            </w:r>
          </w:p>
        </w:tc>
        <w:tc>
          <w:tcPr>
            <w:tcW w:w="2685" w:type="dxa"/>
            <w:shd w:val="clear" w:color="auto" w:fill="FFFFFF"/>
            <w:vAlign w:val="center"/>
          </w:tcPr>
          <w:p w14:paraId="63060C1B"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shd w:val="clear" w:color="auto" w:fill="FFFFFF"/>
            <w:vAlign w:val="center"/>
          </w:tcPr>
          <w:p w14:paraId="7A0B4CCF" w14:textId="77777777" w:rsidR="006C451D" w:rsidRDefault="006C451D" w:rsidP="006C451D">
            <w:pPr>
              <w:pStyle w:val="TableContents"/>
              <w:jc w:val="right"/>
            </w:pPr>
            <w:r>
              <w:rPr>
                <w:rFonts w:ascii="sans-serif" w:hAnsi="sans-serif"/>
              </w:rPr>
              <w:t>200</w:t>
            </w:r>
          </w:p>
        </w:tc>
      </w:tr>
      <w:tr w:rsidR="006C451D" w14:paraId="09A2E4F3" w14:textId="77777777" w:rsidTr="006C451D">
        <w:tc>
          <w:tcPr>
            <w:tcW w:w="3818" w:type="dxa"/>
            <w:shd w:val="clear" w:color="auto" w:fill="FFFFFF"/>
            <w:vAlign w:val="center"/>
          </w:tcPr>
          <w:p w14:paraId="5FF847F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85" w:type="dxa"/>
            <w:shd w:val="clear" w:color="auto" w:fill="FFFFFF"/>
            <w:vAlign w:val="center"/>
          </w:tcPr>
          <w:p w14:paraId="52EEC1ED"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9" w:type="dxa"/>
            <w:gridSpan w:val="2"/>
            <w:tcBorders>
              <w:top w:val="single" w:sz="2" w:space="0" w:color="000001"/>
              <w:bottom w:val="single" w:sz="2" w:space="0" w:color="000001"/>
            </w:tcBorders>
            <w:shd w:val="clear" w:color="auto" w:fill="FFFFFF"/>
            <w:vAlign w:val="center"/>
          </w:tcPr>
          <w:p w14:paraId="2C927518"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2337A27E" w14:textId="77777777" w:rsidTr="006C451D">
        <w:tc>
          <w:tcPr>
            <w:tcW w:w="3816" w:type="dxa"/>
            <w:shd w:val="clear" w:color="auto" w:fill="FFFFFF"/>
            <w:vAlign w:val="center"/>
          </w:tcPr>
          <w:p w14:paraId="4935FFD7"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37A4B279"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445F9DDB"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69FA8EC7" w14:textId="77777777" w:rsidTr="006C451D">
        <w:tc>
          <w:tcPr>
            <w:tcW w:w="3816" w:type="dxa"/>
            <w:shd w:val="clear" w:color="auto" w:fill="000000"/>
            <w:vAlign w:val="center"/>
          </w:tcPr>
          <w:p w14:paraId="28617DA3" w14:textId="77777777" w:rsidR="006C451D" w:rsidRDefault="006C451D" w:rsidP="006C451D">
            <w:pPr>
              <w:pStyle w:val="TableContents"/>
            </w:pPr>
            <w:r>
              <w:rPr>
                <w:rFonts w:ascii="sans-serif" w:hAnsi="sans-serif"/>
                <w:b/>
                <w:color w:val="FFFFFF"/>
              </w:rPr>
              <w:t>Phase I: Engineering and Design</w:t>
            </w:r>
          </w:p>
        </w:tc>
        <w:tc>
          <w:tcPr>
            <w:tcW w:w="2693" w:type="dxa"/>
            <w:gridSpan w:val="2"/>
            <w:shd w:val="clear" w:color="auto" w:fill="000000"/>
            <w:vAlign w:val="center"/>
          </w:tcPr>
          <w:p w14:paraId="3F1DA317"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000000"/>
            <w:vAlign w:val="center"/>
          </w:tcPr>
          <w:p w14:paraId="6F069121"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6704BEF7" w14:textId="77777777" w:rsidTr="006C451D">
        <w:tc>
          <w:tcPr>
            <w:tcW w:w="3816" w:type="dxa"/>
            <w:shd w:val="clear" w:color="auto" w:fill="FFFFFF"/>
            <w:vAlign w:val="center"/>
          </w:tcPr>
          <w:p w14:paraId="4C4468CB" w14:textId="77777777" w:rsidR="006C451D" w:rsidRDefault="006C451D" w:rsidP="006C451D">
            <w:pPr>
              <w:pStyle w:val="TableContents"/>
            </w:pPr>
            <w:r>
              <w:rPr>
                <w:rFonts w:ascii="sans-serif" w:hAnsi="sans-serif"/>
              </w:rPr>
              <w:t>Data collection and route validation, per mile</w:t>
            </w:r>
          </w:p>
        </w:tc>
        <w:tc>
          <w:tcPr>
            <w:tcW w:w="2693" w:type="dxa"/>
            <w:gridSpan w:val="2"/>
            <w:shd w:val="clear" w:color="auto" w:fill="FFFFFF"/>
            <w:vAlign w:val="center"/>
          </w:tcPr>
          <w:p w14:paraId="7775214A" w14:textId="77777777" w:rsidR="006C451D" w:rsidRDefault="006C451D" w:rsidP="006C451D">
            <w:pPr>
              <w:pStyle w:val="TableContents"/>
              <w:jc w:val="right"/>
            </w:pPr>
            <w:r>
              <w:rPr>
                <w:rFonts w:ascii="sans-serif" w:hAnsi="sans-serif"/>
              </w:rPr>
              <w:t>$1,176.00</w:t>
            </w:r>
          </w:p>
        </w:tc>
        <w:tc>
          <w:tcPr>
            <w:tcW w:w="3463" w:type="dxa"/>
            <w:shd w:val="clear" w:color="auto" w:fill="FFFFFF"/>
            <w:vAlign w:val="center"/>
          </w:tcPr>
          <w:p w14:paraId="638B0326" w14:textId="77777777" w:rsidR="006C451D" w:rsidRDefault="006C451D" w:rsidP="006C451D">
            <w:pPr>
              <w:pStyle w:val="TableContents"/>
              <w:jc w:val="right"/>
            </w:pPr>
            <w:r>
              <w:rPr>
                <w:rFonts w:ascii="sans-serif" w:hAnsi="sans-serif"/>
              </w:rPr>
              <w:t>$46,084</w:t>
            </w:r>
          </w:p>
        </w:tc>
      </w:tr>
      <w:tr w:rsidR="006C451D" w14:paraId="012B7BE4" w14:textId="77777777" w:rsidTr="006C451D">
        <w:tc>
          <w:tcPr>
            <w:tcW w:w="3816" w:type="dxa"/>
            <w:shd w:val="clear" w:color="auto" w:fill="FFFFFF"/>
            <w:vAlign w:val="center"/>
          </w:tcPr>
          <w:p w14:paraId="3C1EF4BB" w14:textId="77777777" w:rsidR="006C451D" w:rsidRDefault="006C451D" w:rsidP="006C451D">
            <w:pPr>
              <w:pStyle w:val="TableContents"/>
            </w:pPr>
            <w:r>
              <w:rPr>
                <w:rFonts w:ascii="sans-serif" w:hAnsi="sans-serif"/>
              </w:rPr>
              <w:t>Pole attachment heights, per pole</w:t>
            </w:r>
          </w:p>
        </w:tc>
        <w:tc>
          <w:tcPr>
            <w:tcW w:w="2693" w:type="dxa"/>
            <w:gridSpan w:val="2"/>
            <w:shd w:val="clear" w:color="auto" w:fill="FFFFFF"/>
            <w:vAlign w:val="center"/>
          </w:tcPr>
          <w:p w14:paraId="0A9F6C19" w14:textId="77777777" w:rsidR="006C451D" w:rsidRDefault="006C451D" w:rsidP="006C451D">
            <w:pPr>
              <w:pStyle w:val="TableContents"/>
              <w:jc w:val="right"/>
            </w:pPr>
            <w:r>
              <w:rPr>
                <w:rFonts w:ascii="sans-serif" w:hAnsi="sans-serif"/>
              </w:rPr>
              <w:t>$12.00</w:t>
            </w:r>
          </w:p>
        </w:tc>
        <w:tc>
          <w:tcPr>
            <w:tcW w:w="3463" w:type="dxa"/>
            <w:shd w:val="clear" w:color="auto" w:fill="FFFFFF"/>
            <w:vAlign w:val="center"/>
          </w:tcPr>
          <w:p w14:paraId="2102BD79" w14:textId="77777777" w:rsidR="006C451D" w:rsidRDefault="006C451D" w:rsidP="006C451D">
            <w:pPr>
              <w:pStyle w:val="TableContents"/>
              <w:jc w:val="right"/>
            </w:pPr>
            <w:r>
              <w:rPr>
                <w:rFonts w:ascii="sans-serif" w:hAnsi="sans-serif"/>
              </w:rPr>
              <w:t>$11,748</w:t>
            </w:r>
          </w:p>
        </w:tc>
      </w:tr>
      <w:tr w:rsidR="006C451D" w14:paraId="227621BB" w14:textId="77777777" w:rsidTr="006C451D">
        <w:tc>
          <w:tcPr>
            <w:tcW w:w="3816" w:type="dxa"/>
            <w:shd w:val="clear" w:color="auto" w:fill="FFFFFF"/>
            <w:vAlign w:val="center"/>
          </w:tcPr>
          <w:p w14:paraId="7C3C7E64" w14:textId="77777777" w:rsidR="006C451D" w:rsidRDefault="006C451D" w:rsidP="006C451D">
            <w:pPr>
              <w:pStyle w:val="TableContents"/>
            </w:pPr>
            <w:r>
              <w:rPr>
                <w:rFonts w:ascii="sans-serif" w:hAnsi="sans-serif"/>
              </w:rPr>
              <w:t>Final strand maps, per mile</w:t>
            </w:r>
          </w:p>
        </w:tc>
        <w:tc>
          <w:tcPr>
            <w:tcW w:w="2693" w:type="dxa"/>
            <w:gridSpan w:val="2"/>
            <w:shd w:val="clear" w:color="auto" w:fill="FFFFFF"/>
            <w:vAlign w:val="center"/>
          </w:tcPr>
          <w:p w14:paraId="37C9B4BF" w14:textId="77777777" w:rsidR="006C451D" w:rsidRDefault="006C451D" w:rsidP="006C451D">
            <w:pPr>
              <w:pStyle w:val="TableContents"/>
              <w:jc w:val="right"/>
            </w:pPr>
            <w:r>
              <w:rPr>
                <w:rFonts w:ascii="sans-serif" w:hAnsi="sans-serif"/>
              </w:rPr>
              <w:t>$86.50</w:t>
            </w:r>
          </w:p>
        </w:tc>
        <w:tc>
          <w:tcPr>
            <w:tcW w:w="3463" w:type="dxa"/>
            <w:shd w:val="clear" w:color="auto" w:fill="FFFFFF"/>
            <w:vAlign w:val="center"/>
          </w:tcPr>
          <w:p w14:paraId="5027D07D" w14:textId="77777777" w:rsidR="006C451D" w:rsidRDefault="006C451D" w:rsidP="006C451D">
            <w:pPr>
              <w:pStyle w:val="TableContents"/>
              <w:jc w:val="right"/>
            </w:pPr>
            <w:r>
              <w:rPr>
                <w:rFonts w:ascii="sans-serif" w:hAnsi="sans-serif"/>
              </w:rPr>
              <w:t>$3,390</w:t>
            </w:r>
          </w:p>
        </w:tc>
      </w:tr>
      <w:tr w:rsidR="006C451D" w14:paraId="5C3DED9B" w14:textId="77777777" w:rsidTr="006C451D">
        <w:tc>
          <w:tcPr>
            <w:tcW w:w="3816" w:type="dxa"/>
            <w:shd w:val="clear" w:color="auto" w:fill="FFFFFF"/>
            <w:vAlign w:val="center"/>
          </w:tcPr>
          <w:p w14:paraId="28F8C000" w14:textId="77777777" w:rsidR="006C451D" w:rsidRDefault="006C451D" w:rsidP="006C451D">
            <w:pPr>
              <w:pStyle w:val="TableContents"/>
            </w:pPr>
            <w:r>
              <w:rPr>
                <w:rFonts w:ascii="sans-serif" w:hAnsi="sans-serif"/>
              </w:rPr>
              <w:t>Fiber and splice design, per mile</w:t>
            </w:r>
          </w:p>
        </w:tc>
        <w:tc>
          <w:tcPr>
            <w:tcW w:w="2693" w:type="dxa"/>
            <w:gridSpan w:val="2"/>
            <w:shd w:val="clear" w:color="auto" w:fill="FFFFFF"/>
            <w:vAlign w:val="center"/>
          </w:tcPr>
          <w:p w14:paraId="69EA9B43" w14:textId="77777777" w:rsidR="006C451D" w:rsidRDefault="006C451D" w:rsidP="006C451D">
            <w:pPr>
              <w:pStyle w:val="TableContents"/>
              <w:jc w:val="right"/>
            </w:pPr>
            <w:r>
              <w:rPr>
                <w:rFonts w:ascii="sans-serif" w:hAnsi="sans-serif"/>
              </w:rPr>
              <w:t>$510.00</w:t>
            </w:r>
          </w:p>
        </w:tc>
        <w:tc>
          <w:tcPr>
            <w:tcW w:w="3463" w:type="dxa"/>
            <w:tcBorders>
              <w:top w:val="single" w:sz="2" w:space="0" w:color="000001"/>
              <w:bottom w:val="single" w:sz="2" w:space="0" w:color="000001"/>
            </w:tcBorders>
            <w:shd w:val="clear" w:color="auto" w:fill="FFFFFF"/>
            <w:tcMar>
              <w:bottom w:w="28" w:type="dxa"/>
            </w:tcMar>
            <w:vAlign w:val="center"/>
          </w:tcPr>
          <w:p w14:paraId="68533C51" w14:textId="77777777" w:rsidR="006C451D" w:rsidRDefault="006C451D" w:rsidP="006C451D">
            <w:pPr>
              <w:pStyle w:val="TableContents"/>
              <w:jc w:val="right"/>
            </w:pPr>
            <w:r>
              <w:rPr>
                <w:rFonts w:ascii="sans-serif" w:hAnsi="sans-serif"/>
              </w:rPr>
              <w:t>$19,986</w:t>
            </w:r>
          </w:p>
        </w:tc>
      </w:tr>
      <w:tr w:rsidR="006C451D" w14:paraId="03F8012E" w14:textId="77777777" w:rsidTr="006C451D">
        <w:tc>
          <w:tcPr>
            <w:tcW w:w="3816" w:type="dxa"/>
            <w:shd w:val="clear" w:color="auto" w:fill="FFFFFF"/>
            <w:vAlign w:val="center"/>
          </w:tcPr>
          <w:p w14:paraId="4ED128A7" w14:textId="77777777" w:rsidR="006C451D" w:rsidRDefault="006C451D" w:rsidP="006C451D">
            <w:pPr>
              <w:pStyle w:val="TableContents"/>
            </w:pPr>
            <w:r>
              <w:rPr>
                <w:rFonts w:ascii="sans-serif" w:hAnsi="sans-serif"/>
              </w:rPr>
              <w:t>Total, Design and Engineering</w:t>
            </w:r>
          </w:p>
        </w:tc>
        <w:tc>
          <w:tcPr>
            <w:tcW w:w="2693" w:type="dxa"/>
            <w:gridSpan w:val="2"/>
            <w:tcBorders>
              <w:left w:val="single" w:sz="2" w:space="0" w:color="000001"/>
              <w:right w:val="single" w:sz="2" w:space="0" w:color="000001"/>
            </w:tcBorders>
            <w:shd w:val="clear" w:color="auto" w:fill="FFFFFF"/>
            <w:tcMar>
              <w:left w:w="-2" w:type="dxa"/>
              <w:right w:w="45" w:type="dxa"/>
            </w:tcMar>
            <w:vAlign w:val="center"/>
          </w:tcPr>
          <w:p w14:paraId="4911643C"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tcBorders>
              <w:top w:val="single" w:sz="2" w:space="0" w:color="000001"/>
              <w:left w:val="single" w:sz="2" w:space="0" w:color="000001"/>
              <w:bottom w:val="single" w:sz="2" w:space="0" w:color="000001"/>
              <w:right w:val="single" w:sz="2" w:space="0" w:color="000001"/>
            </w:tcBorders>
            <w:shd w:val="clear" w:color="auto" w:fill="FFFFFF"/>
            <w:tcMar>
              <w:left w:w="-2" w:type="dxa"/>
              <w:bottom w:w="28" w:type="dxa"/>
              <w:right w:w="45" w:type="dxa"/>
            </w:tcMar>
            <w:vAlign w:val="center"/>
          </w:tcPr>
          <w:p w14:paraId="3B3F3C45" w14:textId="77777777" w:rsidR="006C451D" w:rsidRDefault="006C451D" w:rsidP="006C451D">
            <w:pPr>
              <w:pStyle w:val="TableContents"/>
              <w:jc w:val="right"/>
            </w:pPr>
            <w:r>
              <w:rPr>
                <w:rFonts w:ascii="sans-serif" w:hAnsi="sans-serif"/>
                <w:b/>
                <w:bCs/>
              </w:rPr>
              <w:t>Est. Not to Exceed $81,208</w:t>
            </w:r>
          </w:p>
        </w:tc>
      </w:tr>
      <w:tr w:rsidR="006C451D" w14:paraId="6F5B1422" w14:textId="77777777" w:rsidTr="006C451D">
        <w:tc>
          <w:tcPr>
            <w:tcW w:w="3816" w:type="dxa"/>
            <w:shd w:val="clear" w:color="auto" w:fill="FFFFFF"/>
            <w:vAlign w:val="center"/>
          </w:tcPr>
          <w:p w14:paraId="5C51FA95"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5006FACC"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36D047B1" w14:textId="77777777" w:rsidR="006C451D" w:rsidRDefault="006C451D" w:rsidP="006C451D">
            <w:pPr>
              <w:pStyle w:val="TableContents"/>
              <w:rPr>
                <w:rFonts w:ascii="Liberation Serif" w:eastAsia="SimSun" w:hAnsi="Liberation Serif" w:cs="Lucida Sans" w:hint="eastAsia"/>
                <w:b/>
                <w:bCs/>
                <w:color w:val="00000A"/>
                <w:sz w:val="4"/>
                <w:szCs w:val="4"/>
                <w:lang w:eastAsia="zh-CN" w:bidi="hi-IN"/>
              </w:rPr>
            </w:pPr>
          </w:p>
        </w:tc>
      </w:tr>
      <w:tr w:rsidR="006C451D" w14:paraId="0A0226B3" w14:textId="77777777" w:rsidTr="006C451D">
        <w:tc>
          <w:tcPr>
            <w:tcW w:w="3816" w:type="dxa"/>
            <w:shd w:val="clear" w:color="auto" w:fill="000000"/>
            <w:vAlign w:val="center"/>
          </w:tcPr>
          <w:p w14:paraId="14205D75" w14:textId="77777777" w:rsidR="006C451D" w:rsidRDefault="006C451D" w:rsidP="006C451D">
            <w:pPr>
              <w:pStyle w:val="TableContents"/>
            </w:pPr>
            <w:r>
              <w:rPr>
                <w:rFonts w:ascii="sans-serif" w:hAnsi="sans-serif"/>
                <w:b/>
                <w:color w:val="FFFFFF"/>
              </w:rPr>
              <w:t>Phase II: Make Ready</w:t>
            </w:r>
          </w:p>
        </w:tc>
        <w:tc>
          <w:tcPr>
            <w:tcW w:w="2693" w:type="dxa"/>
            <w:gridSpan w:val="2"/>
            <w:shd w:val="clear" w:color="auto" w:fill="000000"/>
            <w:vAlign w:val="center"/>
          </w:tcPr>
          <w:p w14:paraId="38AE03C8"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000000"/>
            <w:vAlign w:val="center"/>
          </w:tcPr>
          <w:p w14:paraId="06D3E4E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01F8724A" w14:textId="77777777" w:rsidTr="006C451D">
        <w:tc>
          <w:tcPr>
            <w:tcW w:w="3816" w:type="dxa"/>
            <w:shd w:val="clear" w:color="auto" w:fill="FFFFFF"/>
            <w:vAlign w:val="center"/>
          </w:tcPr>
          <w:p w14:paraId="0F936943"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2539E6B7"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3954B6E0"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3D027EFD" w14:textId="77777777" w:rsidTr="006C451D">
        <w:tc>
          <w:tcPr>
            <w:tcW w:w="3816" w:type="dxa"/>
            <w:shd w:val="clear" w:color="auto" w:fill="FFFFFF"/>
            <w:vAlign w:val="center"/>
          </w:tcPr>
          <w:p w14:paraId="33453C3A" w14:textId="77777777" w:rsidR="006C451D" w:rsidRDefault="006C451D" w:rsidP="006C451D">
            <w:pPr>
              <w:pStyle w:val="TableContents"/>
            </w:pPr>
            <w:r>
              <w:rPr>
                <w:rFonts w:ascii="sans-serif" w:hAnsi="sans-serif"/>
              </w:rPr>
              <w:t>Pole application Processing, per pole due WG+E</w:t>
            </w:r>
          </w:p>
        </w:tc>
        <w:tc>
          <w:tcPr>
            <w:tcW w:w="2693" w:type="dxa"/>
            <w:gridSpan w:val="2"/>
            <w:shd w:val="clear" w:color="auto" w:fill="FFFFFF"/>
            <w:vAlign w:val="center"/>
          </w:tcPr>
          <w:p w14:paraId="02245185" w14:textId="77777777" w:rsidR="006C451D" w:rsidRDefault="006C451D" w:rsidP="006C451D">
            <w:pPr>
              <w:pStyle w:val="TableContents"/>
              <w:jc w:val="right"/>
            </w:pPr>
            <w:r>
              <w:rPr>
                <w:rFonts w:ascii="sans-serif" w:hAnsi="sans-serif"/>
              </w:rPr>
              <w:t>$10.00</w:t>
            </w:r>
          </w:p>
        </w:tc>
        <w:tc>
          <w:tcPr>
            <w:tcW w:w="3463" w:type="dxa"/>
            <w:shd w:val="clear" w:color="auto" w:fill="FFFFFF"/>
            <w:vAlign w:val="center"/>
          </w:tcPr>
          <w:p w14:paraId="46581AA1" w14:textId="77777777" w:rsidR="006C451D" w:rsidRDefault="006C451D" w:rsidP="006C451D">
            <w:pPr>
              <w:pStyle w:val="TableContents"/>
              <w:jc w:val="right"/>
            </w:pPr>
            <w:r>
              <w:rPr>
                <w:rFonts w:ascii="sans-serif" w:hAnsi="sans-serif"/>
              </w:rPr>
              <w:t>$9,790</w:t>
            </w:r>
          </w:p>
        </w:tc>
      </w:tr>
      <w:tr w:rsidR="006C451D" w14:paraId="645A3467" w14:textId="77777777" w:rsidTr="006C451D">
        <w:tc>
          <w:tcPr>
            <w:tcW w:w="3816" w:type="dxa"/>
            <w:shd w:val="clear" w:color="auto" w:fill="FFFFFF"/>
            <w:vAlign w:val="center"/>
          </w:tcPr>
          <w:p w14:paraId="23CE7AFE" w14:textId="77777777" w:rsidR="006C451D" w:rsidRDefault="006C451D" w:rsidP="006C451D">
            <w:pPr>
              <w:pStyle w:val="TableContents"/>
            </w:pPr>
            <w:r>
              <w:rPr>
                <w:rFonts w:ascii="sans-serif" w:hAnsi="sans-serif"/>
              </w:rPr>
              <w:t>Pole application fees, Eversource/Ngrid (est)</w:t>
            </w:r>
          </w:p>
        </w:tc>
        <w:tc>
          <w:tcPr>
            <w:tcW w:w="2693" w:type="dxa"/>
            <w:gridSpan w:val="2"/>
            <w:shd w:val="clear" w:color="auto" w:fill="FFFFFF"/>
            <w:vAlign w:val="center"/>
          </w:tcPr>
          <w:p w14:paraId="435115E6" w14:textId="77777777" w:rsidR="006C451D" w:rsidRDefault="006C451D" w:rsidP="006C451D">
            <w:pPr>
              <w:pStyle w:val="TableContents"/>
              <w:jc w:val="right"/>
            </w:pPr>
            <w:r>
              <w:rPr>
                <w:rFonts w:ascii="sans-serif" w:hAnsi="sans-serif"/>
              </w:rPr>
              <w:t>$10.00</w:t>
            </w:r>
          </w:p>
        </w:tc>
        <w:tc>
          <w:tcPr>
            <w:tcW w:w="3463" w:type="dxa"/>
            <w:shd w:val="clear" w:color="auto" w:fill="FFFFFF"/>
            <w:vAlign w:val="center"/>
          </w:tcPr>
          <w:p w14:paraId="18C1F82A" w14:textId="77777777" w:rsidR="006C451D" w:rsidRDefault="006C451D" w:rsidP="006C451D">
            <w:pPr>
              <w:pStyle w:val="TableContents"/>
              <w:jc w:val="right"/>
            </w:pPr>
            <w:r>
              <w:rPr>
                <w:rFonts w:ascii="sans-serif" w:hAnsi="sans-serif"/>
              </w:rPr>
              <w:t>$9,790</w:t>
            </w:r>
          </w:p>
        </w:tc>
      </w:tr>
      <w:tr w:rsidR="006C451D" w14:paraId="6356882C" w14:textId="77777777" w:rsidTr="006C451D">
        <w:tc>
          <w:tcPr>
            <w:tcW w:w="3816" w:type="dxa"/>
            <w:shd w:val="clear" w:color="auto" w:fill="FFFFFF"/>
            <w:vAlign w:val="center"/>
          </w:tcPr>
          <w:p w14:paraId="739948C1" w14:textId="77777777" w:rsidR="006C451D" w:rsidRDefault="006C451D" w:rsidP="006C451D">
            <w:pPr>
              <w:pStyle w:val="TableContents"/>
            </w:pPr>
            <w:r>
              <w:rPr>
                <w:rFonts w:ascii="sans-serif" w:hAnsi="sans-serif"/>
              </w:rPr>
              <w:t>Pole application fees, Verizon</w:t>
            </w:r>
          </w:p>
        </w:tc>
        <w:tc>
          <w:tcPr>
            <w:tcW w:w="2693" w:type="dxa"/>
            <w:gridSpan w:val="2"/>
            <w:shd w:val="clear" w:color="auto" w:fill="FFFFFF"/>
            <w:vAlign w:val="center"/>
          </w:tcPr>
          <w:p w14:paraId="5A88FF2F" w14:textId="77777777" w:rsidR="006C451D" w:rsidRDefault="006C451D" w:rsidP="006C451D">
            <w:pPr>
              <w:pStyle w:val="TableContents"/>
              <w:jc w:val="right"/>
            </w:pPr>
            <w:r>
              <w:rPr>
                <w:rFonts w:ascii="sans-serif" w:hAnsi="sans-serif"/>
              </w:rPr>
              <w:t>$10.00</w:t>
            </w:r>
          </w:p>
        </w:tc>
        <w:tc>
          <w:tcPr>
            <w:tcW w:w="3463" w:type="dxa"/>
            <w:shd w:val="clear" w:color="auto" w:fill="FFFFFF"/>
            <w:vAlign w:val="center"/>
          </w:tcPr>
          <w:p w14:paraId="54B29DA4" w14:textId="77777777" w:rsidR="006C451D" w:rsidRDefault="006C451D" w:rsidP="006C451D">
            <w:pPr>
              <w:pStyle w:val="TableContents"/>
              <w:jc w:val="right"/>
            </w:pPr>
            <w:r>
              <w:rPr>
                <w:rFonts w:ascii="sans-serif" w:hAnsi="sans-serif"/>
              </w:rPr>
              <w:t>$9,790</w:t>
            </w:r>
          </w:p>
        </w:tc>
      </w:tr>
      <w:tr w:rsidR="006C451D" w14:paraId="31576B82" w14:textId="77777777" w:rsidTr="006C451D">
        <w:tc>
          <w:tcPr>
            <w:tcW w:w="3816" w:type="dxa"/>
            <w:shd w:val="clear" w:color="auto" w:fill="FFFFFF"/>
            <w:vAlign w:val="center"/>
          </w:tcPr>
          <w:p w14:paraId="09B2F9E5" w14:textId="77777777" w:rsidR="006C451D" w:rsidRDefault="006C451D" w:rsidP="006C451D">
            <w:pPr>
              <w:pStyle w:val="TableContents"/>
            </w:pPr>
            <w:r>
              <w:rPr>
                <w:rFonts w:ascii="sans-serif" w:hAnsi="sans-serif"/>
              </w:rPr>
              <w:t>Make ready per pole, average</w:t>
            </w:r>
          </w:p>
        </w:tc>
        <w:tc>
          <w:tcPr>
            <w:tcW w:w="2693" w:type="dxa"/>
            <w:gridSpan w:val="2"/>
            <w:shd w:val="clear" w:color="auto" w:fill="FFFFFF"/>
            <w:vAlign w:val="center"/>
          </w:tcPr>
          <w:p w14:paraId="32298DF9" w14:textId="77777777" w:rsidR="006C451D" w:rsidRDefault="006C451D" w:rsidP="006C451D">
            <w:pPr>
              <w:pStyle w:val="TableContents"/>
              <w:jc w:val="right"/>
            </w:pPr>
            <w:r>
              <w:rPr>
                <w:rFonts w:ascii="sans-serif" w:hAnsi="sans-serif"/>
              </w:rPr>
              <w:t>$400.00</w:t>
            </w:r>
          </w:p>
        </w:tc>
        <w:tc>
          <w:tcPr>
            <w:tcW w:w="3463" w:type="dxa"/>
            <w:tcBorders>
              <w:top w:val="single" w:sz="2" w:space="0" w:color="000001"/>
              <w:bottom w:val="single" w:sz="2" w:space="0" w:color="000001"/>
            </w:tcBorders>
            <w:shd w:val="clear" w:color="auto" w:fill="FFFFFF"/>
            <w:tcMar>
              <w:bottom w:w="28" w:type="dxa"/>
            </w:tcMar>
            <w:vAlign w:val="center"/>
          </w:tcPr>
          <w:p w14:paraId="7F3863BE" w14:textId="77777777" w:rsidR="006C451D" w:rsidRDefault="006C451D" w:rsidP="006C451D">
            <w:pPr>
              <w:pStyle w:val="TableContents"/>
              <w:jc w:val="right"/>
            </w:pPr>
            <w:r>
              <w:rPr>
                <w:rFonts w:ascii="sans-serif" w:hAnsi="sans-serif"/>
              </w:rPr>
              <w:t>$391,600</w:t>
            </w:r>
          </w:p>
        </w:tc>
      </w:tr>
      <w:tr w:rsidR="006C451D" w14:paraId="09895ACF" w14:textId="77777777" w:rsidTr="006C451D">
        <w:tc>
          <w:tcPr>
            <w:tcW w:w="3816" w:type="dxa"/>
            <w:shd w:val="clear" w:color="auto" w:fill="FFFFFF"/>
            <w:vAlign w:val="center"/>
          </w:tcPr>
          <w:p w14:paraId="01C41AE5" w14:textId="77777777" w:rsidR="006C451D" w:rsidRDefault="006C451D" w:rsidP="006C451D">
            <w:pPr>
              <w:pStyle w:val="TableContents"/>
            </w:pPr>
            <w:r>
              <w:rPr>
                <w:rFonts w:ascii="sans-serif" w:hAnsi="sans-serif"/>
              </w:rPr>
              <w:t>Total, make ready</w:t>
            </w:r>
          </w:p>
        </w:tc>
        <w:tc>
          <w:tcPr>
            <w:tcW w:w="2693" w:type="dxa"/>
            <w:gridSpan w:val="2"/>
            <w:tcBorders>
              <w:left w:val="single" w:sz="2" w:space="0" w:color="000001"/>
              <w:right w:val="single" w:sz="2" w:space="0" w:color="000001"/>
            </w:tcBorders>
            <w:shd w:val="clear" w:color="auto" w:fill="FFFFFF"/>
            <w:tcMar>
              <w:left w:w="-2" w:type="dxa"/>
              <w:right w:w="45" w:type="dxa"/>
            </w:tcMar>
            <w:vAlign w:val="center"/>
          </w:tcPr>
          <w:p w14:paraId="5B486D4D"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tcBorders>
              <w:top w:val="single" w:sz="2" w:space="0" w:color="000001"/>
              <w:left w:val="single" w:sz="2" w:space="0" w:color="000001"/>
              <w:bottom w:val="single" w:sz="2" w:space="0" w:color="000001"/>
              <w:right w:val="single" w:sz="2" w:space="0" w:color="000001"/>
            </w:tcBorders>
            <w:shd w:val="clear" w:color="auto" w:fill="FFFFFF"/>
            <w:tcMar>
              <w:left w:w="-2" w:type="dxa"/>
              <w:bottom w:w="28" w:type="dxa"/>
              <w:right w:w="45" w:type="dxa"/>
            </w:tcMar>
            <w:vAlign w:val="center"/>
          </w:tcPr>
          <w:p w14:paraId="0495FFF7" w14:textId="77777777" w:rsidR="006C451D" w:rsidRDefault="006C451D" w:rsidP="006C451D">
            <w:pPr>
              <w:pStyle w:val="TableContents"/>
              <w:jc w:val="right"/>
            </w:pPr>
            <w:r>
              <w:rPr>
                <w:rFonts w:ascii="sans-serif" w:hAnsi="sans-serif"/>
                <w:b/>
              </w:rPr>
              <w:t>Est. Not to Exceed $420,970</w:t>
            </w:r>
          </w:p>
        </w:tc>
      </w:tr>
      <w:tr w:rsidR="006C451D" w14:paraId="3AEBE1CB" w14:textId="77777777" w:rsidTr="006C451D">
        <w:tc>
          <w:tcPr>
            <w:tcW w:w="3816" w:type="dxa"/>
            <w:shd w:val="clear" w:color="auto" w:fill="FFFFFF"/>
            <w:vAlign w:val="center"/>
          </w:tcPr>
          <w:p w14:paraId="756D73E3"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0303D09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4466E855"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18C7D74C" w14:textId="77777777" w:rsidTr="006C451D">
        <w:tc>
          <w:tcPr>
            <w:tcW w:w="3816" w:type="dxa"/>
            <w:shd w:val="clear" w:color="auto" w:fill="000000"/>
            <w:vAlign w:val="center"/>
          </w:tcPr>
          <w:p w14:paraId="0641FC38" w14:textId="77777777" w:rsidR="006C451D" w:rsidRDefault="006C451D" w:rsidP="006C451D">
            <w:pPr>
              <w:pStyle w:val="TableContents"/>
            </w:pPr>
            <w:r>
              <w:rPr>
                <w:rFonts w:ascii="sans-serif" w:hAnsi="sans-serif"/>
                <w:b/>
                <w:color w:val="FFFFFF"/>
              </w:rPr>
              <w:t>Phase III: Procurement</w:t>
            </w:r>
          </w:p>
        </w:tc>
        <w:tc>
          <w:tcPr>
            <w:tcW w:w="2693" w:type="dxa"/>
            <w:gridSpan w:val="2"/>
            <w:shd w:val="clear" w:color="auto" w:fill="000000"/>
            <w:vAlign w:val="center"/>
          </w:tcPr>
          <w:p w14:paraId="2C75B129"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000000"/>
            <w:vAlign w:val="center"/>
          </w:tcPr>
          <w:p w14:paraId="3A1A29F1"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20F24340" w14:textId="77777777" w:rsidTr="006C451D">
        <w:tc>
          <w:tcPr>
            <w:tcW w:w="3816" w:type="dxa"/>
            <w:shd w:val="clear" w:color="auto" w:fill="FFFFFF"/>
            <w:vAlign w:val="center"/>
          </w:tcPr>
          <w:p w14:paraId="459B42CB" w14:textId="77777777" w:rsidR="006C451D" w:rsidRDefault="006C451D" w:rsidP="006C451D">
            <w:pPr>
              <w:pStyle w:val="TableContents"/>
            </w:pPr>
            <w:r>
              <w:rPr>
                <w:rFonts w:ascii="sans-serif" w:hAnsi="sans-serif"/>
              </w:rPr>
              <w:t>Construction contractor procurement, construction bid price</w:t>
            </w:r>
          </w:p>
        </w:tc>
        <w:tc>
          <w:tcPr>
            <w:tcW w:w="2693" w:type="dxa"/>
            <w:gridSpan w:val="2"/>
            <w:shd w:val="clear" w:color="auto" w:fill="FFFFFF"/>
            <w:vAlign w:val="center"/>
          </w:tcPr>
          <w:p w14:paraId="705E4AD2" w14:textId="77777777" w:rsidR="006C451D" w:rsidRDefault="006C451D" w:rsidP="006C451D">
            <w:pPr>
              <w:pStyle w:val="TableContents"/>
              <w:jc w:val="right"/>
            </w:pPr>
            <w:r>
              <w:rPr>
                <w:rFonts w:ascii="sans-serif" w:hAnsi="sans-serif"/>
              </w:rPr>
              <w:t>1.25%</w:t>
            </w:r>
          </w:p>
        </w:tc>
        <w:tc>
          <w:tcPr>
            <w:tcW w:w="3463" w:type="dxa"/>
            <w:shd w:val="clear" w:color="auto" w:fill="FFFFFF"/>
            <w:vAlign w:val="center"/>
          </w:tcPr>
          <w:p w14:paraId="6C695BC3" w14:textId="77777777" w:rsidR="006C451D" w:rsidRDefault="006C451D" w:rsidP="006C451D">
            <w:pPr>
              <w:pStyle w:val="TableContents"/>
              <w:jc w:val="right"/>
            </w:pPr>
            <w:r>
              <w:rPr>
                <w:rFonts w:ascii="sans-serif" w:hAnsi="sans-serif"/>
              </w:rPr>
              <w:t>$5,247</w:t>
            </w:r>
          </w:p>
        </w:tc>
      </w:tr>
      <w:tr w:rsidR="006C451D" w14:paraId="6B140557" w14:textId="77777777" w:rsidTr="006C451D">
        <w:tc>
          <w:tcPr>
            <w:tcW w:w="3816" w:type="dxa"/>
            <w:shd w:val="clear" w:color="auto" w:fill="FFFFFF"/>
            <w:vAlign w:val="center"/>
          </w:tcPr>
          <w:p w14:paraId="090AA806" w14:textId="77777777" w:rsidR="006C451D" w:rsidRDefault="006C451D" w:rsidP="006C451D">
            <w:pPr>
              <w:pStyle w:val="TableContents"/>
            </w:pPr>
            <w:r>
              <w:rPr>
                <w:rFonts w:ascii="sans-serif" w:hAnsi="sans-serif"/>
              </w:rPr>
              <w:t xml:space="preserve">Material Bidding and </w:t>
            </w:r>
            <w:r w:rsidR="0050417D">
              <w:rPr>
                <w:rFonts w:ascii="sans-serif" w:hAnsi="sans-serif"/>
              </w:rPr>
              <w:t>Procurement</w:t>
            </w:r>
            <w:r>
              <w:rPr>
                <w:rFonts w:ascii="sans-serif" w:hAnsi="sans-serif"/>
              </w:rPr>
              <w:t xml:space="preserve"> Management, of material costs</w:t>
            </w:r>
          </w:p>
        </w:tc>
        <w:tc>
          <w:tcPr>
            <w:tcW w:w="2693" w:type="dxa"/>
            <w:gridSpan w:val="2"/>
            <w:shd w:val="clear" w:color="auto" w:fill="FFFFFF"/>
            <w:vAlign w:val="center"/>
          </w:tcPr>
          <w:p w14:paraId="78DCA360" w14:textId="77777777" w:rsidR="006C451D" w:rsidRDefault="006C451D" w:rsidP="006C451D">
            <w:pPr>
              <w:pStyle w:val="TableContents"/>
              <w:jc w:val="right"/>
            </w:pPr>
            <w:r>
              <w:rPr>
                <w:rFonts w:ascii="sans-serif" w:hAnsi="sans-serif"/>
              </w:rPr>
              <w:t>1.00%</w:t>
            </w:r>
          </w:p>
        </w:tc>
        <w:tc>
          <w:tcPr>
            <w:tcW w:w="3463" w:type="dxa"/>
            <w:tcBorders>
              <w:top w:val="single" w:sz="2" w:space="0" w:color="000001"/>
              <w:bottom w:val="single" w:sz="2" w:space="0" w:color="000001"/>
            </w:tcBorders>
            <w:shd w:val="clear" w:color="auto" w:fill="FFFFFF"/>
            <w:tcMar>
              <w:bottom w:w="28" w:type="dxa"/>
            </w:tcMar>
            <w:vAlign w:val="center"/>
          </w:tcPr>
          <w:p w14:paraId="437498BB" w14:textId="77777777" w:rsidR="006C451D" w:rsidRDefault="006C451D" w:rsidP="006C451D">
            <w:pPr>
              <w:pStyle w:val="TableContents"/>
              <w:jc w:val="right"/>
            </w:pPr>
            <w:r>
              <w:rPr>
                <w:rFonts w:ascii="sans-serif" w:hAnsi="sans-serif"/>
              </w:rPr>
              <w:t>$5,377</w:t>
            </w:r>
          </w:p>
        </w:tc>
      </w:tr>
      <w:tr w:rsidR="006C451D" w14:paraId="2E804C72" w14:textId="77777777" w:rsidTr="006C451D">
        <w:tc>
          <w:tcPr>
            <w:tcW w:w="3816" w:type="dxa"/>
            <w:shd w:val="clear" w:color="auto" w:fill="FFFFFF"/>
            <w:vAlign w:val="center"/>
          </w:tcPr>
          <w:p w14:paraId="7A1DB86A" w14:textId="77777777" w:rsidR="006C451D" w:rsidRDefault="006C451D" w:rsidP="006C451D">
            <w:pPr>
              <w:pStyle w:val="TableContents"/>
            </w:pPr>
            <w:r>
              <w:rPr>
                <w:rFonts w:ascii="sans-serif" w:hAnsi="sans-serif"/>
                <w:color w:val="212121"/>
              </w:rPr>
              <w:lastRenderedPageBreak/>
              <w:t>Total, Procurement</w:t>
            </w:r>
          </w:p>
        </w:tc>
        <w:tc>
          <w:tcPr>
            <w:tcW w:w="2693" w:type="dxa"/>
            <w:gridSpan w:val="2"/>
            <w:tcBorders>
              <w:left w:val="single" w:sz="2" w:space="0" w:color="000001"/>
              <w:right w:val="single" w:sz="2" w:space="0" w:color="000001"/>
            </w:tcBorders>
            <w:shd w:val="clear" w:color="auto" w:fill="FFFFFF"/>
            <w:tcMar>
              <w:left w:w="-2" w:type="dxa"/>
              <w:right w:w="45" w:type="dxa"/>
            </w:tcMar>
            <w:vAlign w:val="center"/>
          </w:tcPr>
          <w:p w14:paraId="6138A43B"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tcBorders>
              <w:top w:val="single" w:sz="2" w:space="0" w:color="000001"/>
              <w:left w:val="single" w:sz="2" w:space="0" w:color="000001"/>
              <w:bottom w:val="single" w:sz="2" w:space="0" w:color="000001"/>
              <w:right w:val="single" w:sz="2" w:space="0" w:color="000001"/>
            </w:tcBorders>
            <w:shd w:val="clear" w:color="auto" w:fill="FFFFFF"/>
            <w:tcMar>
              <w:left w:w="-2" w:type="dxa"/>
              <w:bottom w:w="28" w:type="dxa"/>
              <w:right w:w="45" w:type="dxa"/>
            </w:tcMar>
            <w:vAlign w:val="center"/>
          </w:tcPr>
          <w:p w14:paraId="550150A9" w14:textId="77777777" w:rsidR="006C451D" w:rsidRDefault="006C451D" w:rsidP="006C451D">
            <w:pPr>
              <w:pStyle w:val="TableContents"/>
              <w:jc w:val="right"/>
            </w:pPr>
            <w:r>
              <w:rPr>
                <w:rFonts w:ascii="sans-serif" w:hAnsi="sans-serif"/>
                <w:b/>
              </w:rPr>
              <w:t>Est. Not to Exceed $10,623</w:t>
            </w:r>
          </w:p>
        </w:tc>
      </w:tr>
      <w:tr w:rsidR="006C451D" w14:paraId="56B43896" w14:textId="77777777" w:rsidTr="006C451D">
        <w:tc>
          <w:tcPr>
            <w:tcW w:w="3816" w:type="dxa"/>
            <w:shd w:val="clear" w:color="auto" w:fill="FFFFFF"/>
            <w:vAlign w:val="center"/>
          </w:tcPr>
          <w:p w14:paraId="0B017E38"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5353E4C9"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547CE6EF"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3FE2201E" w14:textId="77777777" w:rsidTr="006C451D">
        <w:tc>
          <w:tcPr>
            <w:tcW w:w="3816" w:type="dxa"/>
            <w:shd w:val="clear" w:color="auto" w:fill="000000"/>
            <w:vAlign w:val="center"/>
          </w:tcPr>
          <w:p w14:paraId="5AEBC38F" w14:textId="77777777" w:rsidR="006C451D" w:rsidRDefault="006C451D" w:rsidP="006C451D">
            <w:pPr>
              <w:pStyle w:val="TableContents"/>
            </w:pPr>
            <w:r>
              <w:rPr>
                <w:rFonts w:ascii="sans-serif" w:hAnsi="sans-serif"/>
                <w:b/>
                <w:color w:val="FFFFFF"/>
              </w:rPr>
              <w:t>Phase IV: Construction</w:t>
            </w:r>
          </w:p>
        </w:tc>
        <w:tc>
          <w:tcPr>
            <w:tcW w:w="2693" w:type="dxa"/>
            <w:gridSpan w:val="2"/>
            <w:shd w:val="clear" w:color="auto" w:fill="000000"/>
            <w:vAlign w:val="center"/>
          </w:tcPr>
          <w:p w14:paraId="21BA2276"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000000"/>
            <w:vAlign w:val="center"/>
          </w:tcPr>
          <w:p w14:paraId="7CC8D6B7"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3C879206" w14:textId="77777777" w:rsidTr="006C451D">
        <w:tc>
          <w:tcPr>
            <w:tcW w:w="3816" w:type="dxa"/>
            <w:shd w:val="clear" w:color="auto" w:fill="FFFFFF"/>
            <w:vAlign w:val="center"/>
          </w:tcPr>
          <w:p w14:paraId="60F6FFA1" w14:textId="77777777" w:rsidR="006C451D" w:rsidRDefault="006C451D" w:rsidP="006C451D">
            <w:pPr>
              <w:pStyle w:val="TableContents"/>
            </w:pPr>
            <w:r>
              <w:rPr>
                <w:rFonts w:ascii="sans-serif" w:hAnsi="sans-serif"/>
              </w:rPr>
              <w:t>ONTs</w:t>
            </w:r>
          </w:p>
        </w:tc>
        <w:tc>
          <w:tcPr>
            <w:tcW w:w="2693" w:type="dxa"/>
            <w:gridSpan w:val="2"/>
            <w:shd w:val="clear" w:color="auto" w:fill="FFFFFF"/>
            <w:vAlign w:val="center"/>
          </w:tcPr>
          <w:p w14:paraId="7EB9B06E" w14:textId="77777777" w:rsidR="006C451D" w:rsidRDefault="006C451D" w:rsidP="006C451D">
            <w:pPr>
              <w:pStyle w:val="TableContents"/>
              <w:jc w:val="right"/>
            </w:pPr>
            <w:r>
              <w:rPr>
                <w:rFonts w:ascii="sans-serif" w:hAnsi="sans-serif"/>
                <w:b/>
              </w:rPr>
              <w:t>$140.00</w:t>
            </w:r>
          </w:p>
        </w:tc>
        <w:tc>
          <w:tcPr>
            <w:tcW w:w="3463" w:type="dxa"/>
            <w:shd w:val="clear" w:color="auto" w:fill="FFFFFF"/>
            <w:vAlign w:val="center"/>
          </w:tcPr>
          <w:p w14:paraId="34B27036" w14:textId="77777777" w:rsidR="006C451D" w:rsidRDefault="006C451D" w:rsidP="006C451D">
            <w:pPr>
              <w:pStyle w:val="TableContents"/>
              <w:jc w:val="right"/>
            </w:pPr>
            <w:r>
              <w:rPr>
                <w:rFonts w:ascii="sans-serif" w:hAnsi="sans-serif"/>
                <w:b/>
              </w:rPr>
              <w:t>$28,000</w:t>
            </w:r>
          </w:p>
        </w:tc>
      </w:tr>
      <w:tr w:rsidR="006C451D" w14:paraId="28B7E435" w14:textId="77777777" w:rsidTr="006C451D">
        <w:tc>
          <w:tcPr>
            <w:tcW w:w="3816" w:type="dxa"/>
            <w:shd w:val="clear" w:color="auto" w:fill="FFFFFF"/>
            <w:vAlign w:val="center"/>
          </w:tcPr>
          <w:p w14:paraId="37F9B1D1"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01277D44"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62FD411D"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1A1A0BAE" w14:textId="77777777" w:rsidTr="006C451D">
        <w:tc>
          <w:tcPr>
            <w:tcW w:w="3816" w:type="dxa"/>
            <w:shd w:val="clear" w:color="auto" w:fill="D9D9D9"/>
            <w:vAlign w:val="center"/>
          </w:tcPr>
          <w:p w14:paraId="31BA8F0F" w14:textId="77777777" w:rsidR="006C451D" w:rsidRDefault="006C451D" w:rsidP="006C451D">
            <w:pPr>
              <w:pStyle w:val="TableContents"/>
            </w:pPr>
            <w:r>
              <w:rPr>
                <w:rFonts w:ascii="sans-serif" w:hAnsi="sans-serif"/>
              </w:rPr>
              <w:t>Drops</w:t>
            </w:r>
          </w:p>
        </w:tc>
        <w:tc>
          <w:tcPr>
            <w:tcW w:w="2693" w:type="dxa"/>
            <w:gridSpan w:val="2"/>
            <w:shd w:val="clear" w:color="auto" w:fill="D9D9D9"/>
            <w:vAlign w:val="center"/>
          </w:tcPr>
          <w:p w14:paraId="5D0F0911"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D9D9D9"/>
            <w:vAlign w:val="center"/>
          </w:tcPr>
          <w:p w14:paraId="24DBAA1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2A3D14D5" w14:textId="77777777" w:rsidTr="006C451D">
        <w:tc>
          <w:tcPr>
            <w:tcW w:w="3816" w:type="dxa"/>
            <w:shd w:val="clear" w:color="auto" w:fill="FFFFFF"/>
            <w:vAlign w:val="center"/>
          </w:tcPr>
          <w:p w14:paraId="743ED053" w14:textId="77777777" w:rsidR="006C451D" w:rsidRDefault="006C451D" w:rsidP="006C451D">
            <w:pPr>
              <w:pStyle w:val="TableContents"/>
            </w:pPr>
            <w:r>
              <w:rPr>
                <w:rFonts w:ascii="sans-serif" w:hAnsi="sans-serif"/>
                <w:i/>
              </w:rPr>
              <w:t>Materials</w:t>
            </w:r>
          </w:p>
        </w:tc>
        <w:tc>
          <w:tcPr>
            <w:tcW w:w="2693" w:type="dxa"/>
            <w:gridSpan w:val="2"/>
            <w:shd w:val="clear" w:color="auto" w:fill="FFFFFF"/>
            <w:vAlign w:val="center"/>
          </w:tcPr>
          <w:p w14:paraId="28CAF03F" w14:textId="77777777" w:rsidR="006C451D" w:rsidRDefault="006C451D" w:rsidP="006C451D">
            <w:pPr>
              <w:pStyle w:val="TableContents"/>
              <w:jc w:val="right"/>
            </w:pPr>
            <w:r>
              <w:rPr>
                <w:rFonts w:ascii="sans-serif" w:hAnsi="sans-serif"/>
              </w:rPr>
              <w:t>$208.64</w:t>
            </w:r>
          </w:p>
        </w:tc>
        <w:tc>
          <w:tcPr>
            <w:tcW w:w="3463" w:type="dxa"/>
            <w:shd w:val="clear" w:color="auto" w:fill="FFFFFF"/>
            <w:vAlign w:val="center"/>
          </w:tcPr>
          <w:p w14:paraId="0C6F708A" w14:textId="77777777" w:rsidR="006C451D" w:rsidRDefault="006C451D" w:rsidP="006C451D">
            <w:pPr>
              <w:pStyle w:val="TableContents"/>
              <w:jc w:val="right"/>
            </w:pPr>
            <w:r>
              <w:rPr>
                <w:rFonts w:ascii="sans-serif" w:hAnsi="sans-serif"/>
              </w:rPr>
              <w:t>$41,728</w:t>
            </w:r>
          </w:p>
        </w:tc>
      </w:tr>
      <w:tr w:rsidR="006C451D" w14:paraId="6CC99FEC" w14:textId="77777777" w:rsidTr="006C451D">
        <w:tc>
          <w:tcPr>
            <w:tcW w:w="3816" w:type="dxa"/>
            <w:shd w:val="clear" w:color="auto" w:fill="FFFFFF"/>
            <w:vAlign w:val="center"/>
          </w:tcPr>
          <w:p w14:paraId="0454F9C9" w14:textId="77777777" w:rsidR="006C451D" w:rsidRDefault="006C451D" w:rsidP="006C451D">
            <w:pPr>
              <w:pStyle w:val="TableContents"/>
            </w:pPr>
            <w:r>
              <w:rPr>
                <w:rFonts w:ascii="sans-serif" w:hAnsi="sans-serif"/>
                <w:i/>
              </w:rPr>
              <w:t>Labor</w:t>
            </w:r>
          </w:p>
        </w:tc>
        <w:tc>
          <w:tcPr>
            <w:tcW w:w="2693" w:type="dxa"/>
            <w:gridSpan w:val="2"/>
            <w:shd w:val="clear" w:color="auto" w:fill="FFFFFF"/>
            <w:vAlign w:val="center"/>
          </w:tcPr>
          <w:p w14:paraId="4AFF55A8" w14:textId="77777777" w:rsidR="006C451D" w:rsidRDefault="006C451D" w:rsidP="006C451D">
            <w:pPr>
              <w:pStyle w:val="TableContents"/>
              <w:jc w:val="right"/>
            </w:pPr>
            <w:r>
              <w:rPr>
                <w:rFonts w:ascii="sans-serif" w:hAnsi="sans-serif"/>
              </w:rPr>
              <w:t>$380.00</w:t>
            </w:r>
          </w:p>
        </w:tc>
        <w:tc>
          <w:tcPr>
            <w:tcW w:w="3463" w:type="dxa"/>
            <w:shd w:val="clear" w:color="auto" w:fill="FFFFFF"/>
            <w:vAlign w:val="center"/>
          </w:tcPr>
          <w:p w14:paraId="4085EC5E" w14:textId="77777777" w:rsidR="006C451D" w:rsidRDefault="006C451D" w:rsidP="006C451D">
            <w:pPr>
              <w:pStyle w:val="TableContents"/>
              <w:jc w:val="right"/>
            </w:pPr>
            <w:r>
              <w:rPr>
                <w:rFonts w:ascii="sans-serif" w:hAnsi="sans-serif"/>
              </w:rPr>
              <w:t>$76,000</w:t>
            </w:r>
          </w:p>
        </w:tc>
      </w:tr>
      <w:tr w:rsidR="006C451D" w14:paraId="0E6B7ABC" w14:textId="77777777" w:rsidTr="006C451D">
        <w:tc>
          <w:tcPr>
            <w:tcW w:w="3816" w:type="dxa"/>
            <w:shd w:val="clear" w:color="auto" w:fill="FFFFFF"/>
            <w:vAlign w:val="center"/>
          </w:tcPr>
          <w:p w14:paraId="0E090F68" w14:textId="77777777" w:rsidR="006C451D" w:rsidRDefault="006C451D" w:rsidP="006C451D">
            <w:pPr>
              <w:pStyle w:val="TableContents"/>
              <w:jc w:val="right"/>
            </w:pPr>
            <w:r>
              <w:rPr>
                <w:rFonts w:ascii="sans-serif" w:hAnsi="sans-serif"/>
                <w:color w:val="212121"/>
              </w:rPr>
              <w:t>Total</w:t>
            </w:r>
          </w:p>
        </w:tc>
        <w:tc>
          <w:tcPr>
            <w:tcW w:w="2693" w:type="dxa"/>
            <w:gridSpan w:val="2"/>
            <w:shd w:val="clear" w:color="auto" w:fill="FFFFFF"/>
            <w:vAlign w:val="center"/>
          </w:tcPr>
          <w:p w14:paraId="0CA0C733" w14:textId="77777777" w:rsidR="006C451D" w:rsidRDefault="006C451D" w:rsidP="006C451D">
            <w:pPr>
              <w:pStyle w:val="TableContents"/>
              <w:jc w:val="right"/>
            </w:pPr>
            <w:r>
              <w:rPr>
                <w:rFonts w:ascii="sans-serif" w:hAnsi="sans-serif"/>
                <w:b/>
                <w:color w:val="212121"/>
              </w:rPr>
              <w:t>$588.64</w:t>
            </w:r>
          </w:p>
        </w:tc>
        <w:tc>
          <w:tcPr>
            <w:tcW w:w="3463" w:type="dxa"/>
            <w:shd w:val="clear" w:color="auto" w:fill="FFFFFF"/>
            <w:vAlign w:val="center"/>
          </w:tcPr>
          <w:p w14:paraId="0F06AEC5" w14:textId="77777777" w:rsidR="006C451D" w:rsidRDefault="006C451D" w:rsidP="006C451D">
            <w:pPr>
              <w:pStyle w:val="TableContents"/>
              <w:jc w:val="right"/>
            </w:pPr>
            <w:r>
              <w:rPr>
                <w:rFonts w:ascii="sans-serif" w:hAnsi="sans-serif"/>
                <w:b/>
                <w:color w:val="212121"/>
              </w:rPr>
              <w:t>$117,728</w:t>
            </w:r>
          </w:p>
        </w:tc>
      </w:tr>
      <w:tr w:rsidR="006C451D" w14:paraId="189AA13F" w14:textId="77777777" w:rsidTr="006C451D">
        <w:tc>
          <w:tcPr>
            <w:tcW w:w="3816" w:type="dxa"/>
            <w:shd w:val="clear" w:color="auto" w:fill="FFFFFF"/>
            <w:vAlign w:val="center"/>
          </w:tcPr>
          <w:p w14:paraId="4C50367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3C476274"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1998DE73"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6DBECAAC" w14:textId="77777777" w:rsidTr="006C451D">
        <w:tc>
          <w:tcPr>
            <w:tcW w:w="3816" w:type="dxa"/>
            <w:shd w:val="clear" w:color="auto" w:fill="D9D9D9"/>
            <w:vAlign w:val="center"/>
          </w:tcPr>
          <w:p w14:paraId="7F289B97" w14:textId="77777777" w:rsidR="006C451D" w:rsidRDefault="006C451D" w:rsidP="006C451D">
            <w:pPr>
              <w:pStyle w:val="TableContents"/>
            </w:pPr>
            <w:r>
              <w:rPr>
                <w:rFonts w:ascii="sans-serif" w:hAnsi="sans-serif"/>
              </w:rPr>
              <w:t>Labor, overhead distribution</w:t>
            </w:r>
          </w:p>
        </w:tc>
        <w:tc>
          <w:tcPr>
            <w:tcW w:w="2693" w:type="dxa"/>
            <w:gridSpan w:val="2"/>
            <w:shd w:val="clear" w:color="auto" w:fill="D9D9D9"/>
            <w:vAlign w:val="center"/>
          </w:tcPr>
          <w:p w14:paraId="53E5E86A"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D9D9D9"/>
            <w:vAlign w:val="center"/>
          </w:tcPr>
          <w:p w14:paraId="36120E63"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0886C6E8" w14:textId="77777777" w:rsidTr="006C451D">
        <w:tc>
          <w:tcPr>
            <w:tcW w:w="3816" w:type="dxa"/>
            <w:shd w:val="clear" w:color="auto" w:fill="FFFFFF"/>
            <w:vAlign w:val="center"/>
          </w:tcPr>
          <w:p w14:paraId="4B72191A" w14:textId="77777777" w:rsidR="006C451D" w:rsidRDefault="006C451D" w:rsidP="006C451D">
            <w:pPr>
              <w:pStyle w:val="TableContents"/>
            </w:pPr>
            <w:r>
              <w:rPr>
                <w:rFonts w:ascii="sans-serif" w:hAnsi="sans-serif"/>
                <w:i/>
              </w:rPr>
              <w:t>Materials</w:t>
            </w:r>
          </w:p>
        </w:tc>
        <w:tc>
          <w:tcPr>
            <w:tcW w:w="2693" w:type="dxa"/>
            <w:gridSpan w:val="2"/>
            <w:shd w:val="clear" w:color="auto" w:fill="FFFFFF"/>
            <w:vAlign w:val="center"/>
          </w:tcPr>
          <w:p w14:paraId="7339D495" w14:textId="77777777" w:rsidR="006C451D" w:rsidRDefault="006C451D" w:rsidP="006C451D">
            <w:pPr>
              <w:pStyle w:val="TableContents"/>
              <w:jc w:val="right"/>
            </w:pPr>
            <w:r>
              <w:rPr>
                <w:rFonts w:ascii="sans-serif" w:hAnsi="sans-serif"/>
              </w:rPr>
              <w:t>$8,231.41</w:t>
            </w:r>
          </w:p>
        </w:tc>
        <w:tc>
          <w:tcPr>
            <w:tcW w:w="3463" w:type="dxa"/>
            <w:shd w:val="clear" w:color="auto" w:fill="FFFFFF"/>
            <w:vAlign w:val="center"/>
          </w:tcPr>
          <w:p w14:paraId="0C9D45AD" w14:textId="77777777" w:rsidR="006C451D" w:rsidRDefault="006C451D" w:rsidP="006C451D">
            <w:pPr>
              <w:pStyle w:val="TableContents"/>
              <w:jc w:val="right"/>
            </w:pPr>
            <w:r>
              <w:rPr>
                <w:rFonts w:ascii="sans-serif" w:hAnsi="sans-serif"/>
              </w:rPr>
              <w:t>$322,568</w:t>
            </w:r>
          </w:p>
        </w:tc>
      </w:tr>
      <w:tr w:rsidR="006C451D" w14:paraId="5875C2BB" w14:textId="77777777" w:rsidTr="006C451D">
        <w:tc>
          <w:tcPr>
            <w:tcW w:w="3816" w:type="dxa"/>
            <w:shd w:val="clear" w:color="auto" w:fill="FFFFFF"/>
            <w:vAlign w:val="center"/>
          </w:tcPr>
          <w:p w14:paraId="35896994" w14:textId="77777777" w:rsidR="006C451D" w:rsidRDefault="006C451D" w:rsidP="006C451D">
            <w:pPr>
              <w:pStyle w:val="TableContents"/>
            </w:pPr>
            <w:r>
              <w:rPr>
                <w:rFonts w:ascii="sans-serif" w:hAnsi="sans-serif"/>
                <w:i/>
              </w:rPr>
              <w:t>Labor</w:t>
            </w:r>
          </w:p>
        </w:tc>
        <w:tc>
          <w:tcPr>
            <w:tcW w:w="2693" w:type="dxa"/>
            <w:gridSpan w:val="2"/>
            <w:shd w:val="clear" w:color="auto" w:fill="FFFFFF"/>
            <w:vAlign w:val="center"/>
          </w:tcPr>
          <w:p w14:paraId="73A42E8D" w14:textId="77777777" w:rsidR="006C451D" w:rsidRDefault="006C451D" w:rsidP="006C451D">
            <w:pPr>
              <w:pStyle w:val="TableContents"/>
              <w:jc w:val="right"/>
            </w:pPr>
            <w:r>
              <w:rPr>
                <w:rFonts w:ascii="sans-serif" w:hAnsi="sans-serif"/>
              </w:rPr>
              <w:t>$7,339.20</w:t>
            </w:r>
          </w:p>
        </w:tc>
        <w:tc>
          <w:tcPr>
            <w:tcW w:w="3463" w:type="dxa"/>
            <w:shd w:val="clear" w:color="auto" w:fill="FFFFFF"/>
            <w:vAlign w:val="center"/>
          </w:tcPr>
          <w:p w14:paraId="7C9AC49D" w14:textId="77777777" w:rsidR="006C451D" w:rsidRDefault="006C451D" w:rsidP="006C451D">
            <w:pPr>
              <w:pStyle w:val="TableContents"/>
              <w:jc w:val="right"/>
            </w:pPr>
            <w:r>
              <w:rPr>
                <w:rFonts w:ascii="sans-serif" w:hAnsi="sans-serif"/>
              </w:rPr>
              <w:t>$287,604</w:t>
            </w:r>
          </w:p>
        </w:tc>
      </w:tr>
      <w:tr w:rsidR="006C451D" w14:paraId="0F08279B" w14:textId="77777777" w:rsidTr="006C451D">
        <w:tc>
          <w:tcPr>
            <w:tcW w:w="3816" w:type="dxa"/>
            <w:shd w:val="clear" w:color="auto" w:fill="FFFFFF"/>
            <w:vAlign w:val="center"/>
          </w:tcPr>
          <w:p w14:paraId="38BC57FA" w14:textId="77777777" w:rsidR="006C451D" w:rsidRDefault="006C451D" w:rsidP="006C451D">
            <w:pPr>
              <w:pStyle w:val="TableContents"/>
              <w:jc w:val="right"/>
            </w:pPr>
            <w:r>
              <w:rPr>
                <w:rFonts w:ascii="sans-serif" w:hAnsi="sans-serif"/>
                <w:color w:val="212121"/>
              </w:rPr>
              <w:t>Total</w:t>
            </w:r>
          </w:p>
        </w:tc>
        <w:tc>
          <w:tcPr>
            <w:tcW w:w="2693" w:type="dxa"/>
            <w:gridSpan w:val="2"/>
            <w:shd w:val="clear" w:color="auto" w:fill="FFFFFF"/>
            <w:vAlign w:val="center"/>
          </w:tcPr>
          <w:p w14:paraId="2C87D5B5" w14:textId="77777777" w:rsidR="006C451D" w:rsidRDefault="006C451D" w:rsidP="006C451D">
            <w:pPr>
              <w:pStyle w:val="TableContents"/>
              <w:jc w:val="right"/>
            </w:pPr>
            <w:r>
              <w:rPr>
                <w:rFonts w:ascii="sans-serif" w:hAnsi="sans-serif"/>
                <w:b/>
                <w:color w:val="212121"/>
              </w:rPr>
              <w:t>$15,570.61</w:t>
            </w:r>
          </w:p>
        </w:tc>
        <w:tc>
          <w:tcPr>
            <w:tcW w:w="3463" w:type="dxa"/>
            <w:shd w:val="clear" w:color="auto" w:fill="FFFFFF"/>
            <w:vAlign w:val="center"/>
          </w:tcPr>
          <w:p w14:paraId="721E49F5" w14:textId="77777777" w:rsidR="006C451D" w:rsidRDefault="006C451D" w:rsidP="006C451D">
            <w:pPr>
              <w:pStyle w:val="TableContents"/>
              <w:jc w:val="right"/>
            </w:pPr>
            <w:r>
              <w:rPr>
                <w:rFonts w:ascii="sans-serif" w:hAnsi="sans-serif"/>
                <w:b/>
                <w:color w:val="212121"/>
              </w:rPr>
              <w:t>$610,172</w:t>
            </w:r>
          </w:p>
        </w:tc>
      </w:tr>
      <w:tr w:rsidR="006C451D" w14:paraId="309F6E7F" w14:textId="77777777" w:rsidTr="006C451D">
        <w:tc>
          <w:tcPr>
            <w:tcW w:w="3816" w:type="dxa"/>
            <w:shd w:val="clear" w:color="auto" w:fill="FFFFFF"/>
            <w:vAlign w:val="center"/>
          </w:tcPr>
          <w:p w14:paraId="46E4127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36A6338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2114A8E0"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02AD3F19" w14:textId="77777777" w:rsidTr="006C451D">
        <w:tc>
          <w:tcPr>
            <w:tcW w:w="3816" w:type="dxa"/>
            <w:shd w:val="clear" w:color="auto" w:fill="D9D9D9"/>
            <w:vAlign w:val="center"/>
          </w:tcPr>
          <w:p w14:paraId="6F5EBECC" w14:textId="77777777" w:rsidR="006C451D" w:rsidRDefault="006C451D" w:rsidP="006C451D">
            <w:pPr>
              <w:pStyle w:val="TableContents"/>
            </w:pPr>
            <w:r>
              <w:rPr>
                <w:rFonts w:ascii="sans-serif" w:hAnsi="sans-serif"/>
              </w:rPr>
              <w:t>Labor, underground distribution</w:t>
            </w:r>
          </w:p>
        </w:tc>
        <w:tc>
          <w:tcPr>
            <w:tcW w:w="2693" w:type="dxa"/>
            <w:gridSpan w:val="2"/>
            <w:shd w:val="clear" w:color="auto" w:fill="D9D9D9"/>
            <w:vAlign w:val="center"/>
          </w:tcPr>
          <w:p w14:paraId="20CA8EF3"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D9D9D9"/>
            <w:vAlign w:val="center"/>
          </w:tcPr>
          <w:p w14:paraId="15DAB70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580A12DC" w14:textId="77777777" w:rsidTr="006C451D">
        <w:tc>
          <w:tcPr>
            <w:tcW w:w="3816" w:type="dxa"/>
            <w:shd w:val="clear" w:color="auto" w:fill="FFFFFF"/>
            <w:vAlign w:val="center"/>
          </w:tcPr>
          <w:p w14:paraId="4B5A5F99" w14:textId="77777777" w:rsidR="006C451D" w:rsidRDefault="006C451D" w:rsidP="006C451D">
            <w:pPr>
              <w:pStyle w:val="TableContents"/>
            </w:pPr>
            <w:r>
              <w:rPr>
                <w:rFonts w:ascii="sans-serif" w:hAnsi="sans-serif"/>
                <w:i/>
              </w:rPr>
              <w:t>Conduit path</w:t>
            </w:r>
          </w:p>
        </w:tc>
        <w:tc>
          <w:tcPr>
            <w:tcW w:w="2693" w:type="dxa"/>
            <w:gridSpan w:val="2"/>
            <w:shd w:val="clear" w:color="auto" w:fill="FFFFFF"/>
            <w:vAlign w:val="center"/>
          </w:tcPr>
          <w:p w14:paraId="65124F4B" w14:textId="77777777" w:rsidR="006C451D" w:rsidRDefault="006C451D" w:rsidP="006C451D">
            <w:pPr>
              <w:pStyle w:val="TableContents"/>
              <w:jc w:val="right"/>
            </w:pPr>
            <w:r>
              <w:rPr>
                <w:rFonts w:ascii="sans-serif" w:hAnsi="sans-serif"/>
              </w:rPr>
              <w:t>$78,803.20</w:t>
            </w:r>
          </w:p>
        </w:tc>
        <w:tc>
          <w:tcPr>
            <w:tcW w:w="3463" w:type="dxa"/>
            <w:shd w:val="clear" w:color="auto" w:fill="FFFFFF"/>
            <w:vAlign w:val="center"/>
          </w:tcPr>
          <w:p w14:paraId="0A78D182" w14:textId="77777777" w:rsidR="006C451D" w:rsidRDefault="006C451D" w:rsidP="006C451D">
            <w:pPr>
              <w:pStyle w:val="TableContents"/>
            </w:pPr>
            <w:r>
              <w:rPr>
                <w:rFonts w:ascii="sans-serif" w:hAnsi="sans-serif"/>
              </w:rPr>
              <w:t>$ -</w:t>
            </w:r>
          </w:p>
        </w:tc>
      </w:tr>
      <w:tr w:rsidR="006C451D" w14:paraId="3417131C" w14:textId="77777777" w:rsidTr="006C451D">
        <w:tc>
          <w:tcPr>
            <w:tcW w:w="3816" w:type="dxa"/>
            <w:shd w:val="clear" w:color="auto" w:fill="FFFFFF"/>
            <w:vAlign w:val="center"/>
          </w:tcPr>
          <w:p w14:paraId="15826953" w14:textId="77777777" w:rsidR="006C451D" w:rsidRDefault="006C451D" w:rsidP="006C451D">
            <w:pPr>
              <w:pStyle w:val="TableContents"/>
            </w:pPr>
            <w:r>
              <w:rPr>
                <w:rFonts w:ascii="sans-serif" w:hAnsi="sans-serif"/>
                <w:i/>
              </w:rPr>
              <w:t>Materials</w:t>
            </w:r>
          </w:p>
        </w:tc>
        <w:tc>
          <w:tcPr>
            <w:tcW w:w="2693" w:type="dxa"/>
            <w:gridSpan w:val="2"/>
            <w:shd w:val="clear" w:color="auto" w:fill="FFFFFF"/>
            <w:vAlign w:val="center"/>
          </w:tcPr>
          <w:p w14:paraId="470F621B" w14:textId="77777777" w:rsidR="006C451D" w:rsidRDefault="006C451D" w:rsidP="006C451D">
            <w:pPr>
              <w:pStyle w:val="TableContents"/>
              <w:jc w:val="right"/>
            </w:pPr>
            <w:r>
              <w:rPr>
                <w:rFonts w:ascii="sans-serif" w:hAnsi="sans-serif"/>
              </w:rPr>
              <w:t>$5,885.40</w:t>
            </w:r>
          </w:p>
        </w:tc>
        <w:tc>
          <w:tcPr>
            <w:tcW w:w="3463" w:type="dxa"/>
            <w:shd w:val="clear" w:color="auto" w:fill="FFFFFF"/>
            <w:vAlign w:val="center"/>
          </w:tcPr>
          <w:p w14:paraId="34336E31" w14:textId="77777777" w:rsidR="006C451D" w:rsidRDefault="006C451D" w:rsidP="006C451D">
            <w:pPr>
              <w:pStyle w:val="TableContents"/>
            </w:pPr>
            <w:r>
              <w:rPr>
                <w:rFonts w:ascii="sans-serif" w:hAnsi="sans-serif"/>
              </w:rPr>
              <w:t>$ -</w:t>
            </w:r>
          </w:p>
        </w:tc>
      </w:tr>
      <w:tr w:rsidR="006C451D" w14:paraId="068B045C" w14:textId="77777777" w:rsidTr="006C451D">
        <w:tc>
          <w:tcPr>
            <w:tcW w:w="3816" w:type="dxa"/>
            <w:shd w:val="clear" w:color="auto" w:fill="FFFFFF"/>
            <w:vAlign w:val="center"/>
          </w:tcPr>
          <w:p w14:paraId="7444F3AF" w14:textId="77777777" w:rsidR="006C451D" w:rsidRDefault="006C451D" w:rsidP="006C451D">
            <w:pPr>
              <w:pStyle w:val="TableContents"/>
            </w:pPr>
            <w:r>
              <w:rPr>
                <w:rFonts w:ascii="sans-serif" w:hAnsi="sans-serif"/>
                <w:i/>
              </w:rPr>
              <w:t>Labor</w:t>
            </w:r>
          </w:p>
        </w:tc>
        <w:tc>
          <w:tcPr>
            <w:tcW w:w="2693" w:type="dxa"/>
            <w:gridSpan w:val="2"/>
            <w:shd w:val="clear" w:color="auto" w:fill="FFFFFF"/>
            <w:vAlign w:val="center"/>
          </w:tcPr>
          <w:p w14:paraId="14456A9A" w14:textId="77777777" w:rsidR="006C451D" w:rsidRDefault="006C451D" w:rsidP="006C451D">
            <w:pPr>
              <w:pStyle w:val="TableContents"/>
              <w:jc w:val="right"/>
            </w:pPr>
            <w:r>
              <w:rPr>
                <w:rFonts w:ascii="sans-serif" w:hAnsi="sans-serif"/>
              </w:rPr>
              <w:t>$4,699.20</w:t>
            </w:r>
          </w:p>
        </w:tc>
        <w:tc>
          <w:tcPr>
            <w:tcW w:w="3463" w:type="dxa"/>
            <w:shd w:val="clear" w:color="auto" w:fill="FFFFFF"/>
            <w:vAlign w:val="center"/>
          </w:tcPr>
          <w:p w14:paraId="46174A52" w14:textId="77777777" w:rsidR="006C451D" w:rsidRDefault="006C451D" w:rsidP="006C451D">
            <w:pPr>
              <w:pStyle w:val="TableContents"/>
            </w:pPr>
            <w:r>
              <w:rPr>
                <w:rFonts w:ascii="sans-serif" w:hAnsi="sans-serif"/>
              </w:rPr>
              <w:t>$ -</w:t>
            </w:r>
          </w:p>
        </w:tc>
      </w:tr>
      <w:tr w:rsidR="006C451D" w14:paraId="130960DF" w14:textId="77777777" w:rsidTr="006C451D">
        <w:tc>
          <w:tcPr>
            <w:tcW w:w="3816" w:type="dxa"/>
            <w:shd w:val="clear" w:color="auto" w:fill="FFFFFF"/>
            <w:vAlign w:val="center"/>
          </w:tcPr>
          <w:p w14:paraId="1E32E55C" w14:textId="77777777" w:rsidR="006C451D" w:rsidRDefault="006C451D" w:rsidP="006C451D">
            <w:pPr>
              <w:pStyle w:val="TableContents"/>
              <w:jc w:val="right"/>
            </w:pPr>
            <w:r>
              <w:rPr>
                <w:rFonts w:ascii="sans-serif" w:hAnsi="sans-serif"/>
                <w:color w:val="212121"/>
              </w:rPr>
              <w:t>Total</w:t>
            </w:r>
          </w:p>
        </w:tc>
        <w:tc>
          <w:tcPr>
            <w:tcW w:w="2693" w:type="dxa"/>
            <w:gridSpan w:val="2"/>
            <w:shd w:val="clear" w:color="auto" w:fill="FFFFFF"/>
            <w:vAlign w:val="center"/>
          </w:tcPr>
          <w:p w14:paraId="2195CD25" w14:textId="77777777" w:rsidR="006C451D" w:rsidRDefault="006C451D" w:rsidP="006C451D">
            <w:pPr>
              <w:pStyle w:val="TableContents"/>
              <w:jc w:val="right"/>
            </w:pPr>
            <w:r>
              <w:rPr>
                <w:rFonts w:ascii="sans-serif" w:hAnsi="sans-serif"/>
                <w:b/>
                <w:color w:val="212121"/>
              </w:rPr>
              <w:t>$89,387.80</w:t>
            </w:r>
          </w:p>
        </w:tc>
        <w:tc>
          <w:tcPr>
            <w:tcW w:w="3463" w:type="dxa"/>
            <w:shd w:val="clear" w:color="auto" w:fill="FFFFFF"/>
            <w:vAlign w:val="center"/>
          </w:tcPr>
          <w:p w14:paraId="0AEBCC4D"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2E06E41E" w14:textId="77777777" w:rsidTr="006C451D">
        <w:tc>
          <w:tcPr>
            <w:tcW w:w="3816" w:type="dxa"/>
            <w:shd w:val="clear" w:color="auto" w:fill="FFFFFF"/>
            <w:vAlign w:val="center"/>
          </w:tcPr>
          <w:p w14:paraId="69D5F5A5"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503DA257"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6789D6EB"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3C4CEBBC" w14:textId="77777777" w:rsidTr="006C451D">
        <w:tc>
          <w:tcPr>
            <w:tcW w:w="3816" w:type="dxa"/>
            <w:shd w:val="clear" w:color="auto" w:fill="D9D9D9"/>
            <w:vAlign w:val="center"/>
          </w:tcPr>
          <w:p w14:paraId="596A1835" w14:textId="77777777" w:rsidR="006C451D" w:rsidRDefault="006C451D" w:rsidP="006C451D">
            <w:pPr>
              <w:pStyle w:val="TableContents"/>
            </w:pPr>
            <w:r>
              <w:rPr>
                <w:rFonts w:ascii="sans-serif" w:hAnsi="sans-serif"/>
              </w:rPr>
              <w:t>MSTs</w:t>
            </w:r>
          </w:p>
        </w:tc>
        <w:tc>
          <w:tcPr>
            <w:tcW w:w="2693" w:type="dxa"/>
            <w:gridSpan w:val="2"/>
            <w:shd w:val="clear" w:color="auto" w:fill="D9D9D9"/>
            <w:vAlign w:val="center"/>
          </w:tcPr>
          <w:p w14:paraId="562F83C4"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D9D9D9"/>
            <w:vAlign w:val="center"/>
          </w:tcPr>
          <w:p w14:paraId="77DEE039"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46CB7720" w14:textId="77777777" w:rsidTr="006C451D">
        <w:tc>
          <w:tcPr>
            <w:tcW w:w="3816" w:type="dxa"/>
            <w:shd w:val="clear" w:color="auto" w:fill="FFFFFF"/>
            <w:vAlign w:val="center"/>
          </w:tcPr>
          <w:p w14:paraId="6DFC5D0B" w14:textId="77777777" w:rsidR="006C451D" w:rsidRDefault="006C451D" w:rsidP="006C451D">
            <w:pPr>
              <w:pStyle w:val="TableContents"/>
            </w:pPr>
            <w:r>
              <w:rPr>
                <w:rFonts w:ascii="sans-serif" w:hAnsi="sans-serif"/>
                <w:i/>
              </w:rPr>
              <w:t>Subs per MST, base town</w:t>
            </w:r>
          </w:p>
        </w:tc>
        <w:tc>
          <w:tcPr>
            <w:tcW w:w="2693" w:type="dxa"/>
            <w:gridSpan w:val="2"/>
            <w:shd w:val="clear" w:color="auto" w:fill="FFFFFF"/>
            <w:vAlign w:val="center"/>
          </w:tcPr>
          <w:p w14:paraId="058A4F5C" w14:textId="77777777" w:rsidR="006C451D" w:rsidRDefault="006C451D" w:rsidP="006C451D">
            <w:pPr>
              <w:pStyle w:val="TableContents"/>
              <w:jc w:val="right"/>
            </w:pPr>
            <w:r>
              <w:rPr>
                <w:rFonts w:ascii="sans-serif" w:hAnsi="sans-serif"/>
              </w:rPr>
              <w:t>2.34</w:t>
            </w:r>
          </w:p>
        </w:tc>
        <w:tc>
          <w:tcPr>
            <w:tcW w:w="3463" w:type="dxa"/>
            <w:shd w:val="clear" w:color="auto" w:fill="FFFFFF"/>
            <w:vAlign w:val="center"/>
          </w:tcPr>
          <w:p w14:paraId="26132050"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5589D865" w14:textId="77777777" w:rsidTr="006C451D">
        <w:tc>
          <w:tcPr>
            <w:tcW w:w="3816" w:type="dxa"/>
            <w:shd w:val="clear" w:color="auto" w:fill="FFFFFF"/>
            <w:vAlign w:val="center"/>
          </w:tcPr>
          <w:p w14:paraId="06A5ED35" w14:textId="77777777" w:rsidR="006C451D" w:rsidRDefault="006C451D" w:rsidP="006C451D">
            <w:pPr>
              <w:pStyle w:val="TableContents"/>
            </w:pPr>
            <w:r>
              <w:rPr>
                <w:rFonts w:ascii="sans-serif" w:hAnsi="sans-serif"/>
                <w:i/>
              </w:rPr>
              <w:t>Dispersion Factor (PDU per mile base town/case town)</w:t>
            </w:r>
          </w:p>
        </w:tc>
        <w:tc>
          <w:tcPr>
            <w:tcW w:w="2693" w:type="dxa"/>
            <w:gridSpan w:val="2"/>
            <w:shd w:val="clear" w:color="auto" w:fill="FFFFFF"/>
            <w:vAlign w:val="center"/>
          </w:tcPr>
          <w:p w14:paraId="2689B0EB"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0B54F6B9" w14:textId="77777777" w:rsidR="006C451D" w:rsidRDefault="006C451D" w:rsidP="006C451D">
            <w:pPr>
              <w:pStyle w:val="TableContents"/>
              <w:jc w:val="right"/>
            </w:pPr>
            <w:r>
              <w:rPr>
                <w:rFonts w:ascii="sans-serif" w:hAnsi="sans-serif"/>
              </w:rPr>
              <w:t>7.80</w:t>
            </w:r>
          </w:p>
        </w:tc>
      </w:tr>
      <w:tr w:rsidR="006C451D" w14:paraId="38B92519" w14:textId="77777777" w:rsidTr="006C451D">
        <w:tc>
          <w:tcPr>
            <w:tcW w:w="3816" w:type="dxa"/>
            <w:shd w:val="clear" w:color="auto" w:fill="FFFFFF"/>
            <w:vAlign w:val="center"/>
          </w:tcPr>
          <w:p w14:paraId="243F7595" w14:textId="77777777" w:rsidR="006C451D" w:rsidRDefault="006C451D" w:rsidP="006C451D">
            <w:pPr>
              <w:pStyle w:val="TableContents"/>
            </w:pPr>
            <w:r>
              <w:rPr>
                <w:rFonts w:ascii="sans-serif" w:hAnsi="sans-serif"/>
                <w:i/>
              </w:rPr>
              <w:t>Estimated MSTs Required</w:t>
            </w:r>
          </w:p>
        </w:tc>
        <w:tc>
          <w:tcPr>
            <w:tcW w:w="2693" w:type="dxa"/>
            <w:gridSpan w:val="2"/>
            <w:shd w:val="clear" w:color="auto" w:fill="FFFFFF"/>
            <w:vAlign w:val="center"/>
          </w:tcPr>
          <w:p w14:paraId="318E9545"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46013E20" w14:textId="77777777" w:rsidR="006C451D" w:rsidRDefault="006C451D" w:rsidP="006C451D">
            <w:pPr>
              <w:pStyle w:val="TableContents"/>
              <w:jc w:val="right"/>
            </w:pPr>
            <w:r>
              <w:rPr>
                <w:rFonts w:ascii="sans-serif" w:hAnsi="sans-serif"/>
              </w:rPr>
              <w:t>162</w:t>
            </w:r>
          </w:p>
        </w:tc>
      </w:tr>
      <w:tr w:rsidR="006C451D" w14:paraId="0EF6297D" w14:textId="77777777" w:rsidTr="006C451D">
        <w:tc>
          <w:tcPr>
            <w:tcW w:w="3816" w:type="dxa"/>
            <w:shd w:val="clear" w:color="auto" w:fill="FFFFFF"/>
            <w:vAlign w:val="center"/>
          </w:tcPr>
          <w:p w14:paraId="31D0F0E5" w14:textId="77777777" w:rsidR="006C451D" w:rsidRDefault="006C451D" w:rsidP="006C451D">
            <w:pPr>
              <w:pStyle w:val="TableContents"/>
            </w:pPr>
            <w:r>
              <w:rPr>
                <w:rFonts w:ascii="sans-serif" w:hAnsi="sans-serif"/>
                <w:i/>
              </w:rPr>
              <w:t>MST Installation Cost</w:t>
            </w:r>
          </w:p>
        </w:tc>
        <w:tc>
          <w:tcPr>
            <w:tcW w:w="2693" w:type="dxa"/>
            <w:gridSpan w:val="2"/>
            <w:shd w:val="clear" w:color="auto" w:fill="FFFFFF"/>
            <w:vAlign w:val="center"/>
          </w:tcPr>
          <w:p w14:paraId="37B65F9A" w14:textId="77777777" w:rsidR="006C451D" w:rsidRDefault="006C451D" w:rsidP="006C451D">
            <w:pPr>
              <w:pStyle w:val="TableContents"/>
              <w:jc w:val="right"/>
            </w:pPr>
            <w:r>
              <w:rPr>
                <w:rFonts w:ascii="sans-serif" w:hAnsi="sans-serif"/>
              </w:rPr>
              <w:t>$200.00</w:t>
            </w:r>
          </w:p>
        </w:tc>
        <w:tc>
          <w:tcPr>
            <w:tcW w:w="3463" w:type="dxa"/>
            <w:shd w:val="clear" w:color="auto" w:fill="FFFFFF"/>
            <w:vAlign w:val="center"/>
          </w:tcPr>
          <w:p w14:paraId="6A7E6BB0" w14:textId="77777777" w:rsidR="006C451D" w:rsidRDefault="006C451D" w:rsidP="006C451D">
            <w:pPr>
              <w:pStyle w:val="TableContents"/>
              <w:jc w:val="right"/>
            </w:pPr>
            <w:r>
              <w:rPr>
                <w:rFonts w:ascii="sans-serif" w:hAnsi="sans-serif"/>
              </w:rPr>
              <w:t>$32,400</w:t>
            </w:r>
          </w:p>
        </w:tc>
      </w:tr>
      <w:tr w:rsidR="006C451D" w14:paraId="45B23573" w14:textId="77777777" w:rsidTr="006C451D">
        <w:tc>
          <w:tcPr>
            <w:tcW w:w="3816" w:type="dxa"/>
            <w:shd w:val="clear" w:color="auto" w:fill="FFFFFF"/>
            <w:vAlign w:val="center"/>
          </w:tcPr>
          <w:p w14:paraId="14A25F21" w14:textId="77777777" w:rsidR="006C451D" w:rsidRDefault="006C451D" w:rsidP="006C451D">
            <w:pPr>
              <w:pStyle w:val="TableContents"/>
            </w:pPr>
            <w:r>
              <w:rPr>
                <w:rFonts w:ascii="sans-serif" w:hAnsi="sans-serif"/>
                <w:i/>
              </w:rPr>
              <w:t>Materials</w:t>
            </w:r>
          </w:p>
        </w:tc>
        <w:tc>
          <w:tcPr>
            <w:tcW w:w="2693" w:type="dxa"/>
            <w:gridSpan w:val="2"/>
            <w:shd w:val="clear" w:color="auto" w:fill="FFFFFF"/>
            <w:vAlign w:val="center"/>
          </w:tcPr>
          <w:p w14:paraId="342829BD" w14:textId="77777777" w:rsidR="006C451D" w:rsidRDefault="006C451D" w:rsidP="006C451D">
            <w:pPr>
              <w:pStyle w:val="TableContents"/>
              <w:jc w:val="right"/>
            </w:pPr>
            <w:r>
              <w:rPr>
                <w:rFonts w:ascii="sans-serif" w:hAnsi="sans-serif"/>
              </w:rPr>
              <w:t>$280.00</w:t>
            </w:r>
          </w:p>
        </w:tc>
        <w:tc>
          <w:tcPr>
            <w:tcW w:w="3463" w:type="dxa"/>
            <w:shd w:val="clear" w:color="auto" w:fill="FFFFFF"/>
            <w:vAlign w:val="center"/>
          </w:tcPr>
          <w:p w14:paraId="03D60CB5" w14:textId="77777777" w:rsidR="006C451D" w:rsidRDefault="006C451D" w:rsidP="006C451D">
            <w:pPr>
              <w:pStyle w:val="TableContents"/>
              <w:jc w:val="right"/>
            </w:pPr>
            <w:r>
              <w:rPr>
                <w:rFonts w:ascii="sans-serif" w:hAnsi="sans-serif"/>
              </w:rPr>
              <w:t>$45,360</w:t>
            </w:r>
          </w:p>
        </w:tc>
      </w:tr>
      <w:tr w:rsidR="006C451D" w14:paraId="6AD36E7D" w14:textId="77777777" w:rsidTr="006C451D">
        <w:tc>
          <w:tcPr>
            <w:tcW w:w="3816" w:type="dxa"/>
            <w:shd w:val="clear" w:color="auto" w:fill="FFFFFF"/>
            <w:vAlign w:val="center"/>
          </w:tcPr>
          <w:p w14:paraId="60B9515F" w14:textId="77777777" w:rsidR="006C451D" w:rsidRDefault="006C451D" w:rsidP="006C451D">
            <w:pPr>
              <w:pStyle w:val="TableContents"/>
            </w:pPr>
            <w:r>
              <w:rPr>
                <w:rFonts w:ascii="sans-serif" w:hAnsi="sans-serif"/>
                <w:b/>
                <w:color w:val="212121"/>
              </w:rPr>
              <w:t>Total</w:t>
            </w:r>
          </w:p>
        </w:tc>
        <w:tc>
          <w:tcPr>
            <w:tcW w:w="2693" w:type="dxa"/>
            <w:gridSpan w:val="2"/>
            <w:shd w:val="clear" w:color="auto" w:fill="FFFFFF"/>
            <w:vAlign w:val="center"/>
          </w:tcPr>
          <w:p w14:paraId="40738620" w14:textId="77777777" w:rsidR="006C451D" w:rsidRDefault="006C451D" w:rsidP="006C451D">
            <w:pPr>
              <w:pStyle w:val="TableContents"/>
              <w:jc w:val="right"/>
            </w:pPr>
            <w:r>
              <w:rPr>
                <w:rFonts w:ascii="sans-serif" w:hAnsi="sans-serif"/>
                <w:b/>
                <w:color w:val="212121"/>
              </w:rPr>
              <w:t>$480.00</w:t>
            </w:r>
          </w:p>
        </w:tc>
        <w:tc>
          <w:tcPr>
            <w:tcW w:w="3463" w:type="dxa"/>
            <w:shd w:val="clear" w:color="auto" w:fill="FFFFFF"/>
            <w:vAlign w:val="center"/>
          </w:tcPr>
          <w:p w14:paraId="2AED4095" w14:textId="77777777" w:rsidR="006C451D" w:rsidRDefault="006C451D" w:rsidP="006C451D">
            <w:pPr>
              <w:pStyle w:val="TableContents"/>
              <w:jc w:val="right"/>
            </w:pPr>
            <w:r>
              <w:rPr>
                <w:rFonts w:ascii="sans-serif" w:hAnsi="sans-serif"/>
                <w:b/>
              </w:rPr>
              <w:t>$77,760</w:t>
            </w:r>
          </w:p>
        </w:tc>
      </w:tr>
      <w:tr w:rsidR="006C451D" w14:paraId="7FDC2BA3" w14:textId="77777777" w:rsidTr="006C451D">
        <w:tc>
          <w:tcPr>
            <w:tcW w:w="3816" w:type="dxa"/>
            <w:shd w:val="clear" w:color="auto" w:fill="FFFFFF"/>
            <w:vAlign w:val="center"/>
          </w:tcPr>
          <w:p w14:paraId="4C42B3DC"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35FAE1E7"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74B932BB"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5C35F039" w14:textId="77777777" w:rsidTr="006C451D">
        <w:tc>
          <w:tcPr>
            <w:tcW w:w="3816" w:type="dxa"/>
            <w:shd w:val="clear" w:color="auto" w:fill="D9D9D9"/>
            <w:vAlign w:val="center"/>
          </w:tcPr>
          <w:p w14:paraId="3C830839" w14:textId="77777777" w:rsidR="006C451D" w:rsidRDefault="006C451D" w:rsidP="006C451D">
            <w:pPr>
              <w:pStyle w:val="TableContents"/>
            </w:pPr>
            <w:r>
              <w:rPr>
                <w:rFonts w:ascii="sans-serif" w:hAnsi="sans-serif"/>
              </w:rPr>
              <w:t>Splicing</w:t>
            </w:r>
          </w:p>
        </w:tc>
        <w:tc>
          <w:tcPr>
            <w:tcW w:w="2693" w:type="dxa"/>
            <w:gridSpan w:val="2"/>
            <w:shd w:val="clear" w:color="auto" w:fill="D9D9D9"/>
            <w:vAlign w:val="center"/>
          </w:tcPr>
          <w:p w14:paraId="09DF3DDD"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D9D9D9"/>
            <w:vAlign w:val="center"/>
          </w:tcPr>
          <w:p w14:paraId="545501E1"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29AC23CC" w14:textId="77777777" w:rsidTr="006C451D">
        <w:tc>
          <w:tcPr>
            <w:tcW w:w="3816" w:type="dxa"/>
            <w:shd w:val="clear" w:color="auto" w:fill="FFFFFF"/>
            <w:vAlign w:val="center"/>
          </w:tcPr>
          <w:p w14:paraId="1C4DB298" w14:textId="77777777" w:rsidR="006C451D" w:rsidRDefault="006C451D" w:rsidP="006C451D">
            <w:pPr>
              <w:pStyle w:val="TableContents"/>
            </w:pPr>
            <w:r>
              <w:rPr>
                <w:rFonts w:ascii="sans-serif" w:hAnsi="sans-serif"/>
                <w:i/>
              </w:rPr>
              <w:t>Splices</w:t>
            </w:r>
          </w:p>
        </w:tc>
        <w:tc>
          <w:tcPr>
            <w:tcW w:w="2693" w:type="dxa"/>
            <w:gridSpan w:val="2"/>
            <w:shd w:val="clear" w:color="auto" w:fill="FFFFFF"/>
            <w:vAlign w:val="center"/>
          </w:tcPr>
          <w:p w14:paraId="6BC93CAB" w14:textId="77777777" w:rsidR="006C451D" w:rsidRDefault="006C451D" w:rsidP="006C451D">
            <w:pPr>
              <w:pStyle w:val="TableContents"/>
              <w:jc w:val="right"/>
            </w:pPr>
            <w:r>
              <w:rPr>
                <w:rFonts w:ascii="sans-serif" w:hAnsi="sans-serif"/>
              </w:rPr>
              <w:t>4.75</w:t>
            </w:r>
          </w:p>
        </w:tc>
        <w:tc>
          <w:tcPr>
            <w:tcW w:w="3463" w:type="dxa"/>
            <w:shd w:val="clear" w:color="auto" w:fill="FFFFFF"/>
            <w:vAlign w:val="center"/>
          </w:tcPr>
          <w:p w14:paraId="222968F4" w14:textId="77777777" w:rsidR="006C451D" w:rsidRDefault="006C451D" w:rsidP="006C451D">
            <w:pPr>
              <w:pStyle w:val="TableContents"/>
              <w:jc w:val="right"/>
            </w:pPr>
            <w:r>
              <w:rPr>
                <w:rFonts w:ascii="sans-serif" w:hAnsi="sans-serif"/>
                <w:color w:val="212121"/>
              </w:rPr>
              <w:t>770</w:t>
            </w:r>
          </w:p>
        </w:tc>
      </w:tr>
      <w:tr w:rsidR="006C451D" w14:paraId="6FF41DCA" w14:textId="77777777" w:rsidTr="006C451D">
        <w:tc>
          <w:tcPr>
            <w:tcW w:w="3816" w:type="dxa"/>
            <w:shd w:val="clear" w:color="auto" w:fill="FFFFFF"/>
            <w:vAlign w:val="center"/>
          </w:tcPr>
          <w:p w14:paraId="4BE603B4" w14:textId="77777777" w:rsidR="006C451D" w:rsidRDefault="006C451D" w:rsidP="006C451D">
            <w:pPr>
              <w:pStyle w:val="TableContents"/>
            </w:pPr>
            <w:r>
              <w:rPr>
                <w:rFonts w:ascii="sans-serif" w:hAnsi="sans-serif"/>
                <w:i/>
              </w:rPr>
              <w:t>Splicing Cost</w:t>
            </w:r>
          </w:p>
        </w:tc>
        <w:tc>
          <w:tcPr>
            <w:tcW w:w="2693" w:type="dxa"/>
            <w:gridSpan w:val="2"/>
            <w:shd w:val="clear" w:color="auto" w:fill="FFFFFF"/>
            <w:vAlign w:val="center"/>
          </w:tcPr>
          <w:p w14:paraId="5228EBE1" w14:textId="77777777" w:rsidR="006C451D" w:rsidRDefault="006C451D" w:rsidP="006C451D">
            <w:pPr>
              <w:pStyle w:val="TableContents"/>
              <w:jc w:val="right"/>
            </w:pPr>
            <w:r>
              <w:rPr>
                <w:rFonts w:ascii="sans-serif" w:hAnsi="sans-serif"/>
              </w:rPr>
              <w:t>$22.00</w:t>
            </w:r>
          </w:p>
        </w:tc>
        <w:tc>
          <w:tcPr>
            <w:tcW w:w="3463" w:type="dxa"/>
            <w:shd w:val="clear" w:color="auto" w:fill="FFFFFF"/>
            <w:vAlign w:val="center"/>
          </w:tcPr>
          <w:p w14:paraId="06EDE844" w14:textId="77777777" w:rsidR="006C451D" w:rsidRDefault="006C451D" w:rsidP="006C451D">
            <w:pPr>
              <w:pStyle w:val="TableContents"/>
              <w:jc w:val="right"/>
            </w:pPr>
            <w:r>
              <w:rPr>
                <w:rFonts w:ascii="sans-serif" w:hAnsi="sans-serif"/>
                <w:b/>
              </w:rPr>
              <w:t>$16,940</w:t>
            </w:r>
          </w:p>
        </w:tc>
      </w:tr>
      <w:tr w:rsidR="006C451D" w14:paraId="151E4631" w14:textId="77777777" w:rsidTr="006C451D">
        <w:tc>
          <w:tcPr>
            <w:tcW w:w="3816" w:type="dxa"/>
            <w:shd w:val="clear" w:color="auto" w:fill="FFFFFF"/>
            <w:vAlign w:val="center"/>
          </w:tcPr>
          <w:p w14:paraId="0327CB38"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28ABC823"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6129A14F"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6D3ECAC2" w14:textId="77777777" w:rsidTr="006C451D">
        <w:tc>
          <w:tcPr>
            <w:tcW w:w="3816" w:type="dxa"/>
            <w:shd w:val="clear" w:color="auto" w:fill="FFFFFF"/>
            <w:vAlign w:val="center"/>
          </w:tcPr>
          <w:p w14:paraId="45778E42" w14:textId="77777777" w:rsidR="006C451D" w:rsidRDefault="006C451D" w:rsidP="006C451D">
            <w:pPr>
              <w:pStyle w:val="TableContents"/>
            </w:pPr>
            <w:r>
              <w:rPr>
                <w:rFonts w:ascii="sans-serif" w:hAnsi="sans-serif"/>
              </w:rPr>
              <w:t>Testing, per MST</w:t>
            </w:r>
          </w:p>
        </w:tc>
        <w:tc>
          <w:tcPr>
            <w:tcW w:w="2693" w:type="dxa"/>
            <w:gridSpan w:val="2"/>
            <w:shd w:val="clear" w:color="auto" w:fill="FFFFFF"/>
            <w:vAlign w:val="center"/>
          </w:tcPr>
          <w:p w14:paraId="16994642" w14:textId="77777777" w:rsidR="006C451D" w:rsidRDefault="006C451D" w:rsidP="006C451D">
            <w:pPr>
              <w:pStyle w:val="TableContents"/>
              <w:jc w:val="right"/>
            </w:pPr>
            <w:r>
              <w:rPr>
                <w:rFonts w:ascii="sans-serif" w:hAnsi="sans-serif"/>
                <w:b/>
              </w:rPr>
              <w:t>$42.00</w:t>
            </w:r>
          </w:p>
        </w:tc>
        <w:tc>
          <w:tcPr>
            <w:tcW w:w="3463" w:type="dxa"/>
            <w:shd w:val="clear" w:color="auto" w:fill="FFFFFF"/>
            <w:vAlign w:val="center"/>
          </w:tcPr>
          <w:p w14:paraId="11290202" w14:textId="77777777" w:rsidR="006C451D" w:rsidRDefault="006C451D" w:rsidP="006C451D">
            <w:pPr>
              <w:pStyle w:val="TableContents"/>
              <w:jc w:val="right"/>
            </w:pPr>
            <w:r>
              <w:rPr>
                <w:rFonts w:ascii="sans-serif" w:hAnsi="sans-serif"/>
                <w:b/>
              </w:rPr>
              <w:t>$6,804</w:t>
            </w:r>
          </w:p>
        </w:tc>
      </w:tr>
      <w:tr w:rsidR="006C451D" w14:paraId="75159596" w14:textId="77777777" w:rsidTr="006C451D">
        <w:tc>
          <w:tcPr>
            <w:tcW w:w="3816" w:type="dxa"/>
            <w:shd w:val="clear" w:color="auto" w:fill="FFFFFF"/>
            <w:vAlign w:val="center"/>
          </w:tcPr>
          <w:p w14:paraId="1CF571FC"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0F228D9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3B9F9B4C"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1AF4E09B" w14:textId="77777777" w:rsidTr="006C451D">
        <w:tc>
          <w:tcPr>
            <w:tcW w:w="3816" w:type="dxa"/>
            <w:shd w:val="clear" w:color="auto" w:fill="FFFFFF"/>
            <w:vAlign w:val="center"/>
          </w:tcPr>
          <w:p w14:paraId="581899AC" w14:textId="77777777" w:rsidR="006C451D" w:rsidRDefault="006C451D" w:rsidP="006C451D">
            <w:pPr>
              <w:pStyle w:val="TableContents"/>
            </w:pPr>
            <w:r>
              <w:rPr>
                <w:rFonts w:ascii="sans-serif" w:hAnsi="sans-serif"/>
              </w:rPr>
              <w:t>Traffic Control, per day, per 4 man crew</w:t>
            </w:r>
          </w:p>
        </w:tc>
        <w:tc>
          <w:tcPr>
            <w:tcW w:w="2693" w:type="dxa"/>
            <w:gridSpan w:val="2"/>
            <w:shd w:val="clear" w:color="auto" w:fill="FFFFFF"/>
            <w:vAlign w:val="center"/>
          </w:tcPr>
          <w:p w14:paraId="42CC30D4" w14:textId="77777777" w:rsidR="006C451D" w:rsidRDefault="006C451D" w:rsidP="006C451D">
            <w:pPr>
              <w:pStyle w:val="TableContents"/>
              <w:jc w:val="right"/>
            </w:pPr>
            <w:r>
              <w:rPr>
                <w:rFonts w:ascii="sans-serif" w:hAnsi="sans-serif"/>
                <w:b/>
              </w:rPr>
              <w:t>$1,600.00</w:t>
            </w:r>
          </w:p>
        </w:tc>
        <w:tc>
          <w:tcPr>
            <w:tcW w:w="3463" w:type="dxa"/>
            <w:shd w:val="clear" w:color="auto" w:fill="FFFFFF"/>
            <w:vAlign w:val="center"/>
          </w:tcPr>
          <w:p w14:paraId="2E7A0A96" w14:textId="77777777" w:rsidR="006C451D" w:rsidRDefault="006C451D" w:rsidP="006C451D">
            <w:pPr>
              <w:pStyle w:val="TableContents"/>
              <w:jc w:val="right"/>
            </w:pPr>
            <w:r>
              <w:rPr>
                <w:rFonts w:ascii="sans-serif" w:hAnsi="sans-serif"/>
                <w:b/>
              </w:rPr>
              <w:t>$177,600</w:t>
            </w:r>
          </w:p>
        </w:tc>
      </w:tr>
      <w:tr w:rsidR="006C451D" w14:paraId="1C59A416" w14:textId="77777777" w:rsidTr="006C451D">
        <w:tc>
          <w:tcPr>
            <w:tcW w:w="3816" w:type="dxa"/>
            <w:shd w:val="clear" w:color="auto" w:fill="FFFFFF"/>
            <w:vAlign w:val="center"/>
          </w:tcPr>
          <w:p w14:paraId="3F59520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60ADC251"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05049876"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67421682" w14:textId="77777777" w:rsidTr="006C451D">
        <w:tc>
          <w:tcPr>
            <w:tcW w:w="3816" w:type="dxa"/>
            <w:shd w:val="clear" w:color="auto" w:fill="FFFFFF"/>
            <w:vAlign w:val="center"/>
          </w:tcPr>
          <w:p w14:paraId="35F8A2D4"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1E8B79C2"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67CAB9AD"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0C66A75C" w14:textId="77777777" w:rsidTr="006C451D">
        <w:tc>
          <w:tcPr>
            <w:tcW w:w="3816" w:type="dxa"/>
            <w:shd w:val="clear" w:color="auto" w:fill="FFFFFF"/>
            <w:vAlign w:val="center"/>
          </w:tcPr>
          <w:p w14:paraId="6D66724F" w14:textId="77777777" w:rsidR="006C451D" w:rsidRDefault="006C451D" w:rsidP="006C451D">
            <w:pPr>
              <w:pStyle w:val="TableContents"/>
            </w:pPr>
            <w:r>
              <w:rPr>
                <w:rFonts w:ascii="sans-serif" w:hAnsi="sans-serif"/>
              </w:rPr>
              <w:t>Network Components</w:t>
            </w:r>
          </w:p>
        </w:tc>
        <w:tc>
          <w:tcPr>
            <w:tcW w:w="2693" w:type="dxa"/>
            <w:gridSpan w:val="2"/>
            <w:shd w:val="clear" w:color="auto" w:fill="FFFFFF"/>
            <w:vAlign w:val="center"/>
          </w:tcPr>
          <w:p w14:paraId="0E3C2EEC" w14:textId="77777777" w:rsidR="006C451D" w:rsidRDefault="006C451D" w:rsidP="006C451D">
            <w:pPr>
              <w:pStyle w:val="TableContents"/>
              <w:jc w:val="right"/>
            </w:pPr>
            <w:r>
              <w:rPr>
                <w:rFonts w:ascii="sans-serif" w:hAnsi="sans-serif"/>
                <w:b/>
              </w:rPr>
              <w:t>$100,000.00</w:t>
            </w:r>
          </w:p>
        </w:tc>
        <w:tc>
          <w:tcPr>
            <w:tcW w:w="3463" w:type="dxa"/>
            <w:shd w:val="clear" w:color="auto" w:fill="FFFFFF"/>
            <w:vAlign w:val="center"/>
          </w:tcPr>
          <w:p w14:paraId="35E0CEB4" w14:textId="77777777" w:rsidR="006C451D" w:rsidRDefault="006C451D" w:rsidP="006C451D">
            <w:pPr>
              <w:pStyle w:val="TableContents"/>
              <w:jc w:val="right"/>
            </w:pPr>
            <w:r>
              <w:rPr>
                <w:rFonts w:ascii="sans-serif" w:hAnsi="sans-serif"/>
                <w:b/>
              </w:rPr>
              <w:t>$100,000</w:t>
            </w:r>
          </w:p>
        </w:tc>
      </w:tr>
      <w:tr w:rsidR="006C451D" w14:paraId="35662CA5" w14:textId="77777777" w:rsidTr="006C451D">
        <w:tc>
          <w:tcPr>
            <w:tcW w:w="3816" w:type="dxa"/>
            <w:shd w:val="clear" w:color="auto" w:fill="FFFFFF"/>
            <w:vAlign w:val="center"/>
          </w:tcPr>
          <w:p w14:paraId="592F3156"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0284A3EF"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3591CCAF"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6759B7D5" w14:textId="77777777" w:rsidTr="006C451D">
        <w:tc>
          <w:tcPr>
            <w:tcW w:w="3816" w:type="dxa"/>
            <w:shd w:val="clear" w:color="auto" w:fill="FFFFFF"/>
            <w:vAlign w:val="center"/>
          </w:tcPr>
          <w:p w14:paraId="2BCB82F8" w14:textId="77777777" w:rsidR="006C451D" w:rsidRDefault="006C451D" w:rsidP="006C451D">
            <w:pPr>
              <w:pStyle w:val="TableContents"/>
            </w:pPr>
            <w:r>
              <w:rPr>
                <w:rFonts w:ascii="sans-serif" w:hAnsi="sans-serif"/>
                <w:b/>
                <w:color w:val="212121"/>
              </w:rPr>
              <w:t>Total Labor</w:t>
            </w:r>
          </w:p>
        </w:tc>
        <w:tc>
          <w:tcPr>
            <w:tcW w:w="2693" w:type="dxa"/>
            <w:gridSpan w:val="2"/>
            <w:shd w:val="clear" w:color="auto" w:fill="FFFFFF"/>
            <w:vAlign w:val="center"/>
          </w:tcPr>
          <w:p w14:paraId="396C3372"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06FE5D9B" w14:textId="77777777" w:rsidR="006C451D" w:rsidRDefault="006C451D" w:rsidP="006C451D">
            <w:pPr>
              <w:pStyle w:val="TableContents"/>
              <w:jc w:val="right"/>
            </w:pPr>
            <w:r>
              <w:rPr>
                <w:rFonts w:ascii="sans-serif" w:hAnsi="sans-serif"/>
                <w:b/>
                <w:color w:val="212121"/>
              </w:rPr>
              <w:t>$419,748</w:t>
            </w:r>
          </w:p>
        </w:tc>
      </w:tr>
      <w:tr w:rsidR="006C451D" w14:paraId="0B8C0ED6" w14:textId="77777777" w:rsidTr="006C451D">
        <w:tc>
          <w:tcPr>
            <w:tcW w:w="3816" w:type="dxa"/>
            <w:shd w:val="clear" w:color="auto" w:fill="FFFFFF"/>
            <w:vAlign w:val="center"/>
          </w:tcPr>
          <w:p w14:paraId="77EE4CE1" w14:textId="77777777" w:rsidR="006C451D" w:rsidRDefault="006C451D" w:rsidP="006C451D">
            <w:pPr>
              <w:pStyle w:val="TableContents"/>
            </w:pPr>
            <w:r>
              <w:rPr>
                <w:rFonts w:ascii="sans-serif" w:hAnsi="sans-serif"/>
                <w:b/>
              </w:rPr>
              <w:t>Total Material</w:t>
            </w:r>
          </w:p>
        </w:tc>
        <w:tc>
          <w:tcPr>
            <w:tcW w:w="2693" w:type="dxa"/>
            <w:gridSpan w:val="2"/>
            <w:shd w:val="clear" w:color="auto" w:fill="FFFFFF"/>
            <w:vAlign w:val="center"/>
          </w:tcPr>
          <w:p w14:paraId="0C08402A"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tcBorders>
              <w:top w:val="single" w:sz="2" w:space="0" w:color="000001"/>
              <w:bottom w:val="single" w:sz="2" w:space="0" w:color="000001"/>
            </w:tcBorders>
            <w:shd w:val="clear" w:color="auto" w:fill="FFFFFF"/>
            <w:tcMar>
              <w:bottom w:w="28" w:type="dxa"/>
            </w:tcMar>
            <w:vAlign w:val="center"/>
          </w:tcPr>
          <w:p w14:paraId="33923871" w14:textId="77777777" w:rsidR="006C451D" w:rsidRDefault="006C451D" w:rsidP="006C451D">
            <w:pPr>
              <w:pStyle w:val="TableContents"/>
              <w:jc w:val="right"/>
            </w:pPr>
            <w:r>
              <w:rPr>
                <w:rFonts w:ascii="sans-serif" w:hAnsi="sans-serif"/>
                <w:b/>
              </w:rPr>
              <w:t>$537,656</w:t>
            </w:r>
          </w:p>
        </w:tc>
      </w:tr>
      <w:tr w:rsidR="006C451D" w14:paraId="200C24EA" w14:textId="77777777" w:rsidTr="006C451D">
        <w:tc>
          <w:tcPr>
            <w:tcW w:w="3816" w:type="dxa"/>
            <w:shd w:val="clear" w:color="auto" w:fill="FFFFFF"/>
            <w:vAlign w:val="center"/>
          </w:tcPr>
          <w:p w14:paraId="1721DBAC" w14:textId="77777777" w:rsidR="006C451D" w:rsidRDefault="006C451D" w:rsidP="006C451D">
            <w:pPr>
              <w:pStyle w:val="TableContents"/>
            </w:pPr>
            <w:r>
              <w:rPr>
                <w:rFonts w:ascii="sans-serif" w:hAnsi="sans-serif"/>
                <w:b/>
              </w:rPr>
              <w:t>Total, Construction</w:t>
            </w:r>
          </w:p>
        </w:tc>
        <w:tc>
          <w:tcPr>
            <w:tcW w:w="2693" w:type="dxa"/>
            <w:gridSpan w:val="2"/>
            <w:tcBorders>
              <w:left w:val="single" w:sz="2" w:space="0" w:color="000001"/>
              <w:right w:val="single" w:sz="2" w:space="0" w:color="000001"/>
            </w:tcBorders>
            <w:shd w:val="clear" w:color="auto" w:fill="FFFFFF"/>
            <w:tcMar>
              <w:left w:w="-2" w:type="dxa"/>
              <w:right w:w="45" w:type="dxa"/>
            </w:tcMar>
            <w:vAlign w:val="center"/>
          </w:tcPr>
          <w:p w14:paraId="08F5043E"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tcBorders>
              <w:top w:val="single" w:sz="2" w:space="0" w:color="000001"/>
              <w:left w:val="single" w:sz="2" w:space="0" w:color="000001"/>
              <w:bottom w:val="single" w:sz="2" w:space="0" w:color="000001"/>
              <w:right w:val="single" w:sz="2" w:space="0" w:color="000001"/>
            </w:tcBorders>
            <w:shd w:val="clear" w:color="auto" w:fill="FFFFFF"/>
            <w:tcMar>
              <w:left w:w="-2" w:type="dxa"/>
              <w:bottom w:w="28" w:type="dxa"/>
              <w:right w:w="45" w:type="dxa"/>
            </w:tcMar>
            <w:vAlign w:val="center"/>
          </w:tcPr>
          <w:p w14:paraId="3AB07F30" w14:textId="77777777" w:rsidR="006C451D" w:rsidRDefault="006C451D" w:rsidP="006C451D">
            <w:pPr>
              <w:pStyle w:val="TableContents"/>
              <w:jc w:val="right"/>
            </w:pPr>
            <w:r>
              <w:rPr>
                <w:rFonts w:ascii="sans-serif" w:hAnsi="sans-serif"/>
                <w:b/>
              </w:rPr>
              <w:t xml:space="preserve"> Est. Not to Exceed $957,404</w:t>
            </w:r>
          </w:p>
        </w:tc>
      </w:tr>
      <w:tr w:rsidR="006C451D" w14:paraId="08BB7E8B" w14:textId="77777777" w:rsidTr="006C451D">
        <w:tc>
          <w:tcPr>
            <w:tcW w:w="3816" w:type="dxa"/>
            <w:shd w:val="clear" w:color="auto" w:fill="FFFFFF"/>
            <w:vAlign w:val="center"/>
          </w:tcPr>
          <w:p w14:paraId="0CF0DBA2"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0F26994A"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56D371A4"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2712925A" w14:textId="77777777" w:rsidTr="006C451D">
        <w:tc>
          <w:tcPr>
            <w:tcW w:w="3816" w:type="dxa"/>
            <w:shd w:val="clear" w:color="auto" w:fill="000000"/>
            <w:vAlign w:val="center"/>
          </w:tcPr>
          <w:p w14:paraId="1BF2456F" w14:textId="77777777" w:rsidR="006C451D" w:rsidRDefault="006C451D" w:rsidP="006C451D">
            <w:pPr>
              <w:pStyle w:val="TableContents"/>
            </w:pPr>
            <w:r>
              <w:rPr>
                <w:rFonts w:ascii="sans-serif" w:hAnsi="sans-serif"/>
                <w:b/>
                <w:color w:val="FFFFFF"/>
              </w:rPr>
              <w:t>Phase IV: Program Management</w:t>
            </w:r>
          </w:p>
        </w:tc>
        <w:tc>
          <w:tcPr>
            <w:tcW w:w="2693" w:type="dxa"/>
            <w:gridSpan w:val="2"/>
            <w:shd w:val="clear" w:color="auto" w:fill="000000"/>
            <w:vAlign w:val="center"/>
          </w:tcPr>
          <w:p w14:paraId="385E69DF"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000000"/>
            <w:vAlign w:val="center"/>
          </w:tcPr>
          <w:p w14:paraId="191072D8"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r w:rsidR="006C451D" w14:paraId="5B656899" w14:textId="77777777" w:rsidTr="006C451D">
        <w:tc>
          <w:tcPr>
            <w:tcW w:w="3816" w:type="dxa"/>
            <w:shd w:val="clear" w:color="auto" w:fill="FFFFFF"/>
            <w:vAlign w:val="center"/>
          </w:tcPr>
          <w:p w14:paraId="0E853DEC" w14:textId="77777777" w:rsidR="006C451D" w:rsidRDefault="006C451D" w:rsidP="006C451D">
            <w:pPr>
              <w:pStyle w:val="TableContents"/>
            </w:pPr>
            <w:r>
              <w:rPr>
                <w:rFonts w:ascii="sans-serif" w:hAnsi="sans-serif"/>
              </w:rPr>
              <w:t>Project management, Total network cost, due WG+E</w:t>
            </w:r>
          </w:p>
        </w:tc>
        <w:tc>
          <w:tcPr>
            <w:tcW w:w="2693" w:type="dxa"/>
            <w:gridSpan w:val="2"/>
            <w:shd w:val="clear" w:color="auto" w:fill="FFFFFF"/>
            <w:vAlign w:val="center"/>
          </w:tcPr>
          <w:p w14:paraId="28A53531" w14:textId="77777777" w:rsidR="006C451D" w:rsidRDefault="006C451D" w:rsidP="006C451D">
            <w:pPr>
              <w:pStyle w:val="TableContents"/>
              <w:jc w:val="right"/>
            </w:pPr>
            <w:r>
              <w:rPr>
                <w:rFonts w:ascii="sans-serif" w:hAnsi="sans-serif"/>
              </w:rPr>
              <w:t>6.00%</w:t>
            </w:r>
          </w:p>
        </w:tc>
        <w:tc>
          <w:tcPr>
            <w:tcW w:w="3463" w:type="dxa"/>
            <w:tcBorders>
              <w:top w:val="single" w:sz="2" w:space="0" w:color="000001"/>
              <w:bottom w:val="single" w:sz="2" w:space="0" w:color="000001"/>
            </w:tcBorders>
            <w:shd w:val="clear" w:color="auto" w:fill="FFFFFF"/>
            <w:tcMar>
              <w:bottom w:w="28" w:type="dxa"/>
            </w:tcMar>
            <w:vAlign w:val="center"/>
          </w:tcPr>
          <w:p w14:paraId="64F663F4" w14:textId="77777777" w:rsidR="006C451D" w:rsidRDefault="006C451D" w:rsidP="006C451D">
            <w:pPr>
              <w:pStyle w:val="TableContents"/>
              <w:jc w:val="right"/>
            </w:pPr>
            <w:r>
              <w:rPr>
                <w:rFonts w:ascii="sans-serif" w:hAnsi="sans-serif"/>
              </w:rPr>
              <w:t>$57,444</w:t>
            </w:r>
          </w:p>
        </w:tc>
      </w:tr>
      <w:tr w:rsidR="006C451D" w14:paraId="72E14D3E" w14:textId="77777777" w:rsidTr="006C451D">
        <w:tc>
          <w:tcPr>
            <w:tcW w:w="3816" w:type="dxa"/>
            <w:shd w:val="clear" w:color="auto" w:fill="FFFFFF"/>
            <w:vAlign w:val="center"/>
          </w:tcPr>
          <w:p w14:paraId="5C6A9111" w14:textId="77777777" w:rsidR="006C451D" w:rsidRDefault="006C451D" w:rsidP="006C451D">
            <w:pPr>
              <w:pStyle w:val="TableContents"/>
            </w:pPr>
            <w:r>
              <w:rPr>
                <w:rFonts w:ascii="sans-serif" w:hAnsi="sans-serif"/>
                <w:b/>
              </w:rPr>
              <w:t>Total, Program Management</w:t>
            </w:r>
          </w:p>
        </w:tc>
        <w:tc>
          <w:tcPr>
            <w:tcW w:w="2693" w:type="dxa"/>
            <w:gridSpan w:val="2"/>
            <w:tcBorders>
              <w:left w:val="single" w:sz="2" w:space="0" w:color="000001"/>
              <w:right w:val="single" w:sz="2" w:space="0" w:color="000001"/>
            </w:tcBorders>
            <w:shd w:val="clear" w:color="auto" w:fill="FFFFFF"/>
            <w:tcMar>
              <w:left w:w="-2" w:type="dxa"/>
              <w:right w:w="45" w:type="dxa"/>
            </w:tcMar>
            <w:vAlign w:val="center"/>
          </w:tcPr>
          <w:p w14:paraId="7F4C310F"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tcBorders>
              <w:top w:val="single" w:sz="2" w:space="0" w:color="000001"/>
              <w:left w:val="single" w:sz="2" w:space="0" w:color="000001"/>
              <w:bottom w:val="single" w:sz="2" w:space="0" w:color="000001"/>
              <w:right w:val="single" w:sz="2" w:space="0" w:color="000001"/>
            </w:tcBorders>
            <w:shd w:val="clear" w:color="auto" w:fill="FFFFFF"/>
            <w:tcMar>
              <w:left w:w="-2" w:type="dxa"/>
              <w:bottom w:w="28" w:type="dxa"/>
              <w:right w:w="45" w:type="dxa"/>
            </w:tcMar>
            <w:vAlign w:val="center"/>
          </w:tcPr>
          <w:p w14:paraId="2902FE44" w14:textId="77777777" w:rsidR="006C451D" w:rsidRDefault="006C451D" w:rsidP="006C451D">
            <w:pPr>
              <w:pStyle w:val="TableContents"/>
              <w:jc w:val="right"/>
            </w:pPr>
            <w:r>
              <w:rPr>
                <w:rFonts w:ascii="sans-serif" w:hAnsi="sans-serif"/>
                <w:b/>
              </w:rPr>
              <w:t xml:space="preserve"> Est. Not to Exceed $57,444</w:t>
            </w:r>
          </w:p>
        </w:tc>
      </w:tr>
      <w:tr w:rsidR="006C451D" w14:paraId="2976CCBA" w14:textId="77777777" w:rsidTr="006C451D">
        <w:tc>
          <w:tcPr>
            <w:tcW w:w="3816" w:type="dxa"/>
            <w:shd w:val="clear" w:color="auto" w:fill="FFFFFF"/>
            <w:vAlign w:val="center"/>
          </w:tcPr>
          <w:p w14:paraId="485D3BDC"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2693" w:type="dxa"/>
            <w:gridSpan w:val="2"/>
            <w:shd w:val="clear" w:color="auto" w:fill="FFFFFF"/>
            <w:vAlign w:val="center"/>
          </w:tcPr>
          <w:p w14:paraId="3BCE35F9"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c>
          <w:tcPr>
            <w:tcW w:w="3463" w:type="dxa"/>
            <w:shd w:val="clear" w:color="auto" w:fill="FFFFFF"/>
            <w:vAlign w:val="center"/>
          </w:tcPr>
          <w:p w14:paraId="70F95D22" w14:textId="77777777" w:rsidR="006C451D" w:rsidRDefault="006C451D" w:rsidP="006C451D">
            <w:pPr>
              <w:pStyle w:val="TableContents"/>
              <w:rPr>
                <w:rFonts w:ascii="Liberation Serif" w:eastAsia="SimSun" w:hAnsi="Liberation Serif" w:cs="Lucida Sans" w:hint="eastAsia"/>
                <w:color w:val="00000A"/>
                <w:sz w:val="4"/>
                <w:szCs w:val="4"/>
                <w:lang w:eastAsia="zh-CN" w:bidi="hi-IN"/>
              </w:rPr>
            </w:pPr>
          </w:p>
        </w:tc>
      </w:tr>
    </w:tbl>
    <w:p w14:paraId="4D98BA49" w14:textId="77777777" w:rsidR="006C451D" w:rsidRDefault="006C451D" w:rsidP="006C451D">
      <w:pPr>
        <w:spacing w:line="252" w:lineRule="auto"/>
        <w:jc w:val="both"/>
        <w:rPr>
          <w:rFonts w:ascii="Arial" w:eastAsia="Arial" w:hAnsi="Arial" w:cs="Arial"/>
          <w:sz w:val="22"/>
          <w:szCs w:val="22"/>
        </w:rPr>
      </w:pPr>
    </w:p>
    <w:p w14:paraId="772F5DA1" w14:textId="77777777" w:rsidR="006C451D" w:rsidRDefault="006C451D" w:rsidP="006C451D">
      <w:pPr>
        <w:spacing w:line="252" w:lineRule="auto"/>
        <w:jc w:val="both"/>
        <w:rPr>
          <w:rFonts w:ascii="Arial" w:eastAsia="Arial" w:hAnsi="Arial" w:cs="Arial"/>
          <w:sz w:val="22"/>
          <w:szCs w:val="22"/>
        </w:rPr>
      </w:pPr>
    </w:p>
    <w:p w14:paraId="6F27E4E5" w14:textId="77777777" w:rsidR="006C451D" w:rsidRDefault="006C451D" w:rsidP="006C451D">
      <w:pPr>
        <w:tabs>
          <w:tab w:val="left" w:pos="10800"/>
        </w:tabs>
        <w:spacing w:before="4" w:line="216" w:lineRule="auto"/>
        <w:ind w:left="720"/>
        <w:jc w:val="center"/>
        <w:rPr>
          <w:rFonts w:ascii="Arial" w:eastAsia="Arial" w:hAnsi="Arial" w:cs="Arial"/>
          <w:b/>
          <w:sz w:val="24"/>
          <w:szCs w:val="24"/>
        </w:rPr>
      </w:pPr>
    </w:p>
    <w:p w14:paraId="68850552" w14:textId="77777777" w:rsidR="006C451D" w:rsidRDefault="006C451D" w:rsidP="006C451D">
      <w:pPr>
        <w:tabs>
          <w:tab w:val="left" w:pos="10800"/>
        </w:tabs>
        <w:spacing w:before="4" w:line="216" w:lineRule="auto"/>
        <w:ind w:left="720"/>
        <w:jc w:val="center"/>
        <w:rPr>
          <w:rFonts w:ascii="Arial" w:eastAsia="Arial" w:hAnsi="Arial" w:cs="Arial"/>
          <w:b/>
          <w:sz w:val="24"/>
          <w:szCs w:val="24"/>
        </w:rPr>
      </w:pPr>
    </w:p>
    <w:p w14:paraId="522A1CCA" w14:textId="77777777" w:rsidR="006C451D" w:rsidRDefault="006C451D" w:rsidP="006C451D">
      <w:pPr>
        <w:tabs>
          <w:tab w:val="left" w:pos="10800"/>
        </w:tabs>
        <w:spacing w:before="4" w:line="216" w:lineRule="auto"/>
        <w:ind w:left="720"/>
        <w:jc w:val="center"/>
        <w:rPr>
          <w:rFonts w:ascii="Arial" w:eastAsia="Arial" w:hAnsi="Arial" w:cs="Arial"/>
          <w:b/>
          <w:sz w:val="24"/>
          <w:szCs w:val="24"/>
        </w:rPr>
      </w:pPr>
    </w:p>
    <w:p w14:paraId="349F50D8" w14:textId="77777777" w:rsidR="006C451D" w:rsidRDefault="006C451D" w:rsidP="006C451D">
      <w:pPr>
        <w:tabs>
          <w:tab w:val="left" w:pos="10800"/>
        </w:tabs>
        <w:spacing w:before="4" w:line="216" w:lineRule="auto"/>
        <w:ind w:left="720"/>
        <w:jc w:val="center"/>
        <w:rPr>
          <w:rFonts w:ascii="Arial" w:eastAsia="Arial" w:hAnsi="Arial" w:cs="Arial"/>
          <w:b/>
          <w:sz w:val="24"/>
          <w:szCs w:val="24"/>
        </w:rPr>
      </w:pPr>
    </w:p>
    <w:p w14:paraId="5EED31AE" w14:textId="77777777" w:rsidR="006C451D" w:rsidRDefault="006C451D" w:rsidP="006C451D">
      <w:pPr>
        <w:tabs>
          <w:tab w:val="left" w:pos="10800"/>
        </w:tabs>
        <w:spacing w:before="4" w:line="216" w:lineRule="auto"/>
        <w:ind w:left="720"/>
        <w:jc w:val="center"/>
        <w:rPr>
          <w:rFonts w:ascii="Arial" w:eastAsia="Arial" w:hAnsi="Arial" w:cs="Arial"/>
          <w:b/>
          <w:sz w:val="24"/>
          <w:szCs w:val="24"/>
        </w:rPr>
      </w:pPr>
    </w:p>
    <w:p w14:paraId="4C97B76D" w14:textId="77777777" w:rsidR="006C451D" w:rsidRDefault="006C451D" w:rsidP="006C451D">
      <w:pPr>
        <w:tabs>
          <w:tab w:val="left" w:pos="10800"/>
        </w:tabs>
        <w:spacing w:before="4" w:line="216" w:lineRule="auto"/>
        <w:ind w:left="720"/>
        <w:jc w:val="center"/>
        <w:rPr>
          <w:rFonts w:ascii="Arial" w:eastAsia="Arial" w:hAnsi="Arial" w:cs="Arial"/>
          <w:b/>
          <w:sz w:val="24"/>
          <w:szCs w:val="24"/>
        </w:rPr>
      </w:pPr>
    </w:p>
    <w:p w14:paraId="7364BAEB" w14:textId="77777777" w:rsidR="006C451D" w:rsidRDefault="006C451D" w:rsidP="006C451D">
      <w:pPr>
        <w:tabs>
          <w:tab w:val="left" w:pos="10800"/>
        </w:tabs>
        <w:spacing w:before="4" w:line="216" w:lineRule="auto"/>
        <w:ind w:left="720"/>
        <w:jc w:val="center"/>
        <w:rPr>
          <w:rFonts w:ascii="Arial" w:eastAsia="Arial" w:hAnsi="Arial" w:cs="Arial"/>
          <w:b/>
          <w:sz w:val="24"/>
          <w:szCs w:val="24"/>
        </w:rPr>
      </w:pPr>
    </w:p>
    <w:p w14:paraId="7A63BFE8" w14:textId="77777777" w:rsidR="006C451D" w:rsidRDefault="006C451D" w:rsidP="0050417D">
      <w:pPr>
        <w:tabs>
          <w:tab w:val="left" w:pos="10800"/>
        </w:tabs>
        <w:spacing w:before="4" w:line="216" w:lineRule="auto"/>
        <w:rPr>
          <w:rFonts w:ascii="Arial" w:eastAsia="Arial" w:hAnsi="Arial" w:cs="Arial"/>
          <w:b/>
          <w:sz w:val="24"/>
          <w:szCs w:val="24"/>
          <w:shd w:val="clear" w:color="auto" w:fill="FFFF00"/>
        </w:rPr>
      </w:pPr>
      <w:r>
        <w:br w:type="page"/>
      </w:r>
    </w:p>
    <w:p w14:paraId="5FC60EE8" w14:textId="77777777" w:rsidR="006C451D" w:rsidRDefault="006C451D" w:rsidP="006C451D">
      <w:pPr>
        <w:tabs>
          <w:tab w:val="left" w:pos="10800"/>
        </w:tabs>
        <w:spacing w:before="4" w:line="216" w:lineRule="auto"/>
        <w:ind w:left="720"/>
        <w:jc w:val="center"/>
      </w:pPr>
      <w:r>
        <w:rPr>
          <w:rFonts w:ascii="Arial" w:eastAsia="Arial" w:hAnsi="Arial" w:cs="Arial"/>
          <w:b/>
          <w:sz w:val="24"/>
          <w:szCs w:val="24"/>
          <w:shd w:val="clear" w:color="auto" w:fill="FFFFFF"/>
        </w:rPr>
        <w:lastRenderedPageBreak/>
        <w:t>EXHIBIT “C”</w:t>
      </w:r>
    </w:p>
    <w:p w14:paraId="4C36BC36" w14:textId="77777777" w:rsidR="006C451D" w:rsidRDefault="006C451D" w:rsidP="006C451D">
      <w:pPr>
        <w:tabs>
          <w:tab w:val="left" w:pos="10800"/>
        </w:tabs>
        <w:spacing w:before="4" w:line="216" w:lineRule="auto"/>
        <w:ind w:left="720"/>
        <w:jc w:val="center"/>
        <w:rPr>
          <w:rFonts w:ascii="Arial" w:eastAsia="Arial" w:hAnsi="Arial" w:cs="Arial"/>
          <w:b/>
          <w:sz w:val="24"/>
          <w:szCs w:val="24"/>
          <w:shd w:val="clear" w:color="auto" w:fill="FFFFFF"/>
        </w:rPr>
      </w:pPr>
    </w:p>
    <w:p w14:paraId="6ADF4CF7" w14:textId="77777777" w:rsidR="006C451D" w:rsidRDefault="006C451D" w:rsidP="006C451D">
      <w:pPr>
        <w:tabs>
          <w:tab w:val="left" w:pos="10800"/>
        </w:tabs>
        <w:spacing w:before="4" w:line="216" w:lineRule="auto"/>
        <w:ind w:left="720"/>
        <w:jc w:val="center"/>
      </w:pPr>
      <w:r>
        <w:rPr>
          <w:rFonts w:ascii="Arial" w:eastAsia="Arial" w:hAnsi="Arial" w:cs="Arial"/>
          <w:b/>
          <w:sz w:val="24"/>
          <w:szCs w:val="24"/>
          <w:shd w:val="clear" w:color="auto" w:fill="FFFFFF"/>
        </w:rPr>
        <w:t>INSURANCE</w:t>
      </w:r>
    </w:p>
    <w:p w14:paraId="13988869" w14:textId="77777777" w:rsidR="006C451D" w:rsidRDefault="006C451D" w:rsidP="006C451D">
      <w:pPr>
        <w:tabs>
          <w:tab w:val="left" w:pos="10800"/>
        </w:tabs>
        <w:spacing w:before="4" w:line="216" w:lineRule="auto"/>
        <w:ind w:left="720"/>
        <w:jc w:val="center"/>
        <w:rPr>
          <w:rFonts w:ascii="Arial" w:eastAsia="Arial" w:hAnsi="Arial" w:cs="Arial"/>
          <w:b/>
          <w:sz w:val="24"/>
          <w:szCs w:val="24"/>
          <w:shd w:val="clear" w:color="auto" w:fill="FFFFFF"/>
        </w:rPr>
      </w:pPr>
    </w:p>
    <w:p w14:paraId="5DB5CE2E"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For the purpose of the Contract, WG+E shall carry the following types of insurance in at least the limits specified below:</w:t>
      </w:r>
    </w:p>
    <w:p w14:paraId="22B390BB" w14:textId="77777777" w:rsidR="006C451D" w:rsidRDefault="006C451D" w:rsidP="006C451D">
      <w:pPr>
        <w:tabs>
          <w:tab w:val="left" w:pos="10800"/>
        </w:tabs>
        <w:spacing w:before="4" w:line="216" w:lineRule="auto"/>
        <w:rPr>
          <w:rFonts w:ascii="Arial" w:eastAsia="Arial" w:hAnsi="Arial" w:cs="Arial"/>
          <w:sz w:val="24"/>
          <w:szCs w:val="24"/>
          <w:shd w:val="clear" w:color="auto" w:fill="FFFFFF"/>
        </w:rPr>
      </w:pPr>
    </w:p>
    <w:p w14:paraId="5DC41D7D"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 xml:space="preserve"> </w:t>
      </w:r>
    </w:p>
    <w:p w14:paraId="47AC3028" w14:textId="77777777" w:rsidR="006C451D" w:rsidRDefault="006C451D" w:rsidP="006C451D">
      <w:pPr>
        <w:tabs>
          <w:tab w:val="left" w:pos="10800"/>
        </w:tabs>
        <w:spacing w:before="4" w:line="216" w:lineRule="auto"/>
        <w:ind w:left="720"/>
        <w:jc w:val="both"/>
        <w:rPr>
          <w:rFonts w:ascii="Arial" w:eastAsia="Arial" w:hAnsi="Arial" w:cs="Arial"/>
          <w:sz w:val="24"/>
          <w:szCs w:val="24"/>
          <w:shd w:val="clear" w:color="auto" w:fill="FFFF00"/>
        </w:rPr>
      </w:pPr>
      <w:r>
        <w:rPr>
          <w:rFonts w:ascii="Arial" w:eastAsia="Arial" w:hAnsi="Arial" w:cs="Arial"/>
          <w:sz w:val="24"/>
          <w:szCs w:val="24"/>
          <w:shd w:val="clear" w:color="auto" w:fill="FFFFFF"/>
        </w:rPr>
        <w:t>Workers' Compensation: Statutory Limit</w:t>
      </w:r>
      <w:r>
        <w:rPr>
          <w:rFonts w:ascii="Arial" w:eastAsia="Arial" w:hAnsi="Arial" w:cs="Arial"/>
          <w:sz w:val="24"/>
          <w:szCs w:val="24"/>
          <w:shd w:val="clear" w:color="auto" w:fill="FFFFFF"/>
        </w:rPr>
        <w:tab/>
      </w:r>
    </w:p>
    <w:p w14:paraId="33C05004"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Employers' Liability: $500,000</w:t>
      </w:r>
      <w:r>
        <w:rPr>
          <w:rFonts w:ascii="Arial" w:eastAsia="Arial" w:hAnsi="Arial" w:cs="Arial"/>
          <w:sz w:val="24"/>
          <w:szCs w:val="24"/>
          <w:shd w:val="clear" w:color="auto" w:fill="FFFFFF"/>
        </w:rPr>
        <w:tab/>
        <w:t xml:space="preserve">  Bodily Injury Liability: $1,000,000 each occurrence</w:t>
      </w:r>
    </w:p>
    <w:p w14:paraId="73CA68FD"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(except automobile)/$2,000,000 aggregate</w:t>
      </w:r>
      <w:r>
        <w:rPr>
          <w:rFonts w:ascii="Arial" w:eastAsia="Arial" w:hAnsi="Arial" w:cs="Arial"/>
          <w:sz w:val="24"/>
          <w:szCs w:val="24"/>
          <w:shd w:val="clear" w:color="auto" w:fill="FFFFFF"/>
        </w:rPr>
        <w:tab/>
      </w:r>
    </w:p>
    <w:p w14:paraId="372AB350"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Property Damage Liability: $1,000,000 each occurrence</w:t>
      </w:r>
    </w:p>
    <w:p w14:paraId="7C2DD236"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(except automobile)/$2,000,000 aggregate</w:t>
      </w:r>
    </w:p>
    <w:p w14:paraId="04E64CC5"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 xml:space="preserve"> </w:t>
      </w:r>
    </w:p>
    <w:p w14:paraId="121BCB74"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Automobile Bodily Injury: $1,000,000 each person</w:t>
      </w:r>
    </w:p>
    <w:p w14:paraId="4F58E939"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FF"/>
        </w:rPr>
      </w:pPr>
    </w:p>
    <w:p w14:paraId="20F7FF82"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Liability: $2,000,000 each occurrence</w:t>
      </w:r>
    </w:p>
    <w:p w14:paraId="6511E2DC"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 xml:space="preserve"> </w:t>
      </w:r>
    </w:p>
    <w:p w14:paraId="7A38FA72"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Automobile Property Damage: $1,000,000 each occurrence</w:t>
      </w:r>
    </w:p>
    <w:p w14:paraId="76ECD029"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Liability</w:t>
      </w:r>
    </w:p>
    <w:p w14:paraId="75FAB2B2"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 xml:space="preserve"> </w:t>
      </w:r>
    </w:p>
    <w:p w14:paraId="2DA655F8"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Excess Umbrella Liability: $1,000,000 each occurrence</w:t>
      </w:r>
    </w:p>
    <w:p w14:paraId="613CD5F2" w14:textId="77777777" w:rsidR="006C451D" w:rsidRDefault="006C451D" w:rsidP="006C451D">
      <w:pPr>
        <w:tabs>
          <w:tab w:val="left" w:pos="10800"/>
        </w:tabs>
        <w:spacing w:before="4" w:line="216"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FF"/>
        </w:rPr>
        <w:t xml:space="preserve"> </w:t>
      </w:r>
    </w:p>
    <w:p w14:paraId="75F70564" w14:textId="77777777" w:rsidR="006C451D" w:rsidRDefault="006C451D" w:rsidP="006C451D">
      <w:pPr>
        <w:tabs>
          <w:tab w:val="left" w:pos="10800"/>
        </w:tabs>
        <w:spacing w:before="4" w:line="216" w:lineRule="auto"/>
        <w:ind w:left="720"/>
        <w:rPr>
          <w:rFonts w:ascii="Arial" w:eastAsia="Arial" w:hAnsi="Arial" w:cs="Arial"/>
          <w:b/>
          <w:sz w:val="24"/>
          <w:szCs w:val="24"/>
        </w:rPr>
      </w:pPr>
    </w:p>
    <w:p w14:paraId="2096C3CB" w14:textId="77777777" w:rsidR="004D49A2" w:rsidRPr="006C451D" w:rsidRDefault="004D49A2" w:rsidP="006C451D"/>
    <w:sectPr w:rsidR="004D49A2" w:rsidRPr="006C451D" w:rsidSect="008F32E5">
      <w:headerReference w:type="default" r:id="rId9"/>
      <w:footerReference w:type="default" r:id="rId10"/>
      <w:pgSz w:w="12240" w:h="15840"/>
      <w:pgMar w:top="2838" w:right="1440" w:bottom="90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62B18" w14:textId="77777777" w:rsidR="0018264A" w:rsidRDefault="0018264A">
      <w:r>
        <w:separator/>
      </w:r>
    </w:p>
  </w:endnote>
  <w:endnote w:type="continuationSeparator" w:id="0">
    <w:p w14:paraId="35761DE1" w14:textId="77777777" w:rsidR="0018264A" w:rsidRDefault="0018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SimSun">
    <w:charset w:val="86"/>
    <w:family w:val="auto"/>
    <w:pitch w:val="variable"/>
    <w:sig w:usb0="00000003" w:usb1="288F0000" w:usb2="00000016" w:usb3="00000000" w:csb0="00040001" w:csb1="00000000"/>
  </w:font>
  <w:font w:name="Consolas">
    <w:panose1 w:val="020B0609020204030204"/>
    <w:charset w:val="00"/>
    <w:family w:val="auto"/>
    <w:pitch w:val="variable"/>
    <w:sig w:usb0="A00002EF" w:usb1="4000204B" w:usb2="00000000" w:usb3="00000000" w:csb0="0000009F" w:csb1="00000000"/>
  </w:font>
  <w:font w:name="Liberation Serif">
    <w:altName w:val="Times New Roman"/>
    <w:charset w:val="01"/>
    <w:family w:val="roman"/>
    <w:pitch w:val="variable"/>
  </w:font>
  <w:font w:name="sans-serif">
    <w:altName w:val="Arial"/>
    <w:charset w:val="01"/>
    <w:family w:val="roman"/>
    <w:pitch w:val="variable"/>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FBD1" w14:textId="77777777" w:rsidR="0018264A" w:rsidRDefault="0018264A">
    <w:pPr>
      <w:tabs>
        <w:tab w:val="center" w:pos="4320"/>
        <w:tab w:val="right" w:pos="8640"/>
      </w:tabs>
      <w:spacing w:after="144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7A2BBE">
      <w:rPr>
        <w:rFonts w:ascii="Calibri" w:eastAsia="Calibri" w:hAnsi="Calibri" w:cs="Calibri"/>
        <w:noProof/>
      </w:rPr>
      <w:t>25</w:t>
    </w:r>
    <w:r>
      <w:rPr>
        <w:rFonts w:ascii="Calibri" w:eastAsia="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321A7" w14:textId="77777777" w:rsidR="0018264A" w:rsidRDefault="0018264A">
      <w:r>
        <w:separator/>
      </w:r>
    </w:p>
  </w:footnote>
  <w:footnote w:type="continuationSeparator" w:id="0">
    <w:p w14:paraId="37C7803F" w14:textId="77777777" w:rsidR="0018264A" w:rsidRDefault="001826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0803A" w14:textId="77777777" w:rsidR="0018264A" w:rsidRDefault="0018264A">
    <w:pPr>
      <w:tabs>
        <w:tab w:val="center" w:pos="4680"/>
        <w:tab w:val="right" w:pos="9360"/>
      </w:tabs>
      <w:spacing w:before="720"/>
      <w:rPr>
        <w:rFonts w:ascii="Arial" w:eastAsia="Arial" w:hAnsi="Arial" w:cs="Arial"/>
        <w:sz w:val="22"/>
        <w:szCs w:val="22"/>
      </w:rPr>
    </w:pPr>
    <w:r>
      <w:rPr>
        <w:rFonts w:ascii="Arial" w:eastAsia="Arial" w:hAnsi="Arial" w:cs="Arial"/>
        <w:sz w:val="22"/>
        <w:szCs w:val="22"/>
      </w:rPr>
      <w:t>Intergovernmental Agreement</w:t>
    </w:r>
  </w:p>
  <w:p w14:paraId="5C240909" w14:textId="51EE15E5" w:rsidR="0018264A" w:rsidRDefault="0018264A">
    <w:pPr>
      <w:tabs>
        <w:tab w:val="center" w:pos="4680"/>
        <w:tab w:val="right" w:pos="9360"/>
      </w:tabs>
      <w:rPr>
        <w:rFonts w:ascii="Arial" w:eastAsia="Arial" w:hAnsi="Arial" w:cs="Arial"/>
        <w:sz w:val="22"/>
        <w:szCs w:val="22"/>
      </w:rPr>
    </w:pPr>
    <w:r>
      <w:rPr>
        <w:rFonts w:ascii="Arial" w:eastAsia="Arial" w:hAnsi="Arial" w:cs="Arial"/>
        <w:sz w:val="22"/>
        <w:szCs w:val="22"/>
      </w:rPr>
      <w:t xml:space="preserve">WG+E and </w:t>
    </w:r>
    <w:r w:rsidRPr="006C16D7">
      <w:rPr>
        <w:rFonts w:ascii="Arial" w:eastAsia="Arial" w:hAnsi="Arial" w:cs="Arial"/>
        <w:color w:val="FF0000"/>
        <w:sz w:val="22"/>
        <w:szCs w:val="22"/>
      </w:rPr>
      <w:t>NAME_OF_TOWN_OR_MLP</w:t>
    </w:r>
  </w:p>
  <w:p w14:paraId="6D7B988D" w14:textId="77777777" w:rsidR="0018264A" w:rsidRDefault="0018264A">
    <w:pPr>
      <w:tabs>
        <w:tab w:val="center" w:pos="4680"/>
        <w:tab w:val="right" w:pos="9360"/>
      </w:tabs>
      <w:rPr>
        <w:rFonts w:ascii="Arial" w:eastAsia="Arial" w:hAnsi="Arial" w:cs="Arial"/>
        <w:sz w:val="22"/>
        <w:szCs w:val="22"/>
      </w:rPr>
    </w:pPr>
    <w:r>
      <w:rPr>
        <w:rFonts w:ascii="Arial" w:eastAsia="Arial" w:hAnsi="Arial" w:cs="Arial"/>
        <w:sz w:val="22"/>
        <w:szCs w:val="22"/>
      </w:rPr>
      <w:t>Fiber Network Design</w:t>
    </w:r>
  </w:p>
  <w:p w14:paraId="399843D9" w14:textId="77777777" w:rsidR="0018264A" w:rsidRDefault="0018264A">
    <w:pPr>
      <w:tabs>
        <w:tab w:val="center" w:pos="4680"/>
        <w:tab w:val="right" w:pos="9360"/>
      </w:tabs>
      <w:rPr>
        <w:rFonts w:ascii="Arial" w:eastAsia="Arial" w:hAnsi="Arial" w:cs="Arial"/>
        <w:sz w:val="22"/>
        <w:szCs w:val="22"/>
      </w:rPr>
    </w:pPr>
    <w:r>
      <w:rPr>
        <w:rFonts w:ascii="Arial" w:eastAsia="Arial" w:hAnsi="Arial" w:cs="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7A2BBE">
      <w:rPr>
        <w:rFonts w:ascii="Arial" w:eastAsia="Arial" w:hAnsi="Arial" w:cs="Arial"/>
        <w:noProof/>
        <w:sz w:val="22"/>
        <w:szCs w:val="22"/>
      </w:rPr>
      <w:t>25</w:t>
    </w:r>
    <w:r>
      <w:rPr>
        <w:rFonts w:ascii="Arial" w:eastAsia="Arial" w:hAnsi="Arial" w:cs="Arial"/>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989"/>
    <w:multiLevelType w:val="multilevel"/>
    <w:tmpl w:val="FA1456F0"/>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1">
    <w:nsid w:val="0633135D"/>
    <w:multiLevelType w:val="multilevel"/>
    <w:tmpl w:val="F39E9040"/>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
    <w:nsid w:val="121B57D5"/>
    <w:multiLevelType w:val="multilevel"/>
    <w:tmpl w:val="930CA71C"/>
    <w:lvl w:ilvl="0">
      <w:start w:val="1"/>
      <w:numFmt w:val="decimal"/>
      <w:lvlText w:val="%1."/>
      <w:lvlJc w:val="left"/>
      <w:pPr>
        <w:ind w:left="720"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14884F01"/>
    <w:multiLevelType w:val="multilevel"/>
    <w:tmpl w:val="1C4CD6DA"/>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4">
    <w:nsid w:val="17612216"/>
    <w:multiLevelType w:val="multilevel"/>
    <w:tmpl w:val="BA886704"/>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5">
    <w:nsid w:val="1F3C691E"/>
    <w:multiLevelType w:val="multilevel"/>
    <w:tmpl w:val="D186A338"/>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6">
    <w:nsid w:val="309C1297"/>
    <w:multiLevelType w:val="multilevel"/>
    <w:tmpl w:val="C43256D0"/>
    <w:lvl w:ilvl="0">
      <w:start w:val="1"/>
      <w:numFmt w:val="decimal"/>
      <w:lvlText w:val="%1."/>
      <w:lvlJc w:val="left"/>
      <w:pPr>
        <w:ind w:left="720" w:firstLine="0"/>
      </w:pPr>
      <w:rPr>
        <w:b/>
        <w:sz w:val="24"/>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34F60893"/>
    <w:multiLevelType w:val="multilevel"/>
    <w:tmpl w:val="2A84515E"/>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8">
    <w:nsid w:val="36B50254"/>
    <w:multiLevelType w:val="multilevel"/>
    <w:tmpl w:val="25022622"/>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9">
    <w:nsid w:val="3B8E723C"/>
    <w:multiLevelType w:val="multilevel"/>
    <w:tmpl w:val="732E48E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0">
    <w:nsid w:val="41355D23"/>
    <w:multiLevelType w:val="multilevel"/>
    <w:tmpl w:val="A9ACC1BA"/>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1">
    <w:nsid w:val="41745119"/>
    <w:multiLevelType w:val="multilevel"/>
    <w:tmpl w:val="F05A47C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2">
    <w:nsid w:val="42993178"/>
    <w:multiLevelType w:val="multilevel"/>
    <w:tmpl w:val="FA7292BE"/>
    <w:lvl w:ilvl="0">
      <w:start w:val="1"/>
      <w:numFmt w:val="decimal"/>
      <w:lvlText w:val="%1)"/>
      <w:lvlJc w:val="left"/>
      <w:pPr>
        <w:ind w:left="1080" w:firstLine="720"/>
      </w:pPr>
    </w:lvl>
    <w:lvl w:ilvl="1">
      <w:start w:val="1"/>
      <w:numFmt w:val="lowerLetter"/>
      <w:lvlText w:val="%2)"/>
      <w:lvlJc w:val="left"/>
      <w:pPr>
        <w:ind w:left="1440" w:firstLine="1080"/>
      </w:pPr>
    </w:lvl>
    <w:lvl w:ilvl="2">
      <w:start w:val="1"/>
      <w:numFmt w:val="lowerRoman"/>
      <w:lvlText w:val="%3)"/>
      <w:lvlJc w:val="left"/>
      <w:pPr>
        <w:ind w:left="1800" w:firstLine="1440"/>
      </w:pPr>
    </w:lvl>
    <w:lvl w:ilvl="3">
      <w:start w:val="1"/>
      <w:numFmt w:val="decimal"/>
      <w:lvlText w:val="(%4)"/>
      <w:lvlJc w:val="left"/>
      <w:pPr>
        <w:ind w:left="2160" w:firstLine="1800"/>
      </w:pPr>
    </w:lvl>
    <w:lvl w:ilvl="4">
      <w:start w:val="1"/>
      <w:numFmt w:val="lowerLetter"/>
      <w:lvlText w:val="(%5)"/>
      <w:lvlJc w:val="left"/>
      <w:pPr>
        <w:ind w:left="2520" w:firstLine="2160"/>
      </w:pPr>
    </w:lvl>
    <w:lvl w:ilvl="5">
      <w:start w:val="1"/>
      <w:numFmt w:val="lowerRoman"/>
      <w:lvlText w:val="(%6)"/>
      <w:lvlJc w:val="left"/>
      <w:pPr>
        <w:ind w:left="2880" w:firstLine="2520"/>
      </w:pPr>
    </w:lvl>
    <w:lvl w:ilvl="6">
      <w:start w:val="1"/>
      <w:numFmt w:val="decimal"/>
      <w:lvlText w:val="%7."/>
      <w:lvlJc w:val="left"/>
      <w:pPr>
        <w:ind w:left="3240" w:firstLine="2880"/>
      </w:pPr>
    </w:lvl>
    <w:lvl w:ilvl="7">
      <w:start w:val="1"/>
      <w:numFmt w:val="lowerLetter"/>
      <w:lvlText w:val="%8."/>
      <w:lvlJc w:val="left"/>
      <w:pPr>
        <w:ind w:left="3600" w:firstLine="3240"/>
      </w:pPr>
    </w:lvl>
    <w:lvl w:ilvl="8">
      <w:start w:val="1"/>
      <w:numFmt w:val="lowerRoman"/>
      <w:lvlText w:val="%9."/>
      <w:lvlJc w:val="left"/>
      <w:pPr>
        <w:ind w:left="3960" w:firstLine="3600"/>
      </w:pPr>
    </w:lvl>
  </w:abstractNum>
  <w:abstractNum w:abstractNumId="13">
    <w:nsid w:val="46FC75BB"/>
    <w:multiLevelType w:val="multilevel"/>
    <w:tmpl w:val="9604B9D4"/>
    <w:lvl w:ilvl="0">
      <w:start w:val="1"/>
      <w:numFmt w:val="upperRoman"/>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F0E182B"/>
    <w:multiLevelType w:val="multilevel"/>
    <w:tmpl w:val="D88AD9E4"/>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15">
    <w:nsid w:val="52391453"/>
    <w:multiLevelType w:val="hybridMultilevel"/>
    <w:tmpl w:val="A96E9402"/>
    <w:lvl w:ilvl="0" w:tplc="71AE9618">
      <w:start w:val="27"/>
      <w:numFmt w:val="decimal"/>
      <w:lvlText w:val="%1."/>
      <w:lvlJc w:val="left"/>
      <w:pPr>
        <w:ind w:left="360" w:hanging="360"/>
      </w:pPr>
      <w:rPr>
        <w:rFonts w:eastAsia="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5E69D1"/>
    <w:multiLevelType w:val="multilevel"/>
    <w:tmpl w:val="969C6B34"/>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17">
    <w:nsid w:val="5873001D"/>
    <w:multiLevelType w:val="multilevel"/>
    <w:tmpl w:val="22CA2342"/>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18">
    <w:nsid w:val="5BD12CBC"/>
    <w:multiLevelType w:val="multilevel"/>
    <w:tmpl w:val="CA2C8DC8"/>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19">
    <w:nsid w:val="66A10835"/>
    <w:multiLevelType w:val="multilevel"/>
    <w:tmpl w:val="F0F0BFAE"/>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20">
    <w:nsid w:val="67503E9E"/>
    <w:multiLevelType w:val="multilevel"/>
    <w:tmpl w:val="0CACA63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1">
    <w:nsid w:val="6F9F7986"/>
    <w:multiLevelType w:val="multilevel"/>
    <w:tmpl w:val="CD1A1B4E"/>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left"/>
      <w:pPr>
        <w:ind w:left="2520" w:firstLine="2160"/>
      </w:pPr>
    </w:lvl>
    <w:lvl w:ilvl="3">
      <w:start w:val="1"/>
      <w:numFmt w:val="decimal"/>
      <w:lvlText w:val="(%4)"/>
      <w:lvlJc w:val="left"/>
      <w:pPr>
        <w:ind w:left="2880" w:firstLine="2520"/>
      </w:pPr>
    </w:lvl>
    <w:lvl w:ilvl="4">
      <w:start w:val="1"/>
      <w:numFmt w:val="lowerLetter"/>
      <w:lvlText w:val="(%5)"/>
      <w:lvlJc w:val="left"/>
      <w:pPr>
        <w:ind w:left="3240" w:firstLine="2880"/>
      </w:pPr>
    </w:lvl>
    <w:lvl w:ilvl="5">
      <w:start w:val="1"/>
      <w:numFmt w:val="lowerRoman"/>
      <w:lvlText w:val="(%6)"/>
      <w:lvlJc w:val="left"/>
      <w:pPr>
        <w:ind w:left="3600" w:firstLine="3240"/>
      </w:pPr>
    </w:lvl>
    <w:lvl w:ilvl="6">
      <w:start w:val="1"/>
      <w:numFmt w:val="decimal"/>
      <w:lvlText w:val="%7."/>
      <w:lvlJc w:val="left"/>
      <w:pPr>
        <w:ind w:left="3960" w:firstLine="3600"/>
      </w:pPr>
    </w:lvl>
    <w:lvl w:ilvl="7">
      <w:start w:val="1"/>
      <w:numFmt w:val="lowerLetter"/>
      <w:lvlText w:val="%8."/>
      <w:lvlJc w:val="left"/>
      <w:pPr>
        <w:ind w:left="4320" w:firstLine="3960"/>
      </w:pPr>
    </w:lvl>
    <w:lvl w:ilvl="8">
      <w:start w:val="1"/>
      <w:numFmt w:val="lowerRoman"/>
      <w:lvlText w:val="%9."/>
      <w:lvlJc w:val="left"/>
      <w:pPr>
        <w:ind w:left="4680" w:firstLine="4320"/>
      </w:pPr>
    </w:lvl>
  </w:abstractNum>
  <w:abstractNum w:abstractNumId="22">
    <w:nsid w:val="71051DAC"/>
    <w:multiLevelType w:val="multilevel"/>
    <w:tmpl w:val="E95AA82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3">
    <w:nsid w:val="75E942C2"/>
    <w:multiLevelType w:val="multilevel"/>
    <w:tmpl w:val="9E50F36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4">
    <w:nsid w:val="7D5D39C9"/>
    <w:multiLevelType w:val="multilevel"/>
    <w:tmpl w:val="283E483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2"/>
  </w:num>
  <w:num w:numId="2">
    <w:abstractNumId w:val="12"/>
  </w:num>
  <w:num w:numId="3">
    <w:abstractNumId w:val="4"/>
  </w:num>
  <w:num w:numId="4">
    <w:abstractNumId w:val="8"/>
  </w:num>
  <w:num w:numId="5">
    <w:abstractNumId w:val="7"/>
  </w:num>
  <w:num w:numId="6">
    <w:abstractNumId w:val="21"/>
  </w:num>
  <w:num w:numId="7">
    <w:abstractNumId w:val="19"/>
  </w:num>
  <w:num w:numId="8">
    <w:abstractNumId w:val="0"/>
  </w:num>
  <w:num w:numId="9">
    <w:abstractNumId w:val="17"/>
  </w:num>
  <w:num w:numId="10">
    <w:abstractNumId w:val="24"/>
  </w:num>
  <w:num w:numId="11">
    <w:abstractNumId w:val="5"/>
  </w:num>
  <w:num w:numId="12">
    <w:abstractNumId w:val="3"/>
  </w:num>
  <w:num w:numId="13">
    <w:abstractNumId w:val="22"/>
  </w:num>
  <w:num w:numId="14">
    <w:abstractNumId w:val="1"/>
  </w:num>
  <w:num w:numId="15">
    <w:abstractNumId w:val="10"/>
  </w:num>
  <w:num w:numId="16">
    <w:abstractNumId w:val="9"/>
  </w:num>
  <w:num w:numId="17">
    <w:abstractNumId w:val="18"/>
  </w:num>
  <w:num w:numId="18">
    <w:abstractNumId w:val="14"/>
  </w:num>
  <w:num w:numId="19">
    <w:abstractNumId w:val="16"/>
  </w:num>
  <w:num w:numId="20">
    <w:abstractNumId w:val="6"/>
  </w:num>
  <w:num w:numId="21">
    <w:abstractNumId w:val="23"/>
  </w:num>
  <w:num w:numId="22">
    <w:abstractNumId w:val="20"/>
  </w:num>
  <w:num w:numId="23">
    <w:abstractNumId w:val="11"/>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defaultTabStop w:val="720"/>
  <w:drawingGridHorizontalSpacing w:val="105"/>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7E"/>
    <w:rsid w:val="00024790"/>
    <w:rsid w:val="000B5131"/>
    <w:rsid w:val="000F217C"/>
    <w:rsid w:val="00114187"/>
    <w:rsid w:val="0013567E"/>
    <w:rsid w:val="0018264A"/>
    <w:rsid w:val="00237A56"/>
    <w:rsid w:val="002409A5"/>
    <w:rsid w:val="002E23BC"/>
    <w:rsid w:val="002F5876"/>
    <w:rsid w:val="00362057"/>
    <w:rsid w:val="0039159F"/>
    <w:rsid w:val="0039211B"/>
    <w:rsid w:val="003A47F5"/>
    <w:rsid w:val="003B455B"/>
    <w:rsid w:val="003C5FE0"/>
    <w:rsid w:val="00402D61"/>
    <w:rsid w:val="0043530C"/>
    <w:rsid w:val="00461A75"/>
    <w:rsid w:val="004D49A2"/>
    <w:rsid w:val="004E0E76"/>
    <w:rsid w:val="0050417D"/>
    <w:rsid w:val="00523C93"/>
    <w:rsid w:val="005A0587"/>
    <w:rsid w:val="005B065E"/>
    <w:rsid w:val="005F0666"/>
    <w:rsid w:val="00670C4E"/>
    <w:rsid w:val="006C16D7"/>
    <w:rsid w:val="006C451D"/>
    <w:rsid w:val="006F453C"/>
    <w:rsid w:val="00706CE9"/>
    <w:rsid w:val="00711493"/>
    <w:rsid w:val="00727693"/>
    <w:rsid w:val="007A2BBE"/>
    <w:rsid w:val="00814392"/>
    <w:rsid w:val="008304D2"/>
    <w:rsid w:val="00840653"/>
    <w:rsid w:val="008659B0"/>
    <w:rsid w:val="00873513"/>
    <w:rsid w:val="0088695E"/>
    <w:rsid w:val="008922EE"/>
    <w:rsid w:val="008B7ED0"/>
    <w:rsid w:val="008C2226"/>
    <w:rsid w:val="008F32E5"/>
    <w:rsid w:val="009311AA"/>
    <w:rsid w:val="0093483C"/>
    <w:rsid w:val="00942FAD"/>
    <w:rsid w:val="009C4278"/>
    <w:rsid w:val="009C4493"/>
    <w:rsid w:val="00A934F2"/>
    <w:rsid w:val="00A9457C"/>
    <w:rsid w:val="00AA5B57"/>
    <w:rsid w:val="00AA65E9"/>
    <w:rsid w:val="00B616C2"/>
    <w:rsid w:val="00B80559"/>
    <w:rsid w:val="00BA687D"/>
    <w:rsid w:val="00BF6272"/>
    <w:rsid w:val="00C022C8"/>
    <w:rsid w:val="00C2244D"/>
    <w:rsid w:val="00C3265B"/>
    <w:rsid w:val="00C706C1"/>
    <w:rsid w:val="00CA7EAA"/>
    <w:rsid w:val="00CE0784"/>
    <w:rsid w:val="00D06CB1"/>
    <w:rsid w:val="00D12FC0"/>
    <w:rsid w:val="00D30310"/>
    <w:rsid w:val="00D404AD"/>
    <w:rsid w:val="00D42A53"/>
    <w:rsid w:val="00D96D23"/>
    <w:rsid w:val="00D97846"/>
    <w:rsid w:val="00DD2F34"/>
    <w:rsid w:val="00DE1906"/>
    <w:rsid w:val="00E00C21"/>
    <w:rsid w:val="00E8798E"/>
    <w:rsid w:val="00EA6D2B"/>
    <w:rsid w:val="00EC5F12"/>
    <w:rsid w:val="00F07C0C"/>
    <w:rsid w:val="00F23052"/>
    <w:rsid w:val="00F36C5D"/>
    <w:rsid w:val="00F9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B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Courier"/>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C0C"/>
  </w:style>
  <w:style w:type="paragraph" w:styleId="Heading1">
    <w:name w:val="heading 1"/>
    <w:basedOn w:val="Normal"/>
    <w:next w:val="Normal"/>
    <w:rsid w:val="00F07C0C"/>
    <w:pPr>
      <w:keepNext/>
      <w:jc w:val="center"/>
      <w:outlineLvl w:val="0"/>
    </w:pPr>
    <w:rPr>
      <w:rFonts w:ascii="Arial" w:eastAsia="Arial" w:hAnsi="Arial" w:cs="Arial"/>
      <w:b/>
      <w:color w:val="000080"/>
      <w:sz w:val="24"/>
      <w:szCs w:val="24"/>
    </w:rPr>
  </w:style>
  <w:style w:type="paragraph" w:styleId="Heading2">
    <w:name w:val="heading 2"/>
    <w:basedOn w:val="Normal"/>
    <w:next w:val="Normal"/>
    <w:rsid w:val="00F07C0C"/>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F07C0C"/>
    <w:pPr>
      <w:keepNext/>
      <w:keepLines/>
      <w:spacing w:before="280" w:after="80"/>
      <w:contextualSpacing/>
      <w:outlineLvl w:val="2"/>
    </w:pPr>
    <w:rPr>
      <w:b/>
      <w:sz w:val="28"/>
      <w:szCs w:val="28"/>
    </w:rPr>
  </w:style>
  <w:style w:type="paragraph" w:styleId="Heading4">
    <w:name w:val="heading 4"/>
    <w:basedOn w:val="Normal"/>
    <w:next w:val="Normal"/>
    <w:rsid w:val="00F07C0C"/>
    <w:pPr>
      <w:keepNext/>
      <w:keepLines/>
      <w:spacing w:before="240" w:after="40"/>
      <w:contextualSpacing/>
      <w:outlineLvl w:val="3"/>
    </w:pPr>
    <w:rPr>
      <w:b/>
      <w:sz w:val="24"/>
      <w:szCs w:val="24"/>
    </w:rPr>
  </w:style>
  <w:style w:type="paragraph" w:styleId="Heading5">
    <w:name w:val="heading 5"/>
    <w:basedOn w:val="Normal"/>
    <w:next w:val="Normal"/>
    <w:rsid w:val="00F07C0C"/>
    <w:pPr>
      <w:keepNext/>
      <w:keepLines/>
      <w:spacing w:before="220" w:after="40"/>
      <w:contextualSpacing/>
      <w:outlineLvl w:val="4"/>
    </w:pPr>
    <w:rPr>
      <w:b/>
      <w:sz w:val="22"/>
      <w:szCs w:val="22"/>
    </w:rPr>
  </w:style>
  <w:style w:type="paragraph" w:styleId="Heading6">
    <w:name w:val="heading 6"/>
    <w:basedOn w:val="Normal"/>
    <w:next w:val="Normal"/>
    <w:rsid w:val="00F07C0C"/>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07C0C"/>
    <w:pPr>
      <w:keepNext/>
      <w:keepLines/>
      <w:spacing w:before="480" w:after="120"/>
      <w:contextualSpacing/>
    </w:pPr>
    <w:rPr>
      <w:b/>
      <w:sz w:val="72"/>
      <w:szCs w:val="72"/>
    </w:rPr>
  </w:style>
  <w:style w:type="paragraph" w:styleId="Subtitle">
    <w:name w:val="Subtitle"/>
    <w:basedOn w:val="Normal"/>
    <w:next w:val="Normal"/>
    <w:rsid w:val="00F07C0C"/>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07C0C"/>
  </w:style>
  <w:style w:type="character" w:customStyle="1" w:styleId="CommentTextChar">
    <w:name w:val="Comment Text Char"/>
    <w:basedOn w:val="DefaultParagraphFont"/>
    <w:link w:val="CommentText"/>
    <w:uiPriority w:val="99"/>
    <w:semiHidden/>
    <w:rsid w:val="00F07C0C"/>
  </w:style>
  <w:style w:type="character" w:styleId="CommentReference">
    <w:name w:val="annotation reference"/>
    <w:basedOn w:val="DefaultParagraphFont"/>
    <w:uiPriority w:val="99"/>
    <w:semiHidden/>
    <w:unhideWhenUsed/>
    <w:rsid w:val="00F07C0C"/>
    <w:rPr>
      <w:sz w:val="16"/>
      <w:szCs w:val="16"/>
    </w:rPr>
  </w:style>
  <w:style w:type="paragraph" w:styleId="BalloonText">
    <w:name w:val="Balloon Text"/>
    <w:basedOn w:val="Normal"/>
    <w:link w:val="BalloonTextChar"/>
    <w:uiPriority w:val="99"/>
    <w:semiHidden/>
    <w:unhideWhenUsed/>
    <w:rsid w:val="0039159F"/>
    <w:rPr>
      <w:rFonts w:ascii="Tahoma" w:hAnsi="Tahoma" w:cs="Tahoma"/>
      <w:sz w:val="16"/>
      <w:szCs w:val="16"/>
    </w:rPr>
  </w:style>
  <w:style w:type="character" w:customStyle="1" w:styleId="BalloonTextChar">
    <w:name w:val="Balloon Text Char"/>
    <w:basedOn w:val="DefaultParagraphFont"/>
    <w:link w:val="BalloonText"/>
    <w:uiPriority w:val="99"/>
    <w:semiHidden/>
    <w:rsid w:val="0039159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30310"/>
    <w:rPr>
      <w:b/>
      <w:bCs/>
    </w:rPr>
  </w:style>
  <w:style w:type="character" w:customStyle="1" w:styleId="CommentSubjectChar">
    <w:name w:val="Comment Subject Char"/>
    <w:basedOn w:val="CommentTextChar"/>
    <w:link w:val="CommentSubject"/>
    <w:uiPriority w:val="99"/>
    <w:semiHidden/>
    <w:rsid w:val="00D30310"/>
    <w:rPr>
      <w:b/>
      <w:bCs/>
    </w:rPr>
  </w:style>
  <w:style w:type="paragraph" w:styleId="ListParagraph">
    <w:name w:val="List Paragraph"/>
    <w:basedOn w:val="Normal"/>
    <w:uiPriority w:val="34"/>
    <w:qFormat/>
    <w:rsid w:val="003B455B"/>
    <w:pPr>
      <w:ind w:left="720"/>
      <w:contextualSpacing/>
    </w:pPr>
  </w:style>
  <w:style w:type="paragraph" w:customStyle="1" w:styleId="TextBody">
    <w:name w:val="Text Body"/>
    <w:basedOn w:val="Normal"/>
    <w:rsid w:val="006C451D"/>
    <w:pPr>
      <w:widowControl/>
      <w:suppressAutoHyphens/>
      <w:spacing w:after="140" w:line="288" w:lineRule="auto"/>
      <w:ind w:left="1080" w:hanging="360"/>
    </w:pPr>
    <w:rPr>
      <w:rFonts w:ascii="Arial" w:hAnsi="Arial"/>
    </w:rPr>
  </w:style>
  <w:style w:type="paragraph" w:customStyle="1" w:styleId="Numbering1">
    <w:name w:val="Numbering 1"/>
    <w:basedOn w:val="List"/>
    <w:rsid w:val="006C451D"/>
    <w:pPr>
      <w:widowControl/>
      <w:suppressAutoHyphens/>
      <w:spacing w:after="140" w:line="288" w:lineRule="auto"/>
      <w:ind w:left="1080"/>
      <w:contextualSpacing w:val="0"/>
      <w:outlineLvl w:val="0"/>
    </w:pPr>
    <w:rPr>
      <w:rFonts w:ascii="Arial" w:hAnsi="Arial" w:cs="Lucida Sans"/>
      <w:sz w:val="24"/>
    </w:rPr>
  </w:style>
  <w:style w:type="paragraph" w:customStyle="1" w:styleId="Numberedparagraph">
    <w:name w:val="Numbered paragraph"/>
    <w:basedOn w:val="Normal"/>
    <w:rsid w:val="006C451D"/>
    <w:pPr>
      <w:keepNext/>
      <w:widowControl/>
      <w:suppressAutoHyphens/>
      <w:spacing w:after="240"/>
      <w:ind w:hanging="720"/>
      <w:contextualSpacing/>
    </w:pPr>
    <w:rPr>
      <w:rFonts w:ascii="Arial" w:hAnsi="Arial"/>
      <w:sz w:val="24"/>
    </w:rPr>
  </w:style>
  <w:style w:type="paragraph" w:styleId="NoSpacing">
    <w:name w:val="No Spacing"/>
    <w:rsid w:val="006C451D"/>
    <w:pPr>
      <w:widowControl/>
      <w:suppressAutoHyphens/>
    </w:pPr>
    <w:rPr>
      <w:rFonts w:ascii="Calibri" w:eastAsia="SimSun" w:hAnsi="Calibri" w:cstheme="majorBidi"/>
      <w:color w:val="00000A"/>
      <w:sz w:val="24"/>
      <w:szCs w:val="24"/>
      <w:lang w:eastAsia="zh-CN" w:bidi="hi-IN"/>
    </w:rPr>
  </w:style>
  <w:style w:type="paragraph" w:styleId="PlainText">
    <w:name w:val="Plain Text"/>
    <w:basedOn w:val="Normal"/>
    <w:link w:val="PlainTextChar"/>
    <w:rsid w:val="006C451D"/>
    <w:pPr>
      <w:widowControl/>
      <w:suppressAutoHyphens/>
    </w:pPr>
    <w:rPr>
      <w:rFonts w:ascii="Consolas" w:hAnsi="Consolas"/>
      <w:sz w:val="21"/>
      <w:szCs w:val="21"/>
    </w:rPr>
  </w:style>
  <w:style w:type="character" w:customStyle="1" w:styleId="PlainTextChar">
    <w:name w:val="Plain Text Char"/>
    <w:basedOn w:val="DefaultParagraphFont"/>
    <w:link w:val="PlainText"/>
    <w:rsid w:val="006C451D"/>
    <w:rPr>
      <w:rFonts w:ascii="Consolas" w:hAnsi="Consolas"/>
      <w:sz w:val="21"/>
      <w:szCs w:val="21"/>
    </w:rPr>
  </w:style>
  <w:style w:type="paragraph" w:customStyle="1" w:styleId="TableContents">
    <w:name w:val="Table Contents"/>
    <w:basedOn w:val="Normal"/>
    <w:rsid w:val="006C451D"/>
    <w:pPr>
      <w:widowControl/>
      <w:suppressAutoHyphens/>
    </w:pPr>
  </w:style>
  <w:style w:type="paragraph" w:styleId="List">
    <w:name w:val="List"/>
    <w:basedOn w:val="Normal"/>
    <w:uiPriority w:val="99"/>
    <w:semiHidden/>
    <w:unhideWhenUsed/>
    <w:rsid w:val="006C451D"/>
    <w:pPr>
      <w:ind w:left="360" w:hanging="360"/>
      <w:contextualSpacing/>
    </w:pPr>
  </w:style>
  <w:style w:type="paragraph" w:styleId="Header">
    <w:name w:val="header"/>
    <w:basedOn w:val="Normal"/>
    <w:link w:val="HeaderChar"/>
    <w:uiPriority w:val="99"/>
    <w:unhideWhenUsed/>
    <w:rsid w:val="0050417D"/>
    <w:pPr>
      <w:tabs>
        <w:tab w:val="center" w:pos="4680"/>
        <w:tab w:val="right" w:pos="9360"/>
      </w:tabs>
    </w:pPr>
  </w:style>
  <w:style w:type="character" w:customStyle="1" w:styleId="HeaderChar">
    <w:name w:val="Header Char"/>
    <w:basedOn w:val="DefaultParagraphFont"/>
    <w:link w:val="Header"/>
    <w:uiPriority w:val="99"/>
    <w:rsid w:val="0050417D"/>
  </w:style>
  <w:style w:type="paragraph" w:styleId="Footer">
    <w:name w:val="footer"/>
    <w:basedOn w:val="Normal"/>
    <w:link w:val="FooterChar"/>
    <w:uiPriority w:val="99"/>
    <w:unhideWhenUsed/>
    <w:rsid w:val="0050417D"/>
    <w:pPr>
      <w:tabs>
        <w:tab w:val="center" w:pos="4680"/>
        <w:tab w:val="right" w:pos="9360"/>
      </w:tabs>
    </w:pPr>
  </w:style>
  <w:style w:type="character" w:customStyle="1" w:styleId="FooterChar">
    <w:name w:val="Footer Char"/>
    <w:basedOn w:val="DefaultParagraphFont"/>
    <w:link w:val="Footer"/>
    <w:uiPriority w:val="99"/>
    <w:rsid w:val="0050417D"/>
  </w:style>
  <w:style w:type="paragraph" w:styleId="Revision">
    <w:name w:val="Revision"/>
    <w:hidden/>
    <w:uiPriority w:val="99"/>
    <w:semiHidden/>
    <w:rsid w:val="00D42A53"/>
    <w:pPr>
      <w:widowControl/>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C0C"/>
  </w:style>
  <w:style w:type="paragraph" w:styleId="Heading1">
    <w:name w:val="heading 1"/>
    <w:basedOn w:val="Normal"/>
    <w:next w:val="Normal"/>
    <w:rsid w:val="00F07C0C"/>
    <w:pPr>
      <w:keepNext/>
      <w:jc w:val="center"/>
      <w:outlineLvl w:val="0"/>
    </w:pPr>
    <w:rPr>
      <w:rFonts w:ascii="Arial" w:eastAsia="Arial" w:hAnsi="Arial" w:cs="Arial"/>
      <w:b/>
      <w:color w:val="000080"/>
      <w:sz w:val="24"/>
      <w:szCs w:val="24"/>
    </w:rPr>
  </w:style>
  <w:style w:type="paragraph" w:styleId="Heading2">
    <w:name w:val="heading 2"/>
    <w:basedOn w:val="Normal"/>
    <w:next w:val="Normal"/>
    <w:rsid w:val="00F07C0C"/>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F07C0C"/>
    <w:pPr>
      <w:keepNext/>
      <w:keepLines/>
      <w:spacing w:before="280" w:after="80"/>
      <w:contextualSpacing/>
      <w:outlineLvl w:val="2"/>
    </w:pPr>
    <w:rPr>
      <w:b/>
      <w:sz w:val="28"/>
      <w:szCs w:val="28"/>
    </w:rPr>
  </w:style>
  <w:style w:type="paragraph" w:styleId="Heading4">
    <w:name w:val="heading 4"/>
    <w:basedOn w:val="Normal"/>
    <w:next w:val="Normal"/>
    <w:rsid w:val="00F07C0C"/>
    <w:pPr>
      <w:keepNext/>
      <w:keepLines/>
      <w:spacing w:before="240" w:after="40"/>
      <w:contextualSpacing/>
      <w:outlineLvl w:val="3"/>
    </w:pPr>
    <w:rPr>
      <w:b/>
      <w:sz w:val="24"/>
      <w:szCs w:val="24"/>
    </w:rPr>
  </w:style>
  <w:style w:type="paragraph" w:styleId="Heading5">
    <w:name w:val="heading 5"/>
    <w:basedOn w:val="Normal"/>
    <w:next w:val="Normal"/>
    <w:rsid w:val="00F07C0C"/>
    <w:pPr>
      <w:keepNext/>
      <w:keepLines/>
      <w:spacing w:before="220" w:after="40"/>
      <w:contextualSpacing/>
      <w:outlineLvl w:val="4"/>
    </w:pPr>
    <w:rPr>
      <w:b/>
      <w:sz w:val="22"/>
      <w:szCs w:val="22"/>
    </w:rPr>
  </w:style>
  <w:style w:type="paragraph" w:styleId="Heading6">
    <w:name w:val="heading 6"/>
    <w:basedOn w:val="Normal"/>
    <w:next w:val="Normal"/>
    <w:rsid w:val="00F07C0C"/>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07C0C"/>
    <w:pPr>
      <w:keepNext/>
      <w:keepLines/>
      <w:spacing w:before="480" w:after="120"/>
      <w:contextualSpacing/>
    </w:pPr>
    <w:rPr>
      <w:b/>
      <w:sz w:val="72"/>
      <w:szCs w:val="72"/>
    </w:rPr>
  </w:style>
  <w:style w:type="paragraph" w:styleId="Subtitle">
    <w:name w:val="Subtitle"/>
    <w:basedOn w:val="Normal"/>
    <w:next w:val="Normal"/>
    <w:rsid w:val="00F07C0C"/>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07C0C"/>
  </w:style>
  <w:style w:type="character" w:customStyle="1" w:styleId="CommentTextChar">
    <w:name w:val="Comment Text Char"/>
    <w:basedOn w:val="DefaultParagraphFont"/>
    <w:link w:val="CommentText"/>
    <w:uiPriority w:val="99"/>
    <w:semiHidden/>
    <w:rsid w:val="00F07C0C"/>
  </w:style>
  <w:style w:type="character" w:styleId="CommentReference">
    <w:name w:val="annotation reference"/>
    <w:basedOn w:val="DefaultParagraphFont"/>
    <w:uiPriority w:val="99"/>
    <w:semiHidden/>
    <w:unhideWhenUsed/>
    <w:rsid w:val="00F07C0C"/>
    <w:rPr>
      <w:sz w:val="16"/>
      <w:szCs w:val="16"/>
    </w:rPr>
  </w:style>
  <w:style w:type="paragraph" w:styleId="BalloonText">
    <w:name w:val="Balloon Text"/>
    <w:basedOn w:val="Normal"/>
    <w:link w:val="BalloonTextChar"/>
    <w:uiPriority w:val="99"/>
    <w:semiHidden/>
    <w:unhideWhenUsed/>
    <w:rsid w:val="0039159F"/>
    <w:rPr>
      <w:rFonts w:ascii="Tahoma" w:hAnsi="Tahoma" w:cs="Tahoma"/>
      <w:sz w:val="16"/>
      <w:szCs w:val="16"/>
    </w:rPr>
  </w:style>
  <w:style w:type="character" w:customStyle="1" w:styleId="BalloonTextChar">
    <w:name w:val="Balloon Text Char"/>
    <w:basedOn w:val="DefaultParagraphFont"/>
    <w:link w:val="BalloonText"/>
    <w:uiPriority w:val="99"/>
    <w:semiHidden/>
    <w:rsid w:val="0039159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30310"/>
    <w:rPr>
      <w:b/>
      <w:bCs/>
    </w:rPr>
  </w:style>
  <w:style w:type="character" w:customStyle="1" w:styleId="CommentSubjectChar">
    <w:name w:val="Comment Subject Char"/>
    <w:basedOn w:val="CommentTextChar"/>
    <w:link w:val="CommentSubject"/>
    <w:uiPriority w:val="99"/>
    <w:semiHidden/>
    <w:rsid w:val="00D30310"/>
    <w:rPr>
      <w:b/>
      <w:bCs/>
    </w:rPr>
  </w:style>
  <w:style w:type="paragraph" w:styleId="ListParagraph">
    <w:name w:val="List Paragraph"/>
    <w:basedOn w:val="Normal"/>
    <w:uiPriority w:val="34"/>
    <w:qFormat/>
    <w:rsid w:val="003B455B"/>
    <w:pPr>
      <w:ind w:left="720"/>
      <w:contextualSpacing/>
    </w:pPr>
  </w:style>
  <w:style w:type="paragraph" w:customStyle="1" w:styleId="TextBody">
    <w:name w:val="Text Body"/>
    <w:basedOn w:val="Normal"/>
    <w:rsid w:val="006C451D"/>
    <w:pPr>
      <w:widowControl/>
      <w:suppressAutoHyphens/>
      <w:spacing w:after="140" w:line="288" w:lineRule="auto"/>
      <w:ind w:left="1080" w:hanging="360"/>
    </w:pPr>
    <w:rPr>
      <w:rFonts w:ascii="Arial" w:hAnsi="Arial"/>
    </w:rPr>
  </w:style>
  <w:style w:type="paragraph" w:customStyle="1" w:styleId="Numbering1">
    <w:name w:val="Numbering 1"/>
    <w:basedOn w:val="List"/>
    <w:rsid w:val="006C451D"/>
    <w:pPr>
      <w:widowControl/>
      <w:suppressAutoHyphens/>
      <w:spacing w:after="140" w:line="288" w:lineRule="auto"/>
      <w:ind w:left="1080"/>
      <w:contextualSpacing w:val="0"/>
      <w:outlineLvl w:val="0"/>
    </w:pPr>
    <w:rPr>
      <w:rFonts w:ascii="Arial" w:hAnsi="Arial" w:cs="Lucida Sans"/>
      <w:sz w:val="24"/>
    </w:rPr>
  </w:style>
  <w:style w:type="paragraph" w:customStyle="1" w:styleId="Numberedparagraph">
    <w:name w:val="Numbered paragraph"/>
    <w:basedOn w:val="Normal"/>
    <w:rsid w:val="006C451D"/>
    <w:pPr>
      <w:keepNext/>
      <w:widowControl/>
      <w:suppressAutoHyphens/>
      <w:spacing w:after="240"/>
      <w:ind w:hanging="720"/>
      <w:contextualSpacing/>
    </w:pPr>
    <w:rPr>
      <w:rFonts w:ascii="Arial" w:hAnsi="Arial"/>
      <w:sz w:val="24"/>
    </w:rPr>
  </w:style>
  <w:style w:type="paragraph" w:styleId="NoSpacing">
    <w:name w:val="No Spacing"/>
    <w:rsid w:val="006C451D"/>
    <w:pPr>
      <w:widowControl/>
      <w:suppressAutoHyphens/>
    </w:pPr>
    <w:rPr>
      <w:rFonts w:ascii="Calibri" w:eastAsia="SimSun" w:hAnsi="Calibri" w:cstheme="majorBidi"/>
      <w:color w:val="00000A"/>
      <w:sz w:val="24"/>
      <w:szCs w:val="24"/>
      <w:lang w:eastAsia="zh-CN" w:bidi="hi-IN"/>
    </w:rPr>
  </w:style>
  <w:style w:type="paragraph" w:styleId="PlainText">
    <w:name w:val="Plain Text"/>
    <w:basedOn w:val="Normal"/>
    <w:link w:val="PlainTextChar"/>
    <w:rsid w:val="006C451D"/>
    <w:pPr>
      <w:widowControl/>
      <w:suppressAutoHyphens/>
    </w:pPr>
    <w:rPr>
      <w:rFonts w:ascii="Consolas" w:hAnsi="Consolas"/>
      <w:sz w:val="21"/>
      <w:szCs w:val="21"/>
    </w:rPr>
  </w:style>
  <w:style w:type="character" w:customStyle="1" w:styleId="PlainTextChar">
    <w:name w:val="Plain Text Char"/>
    <w:basedOn w:val="DefaultParagraphFont"/>
    <w:link w:val="PlainText"/>
    <w:rsid w:val="006C451D"/>
    <w:rPr>
      <w:rFonts w:ascii="Consolas" w:hAnsi="Consolas"/>
      <w:sz w:val="21"/>
      <w:szCs w:val="21"/>
    </w:rPr>
  </w:style>
  <w:style w:type="paragraph" w:customStyle="1" w:styleId="TableContents">
    <w:name w:val="Table Contents"/>
    <w:basedOn w:val="Normal"/>
    <w:rsid w:val="006C451D"/>
    <w:pPr>
      <w:widowControl/>
      <w:suppressAutoHyphens/>
    </w:pPr>
  </w:style>
  <w:style w:type="paragraph" w:styleId="List">
    <w:name w:val="List"/>
    <w:basedOn w:val="Normal"/>
    <w:uiPriority w:val="99"/>
    <w:semiHidden/>
    <w:unhideWhenUsed/>
    <w:rsid w:val="006C451D"/>
    <w:pPr>
      <w:ind w:left="360" w:hanging="360"/>
      <w:contextualSpacing/>
    </w:pPr>
  </w:style>
  <w:style w:type="paragraph" w:styleId="Header">
    <w:name w:val="header"/>
    <w:basedOn w:val="Normal"/>
    <w:link w:val="HeaderChar"/>
    <w:uiPriority w:val="99"/>
    <w:unhideWhenUsed/>
    <w:rsid w:val="0050417D"/>
    <w:pPr>
      <w:tabs>
        <w:tab w:val="center" w:pos="4680"/>
        <w:tab w:val="right" w:pos="9360"/>
      </w:tabs>
    </w:pPr>
  </w:style>
  <w:style w:type="character" w:customStyle="1" w:styleId="HeaderChar">
    <w:name w:val="Header Char"/>
    <w:basedOn w:val="DefaultParagraphFont"/>
    <w:link w:val="Header"/>
    <w:uiPriority w:val="99"/>
    <w:rsid w:val="0050417D"/>
  </w:style>
  <w:style w:type="paragraph" w:styleId="Footer">
    <w:name w:val="footer"/>
    <w:basedOn w:val="Normal"/>
    <w:link w:val="FooterChar"/>
    <w:uiPriority w:val="99"/>
    <w:unhideWhenUsed/>
    <w:rsid w:val="0050417D"/>
    <w:pPr>
      <w:tabs>
        <w:tab w:val="center" w:pos="4680"/>
        <w:tab w:val="right" w:pos="9360"/>
      </w:tabs>
    </w:pPr>
  </w:style>
  <w:style w:type="character" w:customStyle="1" w:styleId="FooterChar">
    <w:name w:val="Footer Char"/>
    <w:basedOn w:val="DefaultParagraphFont"/>
    <w:link w:val="Footer"/>
    <w:uiPriority w:val="99"/>
    <w:rsid w:val="0050417D"/>
  </w:style>
  <w:style w:type="paragraph" w:styleId="Revision">
    <w:name w:val="Revision"/>
    <w:hidden/>
    <w:uiPriority w:val="99"/>
    <w:semiHidden/>
    <w:rsid w:val="00D42A5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8567">
      <w:bodyDiv w:val="1"/>
      <w:marLeft w:val="0"/>
      <w:marRight w:val="0"/>
      <w:marTop w:val="0"/>
      <w:marBottom w:val="0"/>
      <w:divBdr>
        <w:top w:val="none" w:sz="0" w:space="0" w:color="auto"/>
        <w:left w:val="none" w:sz="0" w:space="0" w:color="auto"/>
        <w:bottom w:val="none" w:sz="0" w:space="0" w:color="auto"/>
        <w:right w:val="none" w:sz="0" w:space="0" w:color="auto"/>
      </w:divBdr>
    </w:div>
    <w:div w:id="249781557">
      <w:bodyDiv w:val="1"/>
      <w:marLeft w:val="0"/>
      <w:marRight w:val="0"/>
      <w:marTop w:val="0"/>
      <w:marBottom w:val="0"/>
      <w:divBdr>
        <w:top w:val="none" w:sz="0" w:space="0" w:color="auto"/>
        <w:left w:val="none" w:sz="0" w:space="0" w:color="auto"/>
        <w:bottom w:val="none" w:sz="0" w:space="0" w:color="auto"/>
        <w:right w:val="none" w:sz="0" w:space="0" w:color="auto"/>
      </w:divBdr>
    </w:div>
    <w:div w:id="300230241">
      <w:bodyDiv w:val="1"/>
      <w:marLeft w:val="0"/>
      <w:marRight w:val="0"/>
      <w:marTop w:val="0"/>
      <w:marBottom w:val="0"/>
      <w:divBdr>
        <w:top w:val="none" w:sz="0" w:space="0" w:color="auto"/>
        <w:left w:val="none" w:sz="0" w:space="0" w:color="auto"/>
        <w:bottom w:val="none" w:sz="0" w:space="0" w:color="auto"/>
        <w:right w:val="none" w:sz="0" w:space="0" w:color="auto"/>
      </w:divBdr>
    </w:div>
    <w:div w:id="785732227">
      <w:bodyDiv w:val="1"/>
      <w:marLeft w:val="0"/>
      <w:marRight w:val="0"/>
      <w:marTop w:val="0"/>
      <w:marBottom w:val="0"/>
      <w:divBdr>
        <w:top w:val="none" w:sz="0" w:space="0" w:color="auto"/>
        <w:left w:val="none" w:sz="0" w:space="0" w:color="auto"/>
        <w:bottom w:val="none" w:sz="0" w:space="0" w:color="auto"/>
        <w:right w:val="none" w:sz="0" w:space="0" w:color="auto"/>
      </w:divBdr>
    </w:div>
    <w:div w:id="1015496204">
      <w:bodyDiv w:val="1"/>
      <w:marLeft w:val="0"/>
      <w:marRight w:val="0"/>
      <w:marTop w:val="0"/>
      <w:marBottom w:val="0"/>
      <w:divBdr>
        <w:top w:val="none" w:sz="0" w:space="0" w:color="auto"/>
        <w:left w:val="none" w:sz="0" w:space="0" w:color="auto"/>
        <w:bottom w:val="none" w:sz="0" w:space="0" w:color="auto"/>
        <w:right w:val="none" w:sz="0" w:space="0" w:color="auto"/>
      </w:divBdr>
    </w:div>
    <w:div w:id="1706757722">
      <w:bodyDiv w:val="1"/>
      <w:marLeft w:val="0"/>
      <w:marRight w:val="0"/>
      <w:marTop w:val="0"/>
      <w:marBottom w:val="0"/>
      <w:divBdr>
        <w:top w:val="none" w:sz="0" w:space="0" w:color="auto"/>
        <w:left w:val="none" w:sz="0" w:space="0" w:color="auto"/>
        <w:bottom w:val="none" w:sz="0" w:space="0" w:color="auto"/>
        <w:right w:val="none" w:sz="0" w:space="0" w:color="auto"/>
      </w:divBdr>
    </w:div>
    <w:div w:id="18457801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C41B3B-5B98-A64E-905D-F896FD72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5633</Words>
  <Characters>32113</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David Dvore</cp:lastModifiedBy>
  <cp:revision>10</cp:revision>
  <dcterms:created xsi:type="dcterms:W3CDTF">2017-06-29T20:36:00Z</dcterms:created>
  <dcterms:modified xsi:type="dcterms:W3CDTF">2017-06-30T23:45:00Z</dcterms:modified>
</cp:coreProperties>
</file>