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46B1" w:rsidRDefault="00D24D71">
      <w:pPr>
        <w:contextualSpacing w:val="0"/>
        <w:jc w:val="center"/>
      </w:pPr>
      <w:bookmarkStart w:id="0" w:name="_GoBack"/>
      <w:bookmarkEnd w:id="0"/>
      <w:r>
        <w:rPr>
          <w:noProof/>
        </w:rPr>
        <w:drawing>
          <wp:inline distT="19050" distB="19050" distL="19050" distR="19050" wp14:anchorId="559C1BA5" wp14:editId="60DD68A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rsidR="00C25C10" w:rsidRDefault="007C3F1D"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Board Directors Meeting</w:t>
      </w:r>
    </w:p>
    <w:p w:rsidR="0070067B" w:rsidRPr="0070067B" w:rsidRDefault="008621DE" w:rsidP="0070067B">
      <w:pPr>
        <w:spacing w:line="240" w:lineRule="auto"/>
        <w:contextualSpacing w:val="0"/>
        <w:jc w:val="center"/>
        <w:rPr>
          <w:rFonts w:asciiTheme="minorHAnsi" w:hAnsiTheme="minorHAnsi" w:cs="PT Sans"/>
          <w:color w:val="393939"/>
          <w:sz w:val="24"/>
          <w:szCs w:val="28"/>
        </w:rPr>
      </w:pPr>
      <w:r>
        <w:rPr>
          <w:rFonts w:asciiTheme="minorHAnsi" w:hAnsiTheme="minorHAnsi" w:cs="PT Sans"/>
          <w:color w:val="393939"/>
          <w:sz w:val="24"/>
          <w:szCs w:val="28"/>
        </w:rPr>
        <w:t>Becket</w:t>
      </w:r>
      <w:r w:rsidR="0070067B">
        <w:rPr>
          <w:rFonts w:asciiTheme="minorHAnsi" w:hAnsiTheme="minorHAnsi" w:cs="PT Sans"/>
          <w:color w:val="393939"/>
          <w:sz w:val="24"/>
          <w:szCs w:val="28"/>
        </w:rPr>
        <w:t xml:space="preserve"> Town Hall, </w:t>
      </w:r>
      <w:r w:rsidRPr="008621DE">
        <w:rPr>
          <w:rFonts w:asciiTheme="minorHAnsi" w:hAnsiTheme="minorHAnsi" w:cs="PT Sans"/>
          <w:color w:val="393939"/>
          <w:sz w:val="24"/>
          <w:szCs w:val="28"/>
        </w:rPr>
        <w:t xml:space="preserve">557 Main St </w:t>
      </w:r>
      <w:r w:rsidR="0070067B" w:rsidRPr="0070067B">
        <w:rPr>
          <w:rFonts w:asciiTheme="minorHAnsi" w:hAnsiTheme="minorHAnsi" w:cs="PT Sans"/>
          <w:color w:val="393939"/>
          <w:sz w:val="24"/>
          <w:szCs w:val="28"/>
        </w:rPr>
        <w:t xml:space="preserve"> </w:t>
      </w:r>
    </w:p>
    <w:p w:rsidR="00446614" w:rsidRPr="008B033C" w:rsidRDefault="008621DE" w:rsidP="0070067B">
      <w:pPr>
        <w:spacing w:line="240" w:lineRule="auto"/>
        <w:contextualSpacing w:val="0"/>
        <w:jc w:val="center"/>
        <w:rPr>
          <w:rFonts w:asciiTheme="minorHAnsi" w:hAnsiTheme="minorHAnsi"/>
          <w:color w:val="auto"/>
          <w:sz w:val="24"/>
          <w:szCs w:val="22"/>
        </w:rPr>
      </w:pPr>
      <w:r>
        <w:rPr>
          <w:rFonts w:asciiTheme="minorHAnsi" w:hAnsiTheme="minorHAnsi" w:cs="PT Sans"/>
          <w:color w:val="393939"/>
          <w:sz w:val="24"/>
          <w:szCs w:val="28"/>
        </w:rPr>
        <w:t>Becket, MA 01223</w:t>
      </w:r>
    </w:p>
    <w:p w:rsidR="0040021A" w:rsidRDefault="0070067B" w:rsidP="001A0826">
      <w:pPr>
        <w:spacing w:line="240" w:lineRule="auto"/>
        <w:contextualSpacing w:val="0"/>
        <w:jc w:val="center"/>
        <w:rPr>
          <w:rFonts w:asciiTheme="minorHAnsi" w:hAnsiTheme="minorHAnsi"/>
          <w:color w:val="auto"/>
          <w:szCs w:val="22"/>
        </w:rPr>
      </w:pPr>
      <w:r>
        <w:rPr>
          <w:rFonts w:asciiTheme="minorHAnsi" w:hAnsiTheme="minorHAnsi"/>
          <w:color w:val="auto"/>
          <w:szCs w:val="22"/>
        </w:rPr>
        <w:t>Satur</w:t>
      </w:r>
      <w:r w:rsidR="002F4CC9">
        <w:rPr>
          <w:rFonts w:asciiTheme="minorHAnsi" w:hAnsiTheme="minorHAnsi"/>
          <w:color w:val="auto"/>
          <w:szCs w:val="22"/>
        </w:rPr>
        <w:t>day</w:t>
      </w:r>
      <w:r w:rsidR="00A121DE">
        <w:rPr>
          <w:rFonts w:asciiTheme="minorHAnsi" w:hAnsiTheme="minorHAnsi"/>
          <w:color w:val="auto"/>
          <w:szCs w:val="22"/>
        </w:rPr>
        <w:t xml:space="preserve">, </w:t>
      </w:r>
      <w:r w:rsidR="00F8064D">
        <w:rPr>
          <w:rFonts w:asciiTheme="minorHAnsi" w:hAnsiTheme="minorHAnsi"/>
          <w:color w:val="auto"/>
          <w:szCs w:val="22"/>
        </w:rPr>
        <w:t>February 4</w:t>
      </w:r>
      <w:r>
        <w:rPr>
          <w:rFonts w:asciiTheme="minorHAnsi" w:hAnsiTheme="minorHAnsi"/>
          <w:color w:val="auto"/>
          <w:szCs w:val="22"/>
        </w:rPr>
        <w:t xml:space="preserve"> 2017</w:t>
      </w:r>
      <w:r w:rsidR="0040021A">
        <w:rPr>
          <w:rFonts w:asciiTheme="minorHAnsi" w:hAnsiTheme="minorHAnsi"/>
          <w:color w:val="auto"/>
          <w:szCs w:val="22"/>
        </w:rPr>
        <w:t>,</w:t>
      </w:r>
      <w:r w:rsidR="00446614">
        <w:rPr>
          <w:rFonts w:asciiTheme="minorHAnsi" w:hAnsiTheme="minorHAnsi"/>
          <w:color w:val="auto"/>
          <w:szCs w:val="22"/>
        </w:rPr>
        <w:t xml:space="preserve"> </w:t>
      </w:r>
      <w:r w:rsidR="00F8064D">
        <w:rPr>
          <w:rFonts w:asciiTheme="minorHAnsi" w:hAnsiTheme="minorHAnsi"/>
          <w:color w:val="auto"/>
          <w:szCs w:val="22"/>
        </w:rPr>
        <w:t>9</w:t>
      </w:r>
      <w:r w:rsidR="00E73F71">
        <w:rPr>
          <w:rFonts w:asciiTheme="minorHAnsi" w:hAnsiTheme="minorHAnsi"/>
          <w:color w:val="auto"/>
          <w:szCs w:val="22"/>
        </w:rPr>
        <w:t>:</w:t>
      </w:r>
      <w:r>
        <w:rPr>
          <w:rFonts w:asciiTheme="minorHAnsi" w:hAnsiTheme="minorHAnsi"/>
          <w:color w:val="auto"/>
          <w:szCs w:val="22"/>
        </w:rPr>
        <w:t>3</w:t>
      </w:r>
      <w:r w:rsidR="00E73F71">
        <w:rPr>
          <w:rFonts w:asciiTheme="minorHAnsi" w:hAnsiTheme="minorHAnsi"/>
          <w:color w:val="auto"/>
          <w:szCs w:val="22"/>
        </w:rPr>
        <w:t xml:space="preserve">0 </w:t>
      </w:r>
      <w:r w:rsidR="004C2BF3">
        <w:rPr>
          <w:rFonts w:asciiTheme="minorHAnsi" w:hAnsiTheme="minorHAnsi"/>
          <w:color w:val="auto"/>
          <w:szCs w:val="22"/>
        </w:rPr>
        <w:t>a</w:t>
      </w:r>
      <w:r w:rsidR="00E73F71">
        <w:rPr>
          <w:rFonts w:asciiTheme="minorHAnsi" w:hAnsiTheme="minorHAnsi"/>
          <w:color w:val="auto"/>
          <w:szCs w:val="22"/>
        </w:rPr>
        <w:t>m</w:t>
      </w:r>
    </w:p>
    <w:p w:rsidR="00F90241" w:rsidRDefault="00F90241" w:rsidP="0051558C">
      <w:pPr>
        <w:spacing w:line="240" w:lineRule="auto"/>
        <w:contextualSpacing w:val="0"/>
        <w:rPr>
          <w:rFonts w:asciiTheme="minorHAnsi" w:hAnsiTheme="minorHAnsi"/>
          <w:color w:val="auto"/>
          <w:szCs w:val="22"/>
        </w:rPr>
      </w:pPr>
    </w:p>
    <w:p w:rsidR="00F90241" w:rsidRDefault="00F90241" w:rsidP="0051558C">
      <w:pPr>
        <w:spacing w:line="240" w:lineRule="auto"/>
        <w:contextualSpacing w:val="0"/>
        <w:rPr>
          <w:rFonts w:asciiTheme="minorHAnsi" w:hAnsiTheme="minorHAnsi"/>
          <w:color w:val="auto"/>
          <w:szCs w:val="22"/>
        </w:rPr>
      </w:pPr>
    </w:p>
    <w:p w:rsidR="002F57B4" w:rsidRPr="001A0826" w:rsidRDefault="00D37774" w:rsidP="0051558C">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Called to order at 9:40 am</w:t>
      </w:r>
    </w:p>
    <w:p w:rsidR="002C46B1" w:rsidRDefault="0021086F" w:rsidP="00B27118">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p>
    <w:p w:rsidR="000B2A3E" w:rsidRDefault="000B2A3E" w:rsidP="00B27118">
      <w:pPr>
        <w:spacing w:line="240" w:lineRule="auto"/>
        <w:contextualSpacing w:val="0"/>
        <w:rPr>
          <w:rFonts w:ascii="Calibri" w:hAnsi="Calibri"/>
          <w:color w:val="404040" w:themeColor="text1" w:themeTint="BF"/>
          <w:sz w:val="24"/>
        </w:rPr>
      </w:pPr>
    </w:p>
    <w:p w:rsidR="000B2A3E" w:rsidRPr="000B2A3E" w:rsidRDefault="000B2A3E" w:rsidP="00B27118">
      <w:pPr>
        <w:spacing w:line="240" w:lineRule="auto"/>
        <w:contextualSpacing w:val="0"/>
        <w:rPr>
          <w:rFonts w:ascii="Calibri" w:hAnsi="Calibri"/>
          <w:color w:val="404040" w:themeColor="text1" w:themeTint="BF"/>
          <w:sz w:val="24"/>
        </w:rPr>
      </w:pPr>
      <w:r>
        <w:rPr>
          <w:rFonts w:ascii="Calibri" w:hAnsi="Calibri"/>
          <w:b/>
          <w:color w:val="404040" w:themeColor="text1" w:themeTint="BF"/>
          <w:sz w:val="24"/>
        </w:rPr>
        <w:t>Approval of Minutes</w:t>
      </w:r>
      <w:r>
        <w:rPr>
          <w:rFonts w:ascii="Calibri" w:hAnsi="Calibri"/>
          <w:b/>
          <w:color w:val="404040" w:themeColor="text1" w:themeTint="BF"/>
          <w:sz w:val="24"/>
        </w:rPr>
        <w:tab/>
      </w:r>
      <w:r w:rsidR="001A5A2B">
        <w:rPr>
          <w:rFonts w:ascii="Calibri" w:hAnsi="Calibri"/>
          <w:color w:val="404040" w:themeColor="text1" w:themeTint="BF"/>
          <w:sz w:val="24"/>
        </w:rPr>
        <w:t xml:space="preserve"> </w:t>
      </w:r>
      <w:r w:rsidR="008621DE">
        <w:rPr>
          <w:rFonts w:ascii="Calibri" w:hAnsi="Calibri"/>
          <w:color w:val="404040" w:themeColor="text1" w:themeTint="BF"/>
          <w:sz w:val="24"/>
        </w:rPr>
        <w:t>January 14</w:t>
      </w:r>
      <w:r>
        <w:rPr>
          <w:rFonts w:ascii="Calibri" w:hAnsi="Calibri"/>
          <w:color w:val="404040" w:themeColor="text1" w:themeTint="BF"/>
          <w:sz w:val="24"/>
        </w:rPr>
        <w:t>, 2016</w:t>
      </w:r>
      <w:r w:rsidR="00715619">
        <w:rPr>
          <w:rFonts w:ascii="Calibri" w:hAnsi="Calibri"/>
          <w:color w:val="404040" w:themeColor="text1" w:themeTint="BF"/>
          <w:sz w:val="24"/>
        </w:rPr>
        <w:t xml:space="preserve"> – Art S</w:t>
      </w:r>
      <w:r w:rsidR="001A5A2B">
        <w:rPr>
          <w:rFonts w:ascii="Calibri" w:hAnsi="Calibri"/>
          <w:color w:val="404040" w:themeColor="text1" w:themeTint="BF"/>
          <w:sz w:val="24"/>
        </w:rPr>
        <w:t>chwenger</w:t>
      </w:r>
      <w:r w:rsidR="00715619">
        <w:rPr>
          <w:rFonts w:ascii="Calibri" w:hAnsi="Calibri"/>
          <w:color w:val="404040" w:themeColor="text1" w:themeTint="BF"/>
          <w:sz w:val="24"/>
        </w:rPr>
        <w:t xml:space="preserve"> moved, </w:t>
      </w:r>
      <w:r w:rsidR="001A5A2B">
        <w:rPr>
          <w:rFonts w:ascii="Calibri" w:hAnsi="Calibri"/>
          <w:color w:val="404040" w:themeColor="text1" w:themeTint="BF"/>
          <w:sz w:val="24"/>
        </w:rPr>
        <w:t>Doug Mc</w:t>
      </w:r>
      <w:r w:rsidR="00715619">
        <w:rPr>
          <w:rFonts w:ascii="Calibri" w:hAnsi="Calibri"/>
          <w:color w:val="404040" w:themeColor="text1" w:themeTint="BF"/>
          <w:sz w:val="24"/>
        </w:rPr>
        <w:t>N</w:t>
      </w:r>
      <w:r w:rsidR="001A5A2B">
        <w:rPr>
          <w:rFonts w:ascii="Calibri" w:hAnsi="Calibri"/>
          <w:color w:val="404040" w:themeColor="text1" w:themeTint="BF"/>
          <w:sz w:val="24"/>
        </w:rPr>
        <w:t>ally</w:t>
      </w:r>
      <w:r w:rsidR="00715619">
        <w:rPr>
          <w:rFonts w:ascii="Calibri" w:hAnsi="Calibri"/>
          <w:color w:val="404040" w:themeColor="text1" w:themeTint="BF"/>
          <w:sz w:val="24"/>
        </w:rPr>
        <w:t xml:space="preserve"> second</w:t>
      </w:r>
      <w:r w:rsidR="001A5A2B">
        <w:rPr>
          <w:rFonts w:ascii="Calibri" w:hAnsi="Calibri"/>
          <w:color w:val="404040" w:themeColor="text1" w:themeTint="BF"/>
          <w:sz w:val="24"/>
        </w:rPr>
        <w:t>ed.</w:t>
      </w:r>
      <w:r w:rsidR="00715619">
        <w:rPr>
          <w:rFonts w:ascii="Calibri" w:hAnsi="Calibri"/>
          <w:color w:val="404040" w:themeColor="text1" w:themeTint="BF"/>
          <w:sz w:val="24"/>
        </w:rPr>
        <w:t xml:space="preserve"> </w:t>
      </w:r>
      <w:r w:rsidR="00DA06B9">
        <w:rPr>
          <w:rFonts w:ascii="Calibri" w:hAnsi="Calibri"/>
          <w:color w:val="404040" w:themeColor="text1" w:themeTint="BF"/>
          <w:sz w:val="24"/>
        </w:rPr>
        <w:t>A</w:t>
      </w:r>
      <w:r w:rsidR="00715619">
        <w:rPr>
          <w:rFonts w:ascii="Calibri" w:hAnsi="Calibri"/>
          <w:color w:val="404040" w:themeColor="text1" w:themeTint="BF"/>
          <w:sz w:val="24"/>
        </w:rPr>
        <w:t>pproved</w:t>
      </w:r>
      <w:r w:rsidR="00DA06B9">
        <w:rPr>
          <w:rFonts w:ascii="Calibri" w:hAnsi="Calibri"/>
          <w:color w:val="404040" w:themeColor="text1" w:themeTint="BF"/>
          <w:sz w:val="24"/>
        </w:rPr>
        <w:t xml:space="preserve"> unanimousl</w:t>
      </w:r>
      <w:r w:rsidR="00FC045C">
        <w:rPr>
          <w:rFonts w:ascii="Calibri" w:hAnsi="Calibri"/>
          <w:color w:val="404040" w:themeColor="text1" w:themeTint="BF"/>
          <w:sz w:val="24"/>
        </w:rPr>
        <w:t>y.</w:t>
      </w:r>
    </w:p>
    <w:p w:rsidR="0091584E" w:rsidRPr="0091584E" w:rsidRDefault="0091584E" w:rsidP="0091584E">
      <w:pPr>
        <w:pStyle w:val="ListParagraph"/>
        <w:spacing w:line="240" w:lineRule="auto"/>
        <w:contextualSpacing w:val="0"/>
        <w:rPr>
          <w:rFonts w:ascii="Calibri" w:hAnsi="Calibri"/>
          <w:color w:val="404040" w:themeColor="text1" w:themeTint="BF"/>
          <w:sz w:val="24"/>
        </w:rPr>
      </w:pPr>
    </w:p>
    <w:p w:rsidR="00D23E43" w:rsidRDefault="0021086F" w:rsidP="001A0826">
      <w:pPr>
        <w:spacing w:line="240" w:lineRule="auto"/>
        <w:contextualSpacing w:val="0"/>
        <w:rPr>
          <w:rFonts w:ascii="Calibri" w:hAnsi="Calibri"/>
          <w:b/>
          <w:color w:val="404040" w:themeColor="text1" w:themeTint="BF"/>
          <w:sz w:val="24"/>
        </w:rPr>
      </w:pPr>
      <w:r w:rsidRPr="005105B1">
        <w:rPr>
          <w:rFonts w:ascii="Calibri" w:hAnsi="Calibri"/>
          <w:b/>
          <w:color w:val="404040" w:themeColor="text1" w:themeTint="BF"/>
          <w:sz w:val="24"/>
        </w:rPr>
        <w:t>Report from the Chair</w:t>
      </w:r>
      <w:r w:rsidR="007C3F1D">
        <w:rPr>
          <w:rFonts w:ascii="Calibri" w:hAnsi="Calibri"/>
          <w:b/>
          <w:color w:val="404040" w:themeColor="text1" w:themeTint="BF"/>
          <w:sz w:val="24"/>
        </w:rPr>
        <w:t xml:space="preserve"> </w:t>
      </w:r>
    </w:p>
    <w:p w:rsidR="004C6D02" w:rsidRDefault="004C6D02" w:rsidP="001A0826">
      <w:pPr>
        <w:spacing w:line="240" w:lineRule="auto"/>
        <w:contextualSpacing w:val="0"/>
        <w:rPr>
          <w:rFonts w:ascii="Calibri" w:hAnsi="Calibri"/>
          <w:color w:val="404040" w:themeColor="text1" w:themeTint="BF"/>
          <w:sz w:val="24"/>
        </w:rPr>
      </w:pPr>
    </w:p>
    <w:p w:rsidR="00D23E43" w:rsidRDefault="00B5385B" w:rsidP="001A0826">
      <w:pPr>
        <w:spacing w:line="240" w:lineRule="auto"/>
        <w:contextualSpacing w:val="0"/>
        <w:rPr>
          <w:rFonts w:ascii="Calibri" w:hAnsi="Calibri"/>
          <w:color w:val="404040" w:themeColor="text1" w:themeTint="BF"/>
          <w:sz w:val="24"/>
        </w:rPr>
      </w:pPr>
      <w:r w:rsidRPr="004C6D02">
        <w:rPr>
          <w:rFonts w:ascii="Calibri" w:hAnsi="Calibri"/>
          <w:b/>
          <w:color w:val="404040" w:themeColor="text1" w:themeTint="BF"/>
          <w:sz w:val="24"/>
        </w:rPr>
        <w:t>Annual dues</w:t>
      </w:r>
      <w:r>
        <w:rPr>
          <w:rFonts w:ascii="Calibri" w:hAnsi="Calibri"/>
          <w:color w:val="404040" w:themeColor="text1" w:themeTint="BF"/>
          <w:sz w:val="24"/>
        </w:rPr>
        <w:tab/>
      </w:r>
      <w:r w:rsidR="00715619">
        <w:rPr>
          <w:rFonts w:ascii="Calibri" w:hAnsi="Calibri"/>
          <w:color w:val="404040" w:themeColor="text1" w:themeTint="BF"/>
          <w:sz w:val="24"/>
        </w:rPr>
        <w:t>Jean</w:t>
      </w:r>
      <w:r w:rsidR="00DA06B9">
        <w:rPr>
          <w:rFonts w:ascii="Calibri" w:hAnsi="Calibri"/>
          <w:color w:val="404040" w:themeColor="text1" w:themeTint="BF"/>
          <w:sz w:val="24"/>
        </w:rPr>
        <w:t xml:space="preserve"> Atwater-Williams</w:t>
      </w:r>
      <w:r w:rsidR="00715619">
        <w:rPr>
          <w:rFonts w:ascii="Calibri" w:hAnsi="Calibri"/>
          <w:color w:val="404040" w:themeColor="text1" w:themeTint="BF"/>
          <w:sz w:val="24"/>
        </w:rPr>
        <w:t xml:space="preserve"> moved, ? second – to ask for annual due</w:t>
      </w:r>
      <w:r w:rsidR="003177AB">
        <w:rPr>
          <w:rFonts w:ascii="Calibri" w:hAnsi="Calibri"/>
          <w:color w:val="404040" w:themeColor="text1" w:themeTint="BF"/>
          <w:sz w:val="24"/>
        </w:rPr>
        <w:t>s</w:t>
      </w:r>
      <w:r w:rsidR="00715619">
        <w:rPr>
          <w:rFonts w:ascii="Calibri" w:hAnsi="Calibri"/>
          <w:color w:val="404040" w:themeColor="text1" w:themeTint="BF"/>
          <w:sz w:val="24"/>
        </w:rPr>
        <w:t xml:space="preserve"> of $1,000</w:t>
      </w:r>
      <w:r w:rsidR="003177AB">
        <w:rPr>
          <w:rFonts w:ascii="Calibri" w:hAnsi="Calibri"/>
          <w:color w:val="404040" w:themeColor="text1" w:themeTint="BF"/>
          <w:sz w:val="24"/>
        </w:rPr>
        <w:t xml:space="preserve"> for FY2018</w:t>
      </w:r>
      <w:r w:rsidR="00715619">
        <w:rPr>
          <w:rFonts w:ascii="Calibri" w:hAnsi="Calibri"/>
          <w:color w:val="404040" w:themeColor="text1" w:themeTint="BF"/>
          <w:sz w:val="24"/>
        </w:rPr>
        <w:t xml:space="preserve">. </w:t>
      </w:r>
      <w:r w:rsidR="003177AB">
        <w:rPr>
          <w:rFonts w:ascii="Calibri" w:hAnsi="Calibri"/>
          <w:color w:val="404040" w:themeColor="text1" w:themeTint="BF"/>
          <w:sz w:val="24"/>
        </w:rPr>
        <w:t xml:space="preserve"> Approved, Charley Rose abstained.</w:t>
      </w:r>
    </w:p>
    <w:p w:rsidR="005F078E" w:rsidRDefault="005F078E" w:rsidP="005F078E">
      <w:pPr>
        <w:spacing w:line="240" w:lineRule="auto"/>
        <w:contextualSpacing w:val="0"/>
        <w:rPr>
          <w:rFonts w:ascii="Calibri" w:hAnsi="Calibri"/>
          <w:color w:val="404040" w:themeColor="text1" w:themeTint="BF"/>
          <w:sz w:val="24"/>
        </w:rPr>
      </w:pPr>
    </w:p>
    <w:p w:rsidR="003177AB" w:rsidRDefault="00E41880" w:rsidP="00E41880">
      <w:pPr>
        <w:spacing w:line="240" w:lineRule="auto"/>
        <w:contextualSpacing w:val="0"/>
        <w:rPr>
          <w:rFonts w:ascii="Calibri" w:hAnsi="Calibri"/>
          <w:color w:val="7F7F7F" w:themeColor="text1" w:themeTint="80"/>
          <w:sz w:val="24"/>
        </w:rPr>
      </w:pPr>
      <w:r w:rsidRPr="004C6D02">
        <w:rPr>
          <w:rFonts w:ascii="Calibri" w:hAnsi="Calibri"/>
          <w:b/>
          <w:color w:val="7F7F7F" w:themeColor="text1" w:themeTint="80"/>
          <w:sz w:val="24"/>
        </w:rPr>
        <w:t>Resolution for SelectBoards</w:t>
      </w:r>
      <w:r w:rsidR="003177AB" w:rsidRPr="004C6D02">
        <w:rPr>
          <w:rFonts w:ascii="Calibri" w:hAnsi="Calibri"/>
          <w:b/>
          <w:color w:val="7F7F7F" w:themeColor="text1" w:themeTint="80"/>
          <w:sz w:val="24"/>
        </w:rPr>
        <w:t>:</w:t>
      </w:r>
      <w:r w:rsidR="003177AB">
        <w:rPr>
          <w:rFonts w:ascii="Calibri" w:hAnsi="Calibri"/>
          <w:color w:val="7F7F7F" w:themeColor="text1" w:themeTint="80"/>
          <w:sz w:val="24"/>
        </w:rPr>
        <w:t xml:space="preserve"> There are 2</w:t>
      </w:r>
    </w:p>
    <w:p w:rsidR="00E41880" w:rsidRDefault="00EE0929" w:rsidP="00EE0929">
      <w:pPr>
        <w:pStyle w:val="ListParagraph"/>
        <w:numPr>
          <w:ilvl w:val="0"/>
          <w:numId w:val="13"/>
        </w:numPr>
        <w:spacing w:line="240" w:lineRule="auto"/>
        <w:contextualSpacing w:val="0"/>
        <w:rPr>
          <w:rFonts w:ascii="Calibri" w:hAnsi="Calibri"/>
          <w:color w:val="7F7F7F" w:themeColor="text1" w:themeTint="80"/>
          <w:sz w:val="24"/>
        </w:rPr>
      </w:pPr>
      <w:r w:rsidRPr="00EE0929">
        <w:rPr>
          <w:rFonts w:ascii="Calibri" w:hAnsi="Calibri"/>
          <w:color w:val="7F7F7F" w:themeColor="text1" w:themeTint="80"/>
          <w:sz w:val="24"/>
        </w:rPr>
        <w:t>RESOLVED:</w:t>
      </w:r>
      <w:r w:rsidRPr="00EE0929">
        <w:rPr>
          <w:rFonts w:ascii="Calibri" w:hAnsi="Calibri"/>
          <w:color w:val="7F7F7F" w:themeColor="text1" w:themeTint="80"/>
          <w:sz w:val="24"/>
        </w:rPr>
        <w:tab/>
        <w:t>The Board of Selectmen of the Town of _______________ hereby confirms that we are interested in working with the Westfield Gas &amp; Electric MLP (WG&amp;E) through WiredWest to provide Design and Engineering services and construction Project Management for our town owned fiber to the premises network based upon the fee schedule that was in the WG&amp;E response to MBI’s private partner RFP.</w:t>
      </w:r>
      <w:r w:rsidR="000C3DE1">
        <w:rPr>
          <w:rFonts w:ascii="Calibri" w:hAnsi="Calibri"/>
          <w:color w:val="7F7F7F" w:themeColor="text1" w:themeTint="80"/>
          <w:sz w:val="24"/>
        </w:rPr>
        <w:t xml:space="preserve"> </w:t>
      </w:r>
    </w:p>
    <w:p w:rsidR="00EE0929" w:rsidRDefault="00EE0929" w:rsidP="00EE0929">
      <w:pPr>
        <w:pStyle w:val="ListParagraph"/>
        <w:spacing w:line="240" w:lineRule="auto"/>
        <w:ind w:left="1440"/>
        <w:contextualSpacing w:val="0"/>
        <w:rPr>
          <w:rFonts w:ascii="Calibri" w:hAnsi="Calibri"/>
          <w:color w:val="7F7F7F" w:themeColor="text1" w:themeTint="80"/>
          <w:sz w:val="24"/>
        </w:rPr>
      </w:pPr>
    </w:p>
    <w:p w:rsidR="00262563" w:rsidRDefault="00EE0929" w:rsidP="00262563">
      <w:pPr>
        <w:pStyle w:val="ListParagraph"/>
        <w:spacing w:line="240" w:lineRule="auto"/>
        <w:ind w:left="1440"/>
        <w:contextualSpacing w:val="0"/>
        <w:rPr>
          <w:rFonts w:ascii="Calibri" w:hAnsi="Calibri"/>
          <w:color w:val="7F7F7F" w:themeColor="text1" w:themeTint="80"/>
          <w:sz w:val="24"/>
        </w:rPr>
      </w:pPr>
      <w:r w:rsidRPr="00EE0929">
        <w:rPr>
          <w:rFonts w:ascii="Calibri" w:hAnsi="Calibri"/>
          <w:color w:val="7F7F7F" w:themeColor="text1" w:themeTint="80"/>
          <w:sz w:val="24"/>
        </w:rPr>
        <w:t>In order to accomplish this, we request that MBI provide the professional services allocation to towns that are managing their own build.</w:t>
      </w:r>
    </w:p>
    <w:p w:rsidR="002967AD" w:rsidRDefault="002967AD" w:rsidP="002967AD">
      <w:pPr>
        <w:pStyle w:val="ListParagraph"/>
        <w:spacing w:line="240" w:lineRule="auto"/>
        <w:ind w:left="1440"/>
        <w:contextualSpacing w:val="0"/>
        <w:jc w:val="center"/>
        <w:rPr>
          <w:rFonts w:ascii="Calibri" w:hAnsi="Calibri"/>
          <w:color w:val="7F7F7F" w:themeColor="text1" w:themeTint="80"/>
          <w:sz w:val="24"/>
        </w:rPr>
      </w:pPr>
      <w:r>
        <w:rPr>
          <w:rFonts w:ascii="Calibri" w:hAnsi="Calibri"/>
          <w:color w:val="7F7F7F" w:themeColor="text1" w:themeTint="80"/>
          <w:sz w:val="24"/>
        </w:rPr>
        <w:t>**End or text of Resolution**</w:t>
      </w:r>
    </w:p>
    <w:p w:rsidR="001D145D" w:rsidRDefault="001D145D" w:rsidP="001D145D">
      <w:pPr>
        <w:pStyle w:val="ListParagraph"/>
        <w:spacing w:line="240" w:lineRule="auto"/>
        <w:ind w:left="1440"/>
        <w:contextualSpacing w:val="0"/>
        <w:rPr>
          <w:rFonts w:ascii="Calibri" w:hAnsi="Calibri"/>
          <w:color w:val="7F7F7F" w:themeColor="text1" w:themeTint="80"/>
          <w:sz w:val="24"/>
        </w:rPr>
      </w:pPr>
    </w:p>
    <w:p w:rsidR="00A6457E" w:rsidRDefault="00A6457E" w:rsidP="00A6457E">
      <w:pPr>
        <w:pStyle w:val="ListParagraph"/>
        <w:spacing w:line="240" w:lineRule="auto"/>
        <w:ind w:left="1440"/>
        <w:contextualSpacing w:val="0"/>
        <w:rPr>
          <w:rFonts w:ascii="Calibri" w:hAnsi="Calibri"/>
          <w:color w:val="7F7F7F" w:themeColor="text1" w:themeTint="80"/>
          <w:sz w:val="24"/>
        </w:rPr>
      </w:pPr>
      <w:r w:rsidRPr="004C6D02">
        <w:rPr>
          <w:rFonts w:ascii="Calibri" w:hAnsi="Calibri"/>
          <w:i/>
          <w:color w:val="7F7F7F" w:themeColor="text1" w:themeTint="80"/>
          <w:sz w:val="24"/>
        </w:rPr>
        <w:t>Discussion:</w:t>
      </w:r>
      <w:r>
        <w:rPr>
          <w:rFonts w:ascii="Calibri" w:hAnsi="Calibri"/>
          <w:color w:val="7F7F7F" w:themeColor="text1" w:themeTint="80"/>
          <w:sz w:val="24"/>
        </w:rPr>
        <w:t xml:space="preserve"> WG&amp;E would prefer a single contract with WW, rather than each individual towns. Jean asked if towns could join just for D/E if they want to operate standalone, yes</w:t>
      </w:r>
      <w:r w:rsidR="004C6D02">
        <w:rPr>
          <w:rFonts w:ascii="Calibri" w:hAnsi="Calibri"/>
          <w:color w:val="7F7F7F" w:themeColor="text1" w:themeTint="80"/>
          <w:sz w:val="24"/>
        </w:rPr>
        <w:t>,</w:t>
      </w:r>
      <w:r>
        <w:rPr>
          <w:rFonts w:ascii="Calibri" w:hAnsi="Calibri"/>
          <w:color w:val="7F7F7F" w:themeColor="text1" w:themeTint="80"/>
          <w:sz w:val="24"/>
        </w:rPr>
        <w:t xml:space="preserve"> they can. This resolution is non-binding. K</w:t>
      </w:r>
      <w:r w:rsidR="004C6D02">
        <w:rPr>
          <w:rFonts w:ascii="Calibri" w:hAnsi="Calibri"/>
          <w:color w:val="7F7F7F" w:themeColor="text1" w:themeTint="80"/>
          <w:sz w:val="24"/>
        </w:rPr>
        <w:t xml:space="preserve">athy </w:t>
      </w:r>
      <w:r>
        <w:rPr>
          <w:rFonts w:ascii="Calibri" w:hAnsi="Calibri"/>
          <w:color w:val="7F7F7F" w:themeColor="text1" w:themeTint="80"/>
          <w:sz w:val="24"/>
        </w:rPr>
        <w:t>S</w:t>
      </w:r>
      <w:r w:rsidR="004C6D02">
        <w:rPr>
          <w:rFonts w:ascii="Calibri" w:hAnsi="Calibri"/>
          <w:color w:val="7F7F7F" w:themeColor="text1" w:themeTint="80"/>
          <w:sz w:val="24"/>
        </w:rPr>
        <w:t>oule-</w:t>
      </w:r>
      <w:r>
        <w:rPr>
          <w:rFonts w:ascii="Calibri" w:hAnsi="Calibri"/>
          <w:color w:val="7F7F7F" w:themeColor="text1" w:themeTint="80"/>
          <w:sz w:val="24"/>
        </w:rPr>
        <w:t>R</w:t>
      </w:r>
      <w:r w:rsidR="004C6D02">
        <w:rPr>
          <w:rFonts w:ascii="Calibri" w:hAnsi="Calibri"/>
          <w:color w:val="7F7F7F" w:themeColor="text1" w:themeTint="80"/>
          <w:sz w:val="24"/>
        </w:rPr>
        <w:t>egine</w:t>
      </w:r>
      <w:r>
        <w:rPr>
          <w:rFonts w:ascii="Calibri" w:hAnsi="Calibri"/>
          <w:color w:val="7F7F7F" w:themeColor="text1" w:themeTint="80"/>
          <w:sz w:val="24"/>
        </w:rPr>
        <w:t xml:space="preserve"> this would show the towns how we can get to operations. The towns will have about 60 days</w:t>
      </w:r>
      <w:r w:rsidR="000C3DE1">
        <w:rPr>
          <w:rFonts w:ascii="Calibri" w:hAnsi="Calibri"/>
          <w:color w:val="7F7F7F" w:themeColor="text1" w:themeTint="80"/>
          <w:sz w:val="24"/>
        </w:rPr>
        <w:t xml:space="preserve"> to pass it. </w:t>
      </w:r>
      <w:r w:rsidR="00EC1FEC">
        <w:rPr>
          <w:rFonts w:ascii="Calibri" w:hAnsi="Calibri"/>
          <w:color w:val="7F7F7F" w:themeColor="text1" w:themeTint="80"/>
          <w:sz w:val="24"/>
        </w:rPr>
        <w:t>There will be a cover letter expressing the reasons for the resolution.</w:t>
      </w:r>
      <w:r w:rsidR="00E979EB">
        <w:rPr>
          <w:rFonts w:ascii="Calibri" w:hAnsi="Calibri"/>
          <w:color w:val="7F7F7F" w:themeColor="text1" w:themeTint="80"/>
          <w:sz w:val="24"/>
        </w:rPr>
        <w:t xml:space="preserve"> Al Woodhull would like more information on advantages of an MLP, Leyden is deciding whether to work thru the MLP. MLP working with another MLP is exempt from 30B. MLPs are exempt to 30B procurement, but IG rep felt MLP must have a board or commission </w:t>
      </w:r>
      <w:r w:rsidR="004C6D02">
        <w:rPr>
          <w:rFonts w:ascii="Calibri" w:hAnsi="Calibri"/>
          <w:color w:val="7F7F7F" w:themeColor="text1" w:themeTint="80"/>
          <w:sz w:val="24"/>
        </w:rPr>
        <w:t>to</w:t>
      </w:r>
      <w:r w:rsidR="00E979EB">
        <w:rPr>
          <w:rFonts w:ascii="Calibri" w:hAnsi="Calibri"/>
          <w:color w:val="7F7F7F" w:themeColor="text1" w:themeTint="80"/>
          <w:sz w:val="24"/>
        </w:rPr>
        <w:t xml:space="preserve"> be exempt. MLPs should use bid process for materials or equipment over $25,000. Steve N</w:t>
      </w:r>
      <w:r w:rsidR="004C6D02">
        <w:rPr>
          <w:rFonts w:ascii="Calibri" w:hAnsi="Calibri"/>
          <w:color w:val="7F7F7F" w:themeColor="text1" w:themeTint="80"/>
          <w:sz w:val="24"/>
        </w:rPr>
        <w:t>elson</w:t>
      </w:r>
      <w:r w:rsidR="00E979EB">
        <w:rPr>
          <w:rFonts w:ascii="Calibri" w:hAnsi="Calibri"/>
          <w:color w:val="7F7F7F" w:themeColor="text1" w:themeTint="80"/>
          <w:sz w:val="24"/>
        </w:rPr>
        <w:t xml:space="preserve"> – S</w:t>
      </w:r>
      <w:r w:rsidR="004C6D02">
        <w:rPr>
          <w:rFonts w:ascii="Calibri" w:hAnsi="Calibri"/>
          <w:color w:val="7F7F7F" w:themeColor="text1" w:themeTint="80"/>
          <w:sz w:val="24"/>
        </w:rPr>
        <w:t>elect</w:t>
      </w:r>
      <w:r w:rsidR="00E979EB">
        <w:rPr>
          <w:rFonts w:ascii="Calibri" w:hAnsi="Calibri"/>
          <w:color w:val="7F7F7F" w:themeColor="text1" w:themeTint="80"/>
          <w:sz w:val="24"/>
        </w:rPr>
        <w:t>B</w:t>
      </w:r>
      <w:r w:rsidR="004C6D02">
        <w:rPr>
          <w:rFonts w:ascii="Calibri" w:hAnsi="Calibri"/>
          <w:color w:val="7F7F7F" w:themeColor="text1" w:themeTint="80"/>
          <w:sz w:val="24"/>
        </w:rPr>
        <w:t>oard</w:t>
      </w:r>
      <w:r w:rsidR="00E979EB">
        <w:rPr>
          <w:rFonts w:ascii="Calibri" w:hAnsi="Calibri"/>
          <w:color w:val="7F7F7F" w:themeColor="text1" w:themeTint="80"/>
          <w:sz w:val="24"/>
        </w:rPr>
        <w:t xml:space="preserve"> can appoint an MLP manager, MLP board would need to be elected, not appointed. S</w:t>
      </w:r>
      <w:r w:rsidR="004C6D02">
        <w:rPr>
          <w:rFonts w:ascii="Calibri" w:hAnsi="Calibri"/>
          <w:color w:val="7F7F7F" w:themeColor="text1" w:themeTint="80"/>
          <w:sz w:val="24"/>
        </w:rPr>
        <w:t xml:space="preserve">elect </w:t>
      </w:r>
      <w:r w:rsidR="00E979EB">
        <w:rPr>
          <w:rFonts w:ascii="Calibri" w:hAnsi="Calibri"/>
          <w:color w:val="7F7F7F" w:themeColor="text1" w:themeTint="80"/>
          <w:sz w:val="24"/>
        </w:rPr>
        <w:t>B</w:t>
      </w:r>
      <w:r w:rsidR="004C6D02">
        <w:rPr>
          <w:rFonts w:ascii="Calibri" w:hAnsi="Calibri"/>
          <w:color w:val="7F7F7F" w:themeColor="text1" w:themeTint="80"/>
          <w:sz w:val="24"/>
        </w:rPr>
        <w:t>oard</w:t>
      </w:r>
      <w:r w:rsidR="00E979EB">
        <w:rPr>
          <w:rFonts w:ascii="Calibri" w:hAnsi="Calibri"/>
          <w:color w:val="7F7F7F" w:themeColor="text1" w:themeTint="80"/>
          <w:sz w:val="24"/>
        </w:rPr>
        <w:t xml:space="preserve"> still </w:t>
      </w:r>
      <w:r w:rsidR="004C6D02">
        <w:rPr>
          <w:rFonts w:ascii="Calibri" w:hAnsi="Calibri"/>
          <w:color w:val="7F7F7F" w:themeColor="text1" w:themeTint="80"/>
          <w:sz w:val="24"/>
        </w:rPr>
        <w:t>must</w:t>
      </w:r>
      <w:r w:rsidR="00E979EB">
        <w:rPr>
          <w:rFonts w:ascii="Calibri" w:hAnsi="Calibri"/>
          <w:color w:val="7F7F7F" w:themeColor="text1" w:themeTint="80"/>
          <w:sz w:val="24"/>
        </w:rPr>
        <w:t xml:space="preserve"> approve </w:t>
      </w:r>
      <w:r w:rsidR="00E979EB">
        <w:rPr>
          <w:rFonts w:ascii="Calibri" w:hAnsi="Calibri"/>
          <w:color w:val="7F7F7F" w:themeColor="text1" w:themeTint="80"/>
          <w:sz w:val="24"/>
        </w:rPr>
        <w:lastRenderedPageBreak/>
        <w:t>bills. Ashfield is creating an MLP advisory board (2 other MLPs in MA</w:t>
      </w:r>
      <w:r w:rsidR="00A00F48">
        <w:rPr>
          <w:rFonts w:ascii="Calibri" w:hAnsi="Calibri"/>
          <w:color w:val="7F7F7F" w:themeColor="text1" w:themeTint="80"/>
          <w:sz w:val="24"/>
        </w:rPr>
        <w:t xml:space="preserve"> have this).</w:t>
      </w:r>
    </w:p>
    <w:p w:rsidR="004C6D02" w:rsidRDefault="004C6D02" w:rsidP="00A6457E">
      <w:pPr>
        <w:pStyle w:val="ListParagraph"/>
        <w:spacing w:line="240" w:lineRule="auto"/>
        <w:ind w:left="1440"/>
        <w:contextualSpacing w:val="0"/>
        <w:rPr>
          <w:rFonts w:ascii="Calibri" w:hAnsi="Calibri"/>
          <w:color w:val="7F7F7F" w:themeColor="text1" w:themeTint="80"/>
          <w:sz w:val="24"/>
        </w:rPr>
      </w:pPr>
    </w:p>
    <w:p w:rsidR="00A6457E" w:rsidRDefault="00EC1FEC" w:rsidP="00A6457E">
      <w:pPr>
        <w:pStyle w:val="ListParagraph"/>
        <w:spacing w:line="240" w:lineRule="auto"/>
        <w:ind w:left="1440"/>
        <w:contextualSpacing w:val="0"/>
        <w:rPr>
          <w:rFonts w:ascii="Calibri" w:hAnsi="Calibri"/>
          <w:color w:val="7F7F7F" w:themeColor="text1" w:themeTint="80"/>
          <w:sz w:val="24"/>
        </w:rPr>
      </w:pPr>
      <w:r>
        <w:rPr>
          <w:rFonts w:ascii="Calibri" w:hAnsi="Calibri"/>
          <w:color w:val="7F7F7F" w:themeColor="text1" w:themeTint="80"/>
          <w:sz w:val="24"/>
        </w:rPr>
        <w:t>Motion carried unanimously.</w:t>
      </w:r>
    </w:p>
    <w:p w:rsidR="00262563" w:rsidRDefault="00262563" w:rsidP="00A6457E">
      <w:pPr>
        <w:pStyle w:val="ListParagraph"/>
        <w:spacing w:line="240" w:lineRule="auto"/>
        <w:ind w:left="1440"/>
        <w:contextualSpacing w:val="0"/>
        <w:rPr>
          <w:rFonts w:ascii="Calibri" w:hAnsi="Calibri"/>
          <w:color w:val="7F7F7F" w:themeColor="text1" w:themeTint="80"/>
          <w:sz w:val="24"/>
        </w:rPr>
      </w:pPr>
      <w:r>
        <w:rPr>
          <w:rFonts w:ascii="Calibri" w:hAnsi="Calibri"/>
          <w:color w:val="7F7F7F" w:themeColor="text1" w:themeTint="80"/>
          <w:sz w:val="24"/>
        </w:rPr>
        <w:t>Updated</w:t>
      </w:r>
      <w:r w:rsidR="004C6D02">
        <w:rPr>
          <w:rFonts w:ascii="Calibri" w:hAnsi="Calibri"/>
          <w:color w:val="7F7F7F" w:themeColor="text1" w:themeTint="80"/>
          <w:sz w:val="24"/>
        </w:rPr>
        <w:t xml:space="preserve"> resolution carried unanimously, text above is final.</w:t>
      </w:r>
    </w:p>
    <w:p w:rsidR="00EC1FEC" w:rsidRDefault="00EC1FEC" w:rsidP="00A6457E">
      <w:pPr>
        <w:pStyle w:val="ListParagraph"/>
        <w:spacing w:line="240" w:lineRule="auto"/>
        <w:ind w:left="1440"/>
        <w:contextualSpacing w:val="0"/>
        <w:rPr>
          <w:rFonts w:ascii="Calibri" w:hAnsi="Calibri"/>
          <w:color w:val="7F7F7F" w:themeColor="text1" w:themeTint="80"/>
          <w:sz w:val="24"/>
        </w:rPr>
      </w:pPr>
    </w:p>
    <w:p w:rsidR="00A6457E" w:rsidRDefault="00EE0929" w:rsidP="00EE0929">
      <w:pPr>
        <w:pStyle w:val="ListParagraph"/>
        <w:numPr>
          <w:ilvl w:val="0"/>
          <w:numId w:val="13"/>
        </w:numPr>
        <w:spacing w:line="240" w:lineRule="auto"/>
        <w:contextualSpacing w:val="0"/>
        <w:rPr>
          <w:rFonts w:ascii="Calibri" w:hAnsi="Calibri"/>
          <w:color w:val="7F7F7F" w:themeColor="text1" w:themeTint="80"/>
          <w:sz w:val="24"/>
        </w:rPr>
      </w:pPr>
      <w:r w:rsidRPr="00EE0929">
        <w:rPr>
          <w:rFonts w:ascii="Calibri" w:hAnsi="Calibri"/>
          <w:color w:val="7F7F7F" w:themeColor="text1" w:themeTint="80"/>
          <w:sz w:val="24"/>
        </w:rPr>
        <w:t>RESOLVED:</w:t>
      </w:r>
      <w:r w:rsidRPr="00EE0929">
        <w:rPr>
          <w:rFonts w:ascii="Calibri" w:hAnsi="Calibri"/>
          <w:color w:val="7F7F7F" w:themeColor="text1" w:themeTint="80"/>
          <w:sz w:val="24"/>
        </w:rPr>
        <w:tab/>
        <w:t>The Board of Selectmen of the Town of _______________ hereby confirms its preference to build a municipally-owned “fiber to the premises” broadband network.  At this time, we support the WiredWest Regional Broadband Solution to manage and operate the Town network on a regional basis in conjunction with other towns that subscribe to the services offered by WiredWest.</w:t>
      </w:r>
    </w:p>
    <w:p w:rsidR="002967AD" w:rsidRDefault="002967AD" w:rsidP="002967AD">
      <w:pPr>
        <w:pStyle w:val="ListParagraph"/>
        <w:spacing w:line="240" w:lineRule="auto"/>
        <w:ind w:left="1440"/>
        <w:contextualSpacing w:val="0"/>
        <w:jc w:val="center"/>
        <w:rPr>
          <w:rFonts w:ascii="Calibri" w:hAnsi="Calibri"/>
          <w:color w:val="7F7F7F" w:themeColor="text1" w:themeTint="80"/>
          <w:sz w:val="24"/>
        </w:rPr>
      </w:pPr>
      <w:r>
        <w:rPr>
          <w:rFonts w:ascii="Calibri" w:hAnsi="Calibri"/>
          <w:color w:val="7F7F7F" w:themeColor="text1" w:themeTint="80"/>
          <w:sz w:val="24"/>
        </w:rPr>
        <w:t>**End or text of Resolution**</w:t>
      </w:r>
    </w:p>
    <w:p w:rsidR="002967AD" w:rsidRDefault="002967AD" w:rsidP="00EC1FEC">
      <w:pPr>
        <w:pStyle w:val="ListParagraph"/>
        <w:spacing w:line="240" w:lineRule="auto"/>
        <w:ind w:left="1440"/>
        <w:contextualSpacing w:val="0"/>
        <w:rPr>
          <w:rFonts w:ascii="Calibri" w:hAnsi="Calibri"/>
          <w:color w:val="7F7F7F" w:themeColor="text1" w:themeTint="80"/>
          <w:sz w:val="24"/>
        </w:rPr>
      </w:pPr>
    </w:p>
    <w:p w:rsidR="00EC1FEC" w:rsidRDefault="00EC1FEC" w:rsidP="00EC1FEC">
      <w:pPr>
        <w:pStyle w:val="ListParagraph"/>
        <w:spacing w:line="240" w:lineRule="auto"/>
        <w:ind w:left="1440"/>
        <w:contextualSpacing w:val="0"/>
        <w:rPr>
          <w:rFonts w:ascii="Calibri" w:hAnsi="Calibri"/>
          <w:color w:val="7F7F7F" w:themeColor="text1" w:themeTint="80"/>
          <w:sz w:val="24"/>
        </w:rPr>
      </w:pPr>
      <w:r w:rsidRPr="004C6D02">
        <w:rPr>
          <w:rFonts w:ascii="Calibri" w:hAnsi="Calibri"/>
          <w:i/>
          <w:color w:val="7F7F7F" w:themeColor="text1" w:themeTint="80"/>
          <w:sz w:val="24"/>
        </w:rPr>
        <w:t>Discussion:</w:t>
      </w:r>
      <w:r>
        <w:rPr>
          <w:rFonts w:ascii="Calibri" w:hAnsi="Calibri"/>
          <w:color w:val="7F7F7F" w:themeColor="text1" w:themeTint="80"/>
          <w:sz w:val="24"/>
        </w:rPr>
        <w:t xml:space="preserve"> Delegates can present both resolutions to the town at once, or separately.</w:t>
      </w:r>
    </w:p>
    <w:p w:rsidR="00EC1FEC" w:rsidRDefault="00EC1FEC" w:rsidP="00EC1FEC">
      <w:pPr>
        <w:pStyle w:val="ListParagraph"/>
        <w:spacing w:line="240" w:lineRule="auto"/>
        <w:ind w:left="1440"/>
        <w:contextualSpacing w:val="0"/>
        <w:rPr>
          <w:rFonts w:ascii="Calibri" w:hAnsi="Calibri"/>
          <w:color w:val="7F7F7F" w:themeColor="text1" w:themeTint="80"/>
          <w:sz w:val="24"/>
        </w:rPr>
      </w:pPr>
    </w:p>
    <w:p w:rsidR="00EC1FEC" w:rsidRDefault="006B0D40" w:rsidP="00EC1FEC">
      <w:pPr>
        <w:pStyle w:val="ListParagraph"/>
        <w:spacing w:line="240" w:lineRule="auto"/>
        <w:ind w:left="1440"/>
        <w:contextualSpacing w:val="0"/>
        <w:rPr>
          <w:rFonts w:ascii="Calibri" w:hAnsi="Calibri"/>
          <w:color w:val="7F7F7F" w:themeColor="text1" w:themeTint="80"/>
          <w:sz w:val="24"/>
        </w:rPr>
      </w:pPr>
      <w:r>
        <w:rPr>
          <w:rFonts w:ascii="Calibri" w:hAnsi="Calibri"/>
          <w:color w:val="7F7F7F" w:themeColor="text1" w:themeTint="80"/>
          <w:sz w:val="24"/>
        </w:rPr>
        <w:t>Motion carried unanimously</w:t>
      </w:r>
      <w:r w:rsidR="00EC1FEC">
        <w:rPr>
          <w:rFonts w:ascii="Calibri" w:hAnsi="Calibri"/>
          <w:color w:val="7F7F7F" w:themeColor="text1" w:themeTint="80"/>
          <w:sz w:val="24"/>
        </w:rPr>
        <w:t xml:space="preserve">, </w:t>
      </w:r>
      <w:r>
        <w:rPr>
          <w:rFonts w:ascii="Calibri" w:hAnsi="Calibri"/>
          <w:color w:val="7F7F7F" w:themeColor="text1" w:themeTint="80"/>
          <w:sz w:val="24"/>
        </w:rPr>
        <w:t>Al Woodhull abstained</w:t>
      </w:r>
    </w:p>
    <w:p w:rsidR="00EC1FEC" w:rsidRDefault="00EC1FEC" w:rsidP="00EC1FEC">
      <w:pPr>
        <w:pStyle w:val="ListParagraph"/>
        <w:spacing w:line="240" w:lineRule="auto"/>
        <w:ind w:left="1440"/>
        <w:contextualSpacing w:val="0"/>
        <w:rPr>
          <w:rFonts w:ascii="Calibri" w:hAnsi="Calibri"/>
          <w:color w:val="7F7F7F" w:themeColor="text1" w:themeTint="80"/>
          <w:sz w:val="24"/>
        </w:rPr>
      </w:pPr>
    </w:p>
    <w:p w:rsidR="00EC1FEC" w:rsidRDefault="00EE0929" w:rsidP="00EC1FEC">
      <w:pPr>
        <w:pStyle w:val="ListParagraph"/>
        <w:numPr>
          <w:ilvl w:val="0"/>
          <w:numId w:val="13"/>
        </w:num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A third resolution was proposed to request MBI to release Professional Services funds to towns which choose to construct on their own.</w:t>
      </w:r>
    </w:p>
    <w:p w:rsidR="00EC1FEC" w:rsidRDefault="00EC1FEC" w:rsidP="00EC1FEC">
      <w:pPr>
        <w:pStyle w:val="ListParagraph"/>
        <w:spacing w:line="240" w:lineRule="auto"/>
        <w:ind w:left="1440"/>
        <w:contextualSpacing w:val="0"/>
        <w:rPr>
          <w:rFonts w:ascii="Calibri" w:hAnsi="Calibri"/>
          <w:color w:val="7F7F7F" w:themeColor="text1" w:themeTint="80"/>
          <w:sz w:val="24"/>
        </w:rPr>
      </w:pPr>
    </w:p>
    <w:p w:rsidR="00EC1FEC" w:rsidRDefault="00EC1FEC" w:rsidP="00EC1FEC">
      <w:pPr>
        <w:pStyle w:val="ListParagraph"/>
        <w:spacing w:line="240" w:lineRule="auto"/>
        <w:ind w:left="1440"/>
        <w:contextualSpacing w:val="0"/>
        <w:rPr>
          <w:rFonts w:ascii="Calibri" w:hAnsi="Calibri"/>
          <w:color w:val="7F7F7F" w:themeColor="text1" w:themeTint="80"/>
          <w:sz w:val="24"/>
        </w:rPr>
      </w:pPr>
      <w:r w:rsidRPr="004C6D02">
        <w:rPr>
          <w:rFonts w:ascii="Calibri" w:hAnsi="Calibri"/>
          <w:i/>
          <w:color w:val="7F7F7F" w:themeColor="text1" w:themeTint="80"/>
          <w:sz w:val="24"/>
        </w:rPr>
        <w:t>Discussion:</w:t>
      </w:r>
      <w:r>
        <w:rPr>
          <w:rFonts w:ascii="Calibri" w:hAnsi="Calibri"/>
          <w:color w:val="7F7F7F" w:themeColor="text1" w:themeTint="80"/>
          <w:sz w:val="24"/>
        </w:rPr>
        <w:t xml:space="preserve"> Based on latest word from MBI re</w:t>
      </w:r>
      <w:r w:rsidR="004C6D02">
        <w:rPr>
          <w:rFonts w:ascii="Calibri" w:hAnsi="Calibri"/>
          <w:color w:val="7F7F7F" w:themeColor="text1" w:themeTint="80"/>
          <w:sz w:val="24"/>
        </w:rPr>
        <w:t>:</w:t>
      </w:r>
      <w:r>
        <w:rPr>
          <w:rFonts w:ascii="Calibri" w:hAnsi="Calibri"/>
          <w:color w:val="7F7F7F" w:themeColor="text1" w:themeTint="80"/>
          <w:sz w:val="24"/>
        </w:rPr>
        <w:t xml:space="preserve"> handing construction</w:t>
      </w:r>
      <w:r w:rsidR="00EE0929">
        <w:rPr>
          <w:rFonts w:ascii="Calibri" w:hAnsi="Calibri"/>
          <w:color w:val="7F7F7F" w:themeColor="text1" w:themeTint="80"/>
          <w:sz w:val="24"/>
        </w:rPr>
        <w:t xml:space="preserve"> funds</w:t>
      </w:r>
      <w:r>
        <w:rPr>
          <w:rFonts w:ascii="Calibri" w:hAnsi="Calibri"/>
          <w:color w:val="7F7F7F" w:themeColor="text1" w:themeTint="80"/>
          <w:sz w:val="24"/>
        </w:rPr>
        <w:t xml:space="preserve"> to the towns. </w:t>
      </w:r>
      <w:r w:rsidR="00B35A58">
        <w:rPr>
          <w:rFonts w:ascii="Calibri" w:hAnsi="Calibri"/>
          <w:color w:val="7F7F7F" w:themeColor="text1" w:themeTint="80"/>
          <w:sz w:val="24"/>
        </w:rPr>
        <w:t xml:space="preserve"> Steve N</w:t>
      </w:r>
      <w:r w:rsidR="004C6D02">
        <w:rPr>
          <w:rFonts w:ascii="Calibri" w:hAnsi="Calibri"/>
          <w:color w:val="7F7F7F" w:themeColor="text1" w:themeTint="80"/>
          <w:sz w:val="24"/>
        </w:rPr>
        <w:t>elson</w:t>
      </w:r>
      <w:r w:rsidR="00B35A58">
        <w:rPr>
          <w:rFonts w:ascii="Calibri" w:hAnsi="Calibri"/>
          <w:color w:val="7F7F7F" w:themeColor="text1" w:themeTint="80"/>
          <w:sz w:val="24"/>
        </w:rPr>
        <w:t xml:space="preserve"> – we could add this to the 1</w:t>
      </w:r>
      <w:r w:rsidR="00B35A58" w:rsidRPr="00B35A58">
        <w:rPr>
          <w:rFonts w:ascii="Calibri" w:hAnsi="Calibri"/>
          <w:color w:val="7F7F7F" w:themeColor="text1" w:themeTint="80"/>
          <w:sz w:val="24"/>
          <w:vertAlign w:val="superscript"/>
        </w:rPr>
        <w:t>st</w:t>
      </w:r>
      <w:r w:rsidR="00B35A58">
        <w:rPr>
          <w:rFonts w:ascii="Calibri" w:hAnsi="Calibri"/>
          <w:color w:val="7F7F7F" w:themeColor="text1" w:themeTint="80"/>
          <w:sz w:val="24"/>
        </w:rPr>
        <w:t xml:space="preserve"> resolution. Bob H</w:t>
      </w:r>
      <w:r w:rsidR="004C6D02">
        <w:rPr>
          <w:rFonts w:ascii="Calibri" w:hAnsi="Calibri"/>
          <w:color w:val="7F7F7F" w:themeColor="text1" w:themeTint="80"/>
          <w:sz w:val="24"/>
        </w:rPr>
        <w:t>andsaker</w:t>
      </w:r>
      <w:r w:rsidR="00B35A58">
        <w:rPr>
          <w:rFonts w:ascii="Calibri" w:hAnsi="Calibri"/>
          <w:color w:val="7F7F7F" w:themeColor="text1" w:themeTint="80"/>
          <w:sz w:val="24"/>
        </w:rPr>
        <w:t xml:space="preserve"> this should ask for policy change to cover all towns.</w:t>
      </w:r>
    </w:p>
    <w:p w:rsidR="00262563" w:rsidRDefault="00262563" w:rsidP="00EC1FEC">
      <w:pPr>
        <w:pStyle w:val="ListParagraph"/>
        <w:spacing w:line="240" w:lineRule="auto"/>
        <w:ind w:left="1440"/>
        <w:contextualSpacing w:val="0"/>
        <w:rPr>
          <w:rFonts w:ascii="Calibri" w:hAnsi="Calibri"/>
          <w:color w:val="7F7F7F" w:themeColor="text1" w:themeTint="80"/>
          <w:sz w:val="24"/>
        </w:rPr>
      </w:pPr>
      <w:r>
        <w:rPr>
          <w:rFonts w:ascii="Calibri" w:hAnsi="Calibri"/>
          <w:color w:val="7F7F7F" w:themeColor="text1" w:themeTint="80"/>
          <w:sz w:val="24"/>
        </w:rPr>
        <w:t xml:space="preserve">Doug M moved, Jeremy seconded to add this to first resolution. </w:t>
      </w:r>
      <w:proofErr w:type="spellStart"/>
      <w:r>
        <w:rPr>
          <w:rFonts w:ascii="Calibri" w:hAnsi="Calibri"/>
          <w:color w:val="7F7F7F" w:themeColor="text1" w:themeTint="80"/>
          <w:sz w:val="24"/>
        </w:rPr>
        <w:t>Revoted</w:t>
      </w:r>
      <w:proofErr w:type="spellEnd"/>
      <w:r w:rsidR="00EA02A1">
        <w:rPr>
          <w:rFonts w:ascii="Calibri" w:hAnsi="Calibri"/>
          <w:color w:val="7F7F7F" w:themeColor="text1" w:themeTint="80"/>
          <w:sz w:val="24"/>
        </w:rPr>
        <w:t xml:space="preserve"> above</w:t>
      </w:r>
      <w:r>
        <w:rPr>
          <w:rFonts w:ascii="Calibri" w:hAnsi="Calibri"/>
          <w:color w:val="7F7F7F" w:themeColor="text1" w:themeTint="80"/>
          <w:sz w:val="24"/>
        </w:rPr>
        <w:t xml:space="preserve">. </w:t>
      </w:r>
    </w:p>
    <w:p w:rsidR="00262563" w:rsidRDefault="00262563" w:rsidP="00EC1FEC">
      <w:pPr>
        <w:pStyle w:val="ListParagraph"/>
        <w:spacing w:line="240" w:lineRule="auto"/>
        <w:ind w:left="1440"/>
        <w:contextualSpacing w:val="0"/>
        <w:rPr>
          <w:rFonts w:ascii="Calibri" w:hAnsi="Calibri"/>
          <w:color w:val="7F7F7F" w:themeColor="text1" w:themeTint="80"/>
          <w:sz w:val="24"/>
        </w:rPr>
      </w:pPr>
    </w:p>
    <w:p w:rsidR="00262563" w:rsidRDefault="00262563" w:rsidP="00EC1FEC">
      <w:pPr>
        <w:pStyle w:val="ListParagraph"/>
        <w:spacing w:line="240" w:lineRule="auto"/>
        <w:ind w:left="1440"/>
        <w:contextualSpacing w:val="0"/>
        <w:rPr>
          <w:rFonts w:ascii="Calibri" w:hAnsi="Calibri"/>
          <w:color w:val="7F7F7F" w:themeColor="text1" w:themeTint="80"/>
          <w:sz w:val="24"/>
        </w:rPr>
      </w:pPr>
      <w:r>
        <w:rPr>
          <w:rFonts w:ascii="Calibri" w:hAnsi="Calibri"/>
          <w:color w:val="7F7F7F" w:themeColor="text1" w:themeTint="80"/>
          <w:sz w:val="24"/>
        </w:rPr>
        <w:t>First resolution will go to S</w:t>
      </w:r>
      <w:r w:rsidR="004C6D02">
        <w:rPr>
          <w:rFonts w:ascii="Calibri" w:hAnsi="Calibri"/>
          <w:color w:val="7F7F7F" w:themeColor="text1" w:themeTint="80"/>
          <w:sz w:val="24"/>
        </w:rPr>
        <w:t>elect</w:t>
      </w:r>
      <w:r>
        <w:rPr>
          <w:rFonts w:ascii="Calibri" w:hAnsi="Calibri"/>
          <w:color w:val="7F7F7F" w:themeColor="text1" w:themeTint="80"/>
          <w:sz w:val="24"/>
        </w:rPr>
        <w:t>B</w:t>
      </w:r>
      <w:r w:rsidR="004C6D02">
        <w:rPr>
          <w:rFonts w:ascii="Calibri" w:hAnsi="Calibri"/>
          <w:color w:val="7F7F7F" w:themeColor="text1" w:themeTint="80"/>
          <w:sz w:val="24"/>
        </w:rPr>
        <w:t>oard</w:t>
      </w:r>
      <w:r>
        <w:rPr>
          <w:rFonts w:ascii="Calibri" w:hAnsi="Calibri"/>
          <w:color w:val="7F7F7F" w:themeColor="text1" w:themeTint="80"/>
          <w:sz w:val="24"/>
        </w:rPr>
        <w:t>, second will go to delegates</w:t>
      </w:r>
      <w:r w:rsidR="00EA02A1">
        <w:rPr>
          <w:rFonts w:ascii="Calibri" w:hAnsi="Calibri"/>
          <w:color w:val="7F7F7F" w:themeColor="text1" w:themeTint="80"/>
          <w:sz w:val="24"/>
        </w:rPr>
        <w:t xml:space="preserve"> in attendance,</w:t>
      </w:r>
      <w:r>
        <w:rPr>
          <w:rFonts w:ascii="Calibri" w:hAnsi="Calibri"/>
          <w:color w:val="7F7F7F" w:themeColor="text1" w:themeTint="80"/>
          <w:sz w:val="24"/>
        </w:rPr>
        <w:t xml:space="preserve"> so they can decide timing</w:t>
      </w:r>
      <w:r w:rsidR="00EA02A1">
        <w:rPr>
          <w:rFonts w:ascii="Calibri" w:hAnsi="Calibri"/>
          <w:color w:val="7F7F7F" w:themeColor="text1" w:themeTint="80"/>
          <w:sz w:val="24"/>
        </w:rPr>
        <w:t>. Charley proposes contacting non-attending delegates first rather than sending directly to the S</w:t>
      </w:r>
      <w:r w:rsidR="004C6D02">
        <w:rPr>
          <w:rFonts w:ascii="Calibri" w:hAnsi="Calibri"/>
          <w:color w:val="7F7F7F" w:themeColor="text1" w:themeTint="80"/>
          <w:sz w:val="24"/>
        </w:rPr>
        <w:t>elect</w:t>
      </w:r>
      <w:r w:rsidR="00EA02A1">
        <w:rPr>
          <w:rFonts w:ascii="Calibri" w:hAnsi="Calibri"/>
          <w:color w:val="7F7F7F" w:themeColor="text1" w:themeTint="80"/>
          <w:sz w:val="24"/>
        </w:rPr>
        <w:t>B</w:t>
      </w:r>
      <w:r w:rsidR="004C6D02">
        <w:rPr>
          <w:rFonts w:ascii="Calibri" w:hAnsi="Calibri"/>
          <w:color w:val="7F7F7F" w:themeColor="text1" w:themeTint="80"/>
          <w:sz w:val="24"/>
        </w:rPr>
        <w:t>oard</w:t>
      </w:r>
      <w:r w:rsidR="00EA02A1">
        <w:rPr>
          <w:rFonts w:ascii="Calibri" w:hAnsi="Calibri"/>
          <w:color w:val="7F7F7F" w:themeColor="text1" w:themeTint="80"/>
          <w:sz w:val="24"/>
        </w:rPr>
        <w:t>s.</w:t>
      </w:r>
    </w:p>
    <w:p w:rsidR="00EC1FEC" w:rsidRPr="003177AB" w:rsidRDefault="00EC1FEC" w:rsidP="00EC1FEC">
      <w:pPr>
        <w:pStyle w:val="ListParagraph"/>
        <w:spacing w:line="240" w:lineRule="auto"/>
        <w:ind w:left="1440"/>
        <w:contextualSpacing w:val="0"/>
        <w:rPr>
          <w:rFonts w:ascii="Calibri" w:hAnsi="Calibri"/>
          <w:color w:val="7F7F7F" w:themeColor="text1" w:themeTint="80"/>
          <w:sz w:val="24"/>
        </w:rPr>
      </w:pPr>
    </w:p>
    <w:p w:rsidR="00E41880" w:rsidRDefault="00E41880" w:rsidP="008621DE">
      <w:pPr>
        <w:spacing w:line="240" w:lineRule="auto"/>
        <w:contextualSpacing w:val="0"/>
        <w:rPr>
          <w:rFonts w:ascii="Calibri" w:hAnsi="Calibri"/>
          <w:b/>
          <w:color w:val="7F7F7F" w:themeColor="text1" w:themeTint="80"/>
          <w:sz w:val="24"/>
        </w:rPr>
      </w:pPr>
    </w:p>
    <w:p w:rsidR="008621DE" w:rsidRDefault="006C09B5" w:rsidP="008621DE">
      <w:pPr>
        <w:spacing w:line="240" w:lineRule="auto"/>
        <w:contextualSpacing w:val="0"/>
        <w:rPr>
          <w:rFonts w:ascii="Calibri" w:hAnsi="Calibri"/>
          <w:color w:val="7F7F7F" w:themeColor="text1" w:themeTint="80"/>
          <w:sz w:val="24"/>
        </w:rPr>
      </w:pPr>
      <w:r w:rsidRPr="00E41880">
        <w:rPr>
          <w:rFonts w:ascii="Calibri" w:hAnsi="Calibri"/>
          <w:color w:val="7F7F7F" w:themeColor="text1" w:themeTint="80"/>
          <w:sz w:val="24"/>
        </w:rPr>
        <w:t>Discussion</w:t>
      </w:r>
      <w:r w:rsidR="008621DE" w:rsidRPr="00E41880">
        <w:rPr>
          <w:rFonts w:ascii="Calibri" w:hAnsi="Calibri"/>
          <w:color w:val="7F7F7F" w:themeColor="text1" w:themeTint="80"/>
          <w:sz w:val="24"/>
        </w:rPr>
        <w:t xml:space="preserve"> from January 28 Workshop</w:t>
      </w:r>
    </w:p>
    <w:p w:rsidR="0059034E" w:rsidRDefault="00AD5703" w:rsidP="0059034E">
      <w:pPr>
        <w:spacing w:line="240" w:lineRule="auto"/>
        <w:ind w:left="720"/>
        <w:contextualSpacing w:val="0"/>
        <w:rPr>
          <w:rFonts w:ascii="Calibri" w:hAnsi="Calibri"/>
          <w:color w:val="7F7F7F" w:themeColor="text1" w:themeTint="80"/>
          <w:sz w:val="24"/>
        </w:rPr>
      </w:pPr>
      <w:r>
        <w:rPr>
          <w:rFonts w:ascii="Calibri" w:hAnsi="Calibri"/>
          <w:color w:val="7F7F7F" w:themeColor="text1" w:themeTint="80"/>
          <w:sz w:val="24"/>
        </w:rPr>
        <w:t>WW Regional solution</w:t>
      </w:r>
      <w:r w:rsidR="004C6D02">
        <w:rPr>
          <w:rFonts w:ascii="Calibri" w:hAnsi="Calibri"/>
          <w:color w:val="7F7F7F" w:themeColor="text1" w:themeTint="80"/>
          <w:sz w:val="24"/>
        </w:rPr>
        <w:t xml:space="preserve"> was</w:t>
      </w:r>
      <w:r>
        <w:rPr>
          <w:rFonts w:ascii="Calibri" w:hAnsi="Calibri"/>
          <w:color w:val="7F7F7F" w:themeColor="text1" w:themeTint="80"/>
          <w:sz w:val="24"/>
        </w:rPr>
        <w:t xml:space="preserve"> presented. 2 tiers of service. Towns </w:t>
      </w:r>
      <w:r w:rsidR="004C6D02">
        <w:rPr>
          <w:rFonts w:ascii="Calibri" w:hAnsi="Calibri"/>
          <w:color w:val="7F7F7F" w:themeColor="text1" w:themeTint="80"/>
          <w:sz w:val="24"/>
        </w:rPr>
        <w:t>r</w:t>
      </w:r>
      <w:r>
        <w:rPr>
          <w:rFonts w:ascii="Calibri" w:hAnsi="Calibri"/>
          <w:color w:val="7F7F7F" w:themeColor="text1" w:themeTint="80"/>
          <w:sz w:val="24"/>
        </w:rPr>
        <w:t>esponsible for debt service (expected) and depreciation reserves (since town owns the network). Towns can add depreciation reserve to subscriber fees, and possibl</w:t>
      </w:r>
      <w:r w:rsidR="004C6D02">
        <w:rPr>
          <w:rFonts w:ascii="Calibri" w:hAnsi="Calibri"/>
          <w:color w:val="7F7F7F" w:themeColor="text1" w:themeTint="80"/>
          <w:sz w:val="24"/>
        </w:rPr>
        <w:t>y</w:t>
      </w:r>
      <w:r>
        <w:rPr>
          <w:rFonts w:ascii="Calibri" w:hAnsi="Calibri"/>
          <w:color w:val="7F7F7F" w:themeColor="text1" w:themeTint="80"/>
          <w:sz w:val="24"/>
        </w:rPr>
        <w:t xml:space="preserve"> debt service. </w:t>
      </w:r>
      <w:r w:rsidR="004C6D02">
        <w:rPr>
          <w:rFonts w:ascii="Calibri" w:hAnsi="Calibri"/>
          <w:color w:val="7F7F7F" w:themeColor="text1" w:themeTint="80"/>
          <w:sz w:val="24"/>
        </w:rPr>
        <w:t>There was an e</w:t>
      </w:r>
      <w:r>
        <w:rPr>
          <w:rFonts w:ascii="Calibri" w:hAnsi="Calibri"/>
          <w:color w:val="7F7F7F" w:themeColor="text1" w:themeTint="80"/>
          <w:sz w:val="24"/>
        </w:rPr>
        <w:t>xercise to determine what depreciation reserve would be for the town based on take rate.</w:t>
      </w:r>
      <w:r w:rsidR="004940CB">
        <w:rPr>
          <w:rFonts w:ascii="Calibri" w:hAnsi="Calibri"/>
          <w:color w:val="7F7F7F" w:themeColor="text1" w:themeTint="80"/>
          <w:sz w:val="24"/>
        </w:rPr>
        <w:t xml:space="preserve"> V</w:t>
      </w:r>
      <w:r w:rsidR="004C6D02">
        <w:rPr>
          <w:rFonts w:ascii="Calibri" w:hAnsi="Calibri"/>
          <w:color w:val="7F7F7F" w:themeColor="text1" w:themeTint="80"/>
          <w:sz w:val="24"/>
        </w:rPr>
        <w:t xml:space="preserve">erizon is </w:t>
      </w:r>
      <w:r w:rsidR="004940CB">
        <w:rPr>
          <w:rFonts w:ascii="Calibri" w:hAnsi="Calibri"/>
          <w:color w:val="7F7F7F" w:themeColor="text1" w:themeTint="80"/>
          <w:sz w:val="24"/>
        </w:rPr>
        <w:t xml:space="preserve"> main competitor in our towns, so prices need to competitive with them. Looking at 100% of low tier, no phone, 40% take rate, we can cover the costs (aside from debt &amp; depreciation). </w:t>
      </w:r>
    </w:p>
    <w:p w:rsidR="0059034E" w:rsidRDefault="0059034E" w:rsidP="0059034E">
      <w:pPr>
        <w:spacing w:line="240" w:lineRule="auto"/>
        <w:ind w:left="720"/>
        <w:contextualSpacing w:val="0"/>
        <w:rPr>
          <w:rFonts w:ascii="Calibri" w:hAnsi="Calibri"/>
          <w:color w:val="7F7F7F" w:themeColor="text1" w:themeTint="80"/>
          <w:sz w:val="24"/>
        </w:rPr>
      </w:pPr>
    </w:p>
    <w:p w:rsidR="0059034E" w:rsidRDefault="004940CB" w:rsidP="0059034E">
      <w:pPr>
        <w:spacing w:line="240" w:lineRule="auto"/>
        <w:ind w:left="720"/>
        <w:contextualSpacing w:val="0"/>
        <w:rPr>
          <w:rFonts w:ascii="Calibri" w:hAnsi="Calibri"/>
          <w:color w:val="7F7F7F" w:themeColor="text1" w:themeTint="80"/>
          <w:sz w:val="24"/>
        </w:rPr>
      </w:pPr>
      <w:r>
        <w:rPr>
          <w:rFonts w:ascii="Calibri" w:hAnsi="Calibri"/>
          <w:color w:val="7F7F7F" w:themeColor="text1" w:themeTint="80"/>
          <w:sz w:val="24"/>
        </w:rPr>
        <w:t>Towns asked if they can put other fees on the bill</w:t>
      </w:r>
      <w:r w:rsidR="0059034E">
        <w:rPr>
          <w:rFonts w:ascii="Calibri" w:hAnsi="Calibri"/>
          <w:color w:val="7F7F7F" w:themeColor="text1" w:themeTint="80"/>
          <w:sz w:val="24"/>
        </w:rPr>
        <w:t>. J</w:t>
      </w:r>
      <w:r w:rsidR="004C6D02">
        <w:rPr>
          <w:rFonts w:ascii="Calibri" w:hAnsi="Calibri"/>
          <w:color w:val="7F7F7F" w:themeColor="text1" w:themeTint="80"/>
          <w:sz w:val="24"/>
        </w:rPr>
        <w:t xml:space="preserve">im </w:t>
      </w:r>
      <w:r w:rsidR="0059034E">
        <w:rPr>
          <w:rFonts w:ascii="Calibri" w:hAnsi="Calibri"/>
          <w:color w:val="7F7F7F" w:themeColor="text1" w:themeTint="80"/>
          <w:sz w:val="24"/>
        </w:rPr>
        <w:t>D</w:t>
      </w:r>
      <w:r w:rsidR="004C6D02">
        <w:rPr>
          <w:rFonts w:ascii="Calibri" w:hAnsi="Calibri"/>
          <w:color w:val="7F7F7F" w:themeColor="text1" w:themeTint="80"/>
          <w:sz w:val="24"/>
        </w:rPr>
        <w:t>rawe</w:t>
      </w:r>
      <w:r w:rsidR="0059034E">
        <w:rPr>
          <w:rFonts w:ascii="Calibri" w:hAnsi="Calibri"/>
          <w:color w:val="7F7F7F" w:themeColor="text1" w:themeTint="80"/>
          <w:sz w:val="24"/>
        </w:rPr>
        <w:t xml:space="preserve"> thinks fees for services should only relate to that service (see below discussion). Bob H</w:t>
      </w:r>
      <w:r w:rsidR="004C6D02">
        <w:rPr>
          <w:rFonts w:ascii="Calibri" w:hAnsi="Calibri"/>
          <w:color w:val="7F7F7F" w:themeColor="text1" w:themeTint="80"/>
          <w:sz w:val="24"/>
        </w:rPr>
        <w:t>andsaker</w:t>
      </w:r>
      <w:r w:rsidR="0059034E">
        <w:rPr>
          <w:rFonts w:ascii="Calibri" w:hAnsi="Calibri"/>
          <w:color w:val="7F7F7F" w:themeColor="text1" w:themeTint="80"/>
          <w:sz w:val="24"/>
        </w:rPr>
        <w:t xml:space="preserve"> – </w:t>
      </w:r>
      <w:r w:rsidR="004C6D02">
        <w:rPr>
          <w:rFonts w:ascii="Calibri" w:hAnsi="Calibri"/>
          <w:color w:val="7F7F7F" w:themeColor="text1" w:themeTint="80"/>
          <w:sz w:val="24"/>
        </w:rPr>
        <w:t xml:space="preserve">towns </w:t>
      </w:r>
      <w:r w:rsidR="0059034E">
        <w:rPr>
          <w:rFonts w:ascii="Calibri" w:hAnsi="Calibri"/>
          <w:color w:val="7F7F7F" w:themeColor="text1" w:themeTint="80"/>
          <w:sz w:val="24"/>
        </w:rPr>
        <w:t xml:space="preserve">might want to accumulate money to subsidize new connections after construction. Jim </w:t>
      </w:r>
      <w:r w:rsidR="004C6D02">
        <w:rPr>
          <w:rFonts w:ascii="Calibri" w:hAnsi="Calibri"/>
          <w:color w:val="7F7F7F" w:themeColor="text1" w:themeTint="80"/>
          <w:sz w:val="24"/>
        </w:rPr>
        <w:t>Drawe</w:t>
      </w:r>
      <w:r w:rsidR="0059034E">
        <w:rPr>
          <w:rFonts w:ascii="Calibri" w:hAnsi="Calibri"/>
          <w:color w:val="7F7F7F" w:themeColor="text1" w:themeTint="80"/>
          <w:sz w:val="24"/>
        </w:rPr>
        <w:t>– budget was for 100% drops, if construction</w:t>
      </w:r>
      <w:r w:rsidR="004C6D02">
        <w:rPr>
          <w:rFonts w:ascii="Calibri" w:hAnsi="Calibri"/>
          <w:color w:val="7F7F7F" w:themeColor="text1" w:themeTint="80"/>
          <w:sz w:val="24"/>
        </w:rPr>
        <w:t xml:space="preserve"> done</w:t>
      </w:r>
      <w:r w:rsidR="0059034E">
        <w:rPr>
          <w:rFonts w:ascii="Calibri" w:hAnsi="Calibri"/>
          <w:color w:val="7F7F7F" w:themeColor="text1" w:themeTint="80"/>
          <w:sz w:val="24"/>
        </w:rPr>
        <w:t xml:space="preserve"> to subscribers only, there may be money left that towns can borrow later. </w:t>
      </w:r>
      <w:r w:rsidR="004C6D02">
        <w:rPr>
          <w:rFonts w:ascii="Calibri" w:hAnsi="Calibri"/>
          <w:color w:val="7F7F7F" w:themeColor="text1" w:themeTint="80"/>
          <w:sz w:val="24"/>
        </w:rPr>
        <w:t>I</w:t>
      </w:r>
      <w:r w:rsidR="0059034E">
        <w:rPr>
          <w:rFonts w:ascii="Calibri" w:hAnsi="Calibri"/>
          <w:color w:val="7F7F7F" w:themeColor="text1" w:themeTint="80"/>
          <w:sz w:val="24"/>
        </w:rPr>
        <w:t>f take rate &amp; mix higher than expected, there may be excess to go to towns – advises waiting for a year or so to see returns before deciding to add extra – he doesn’t think existing subscribers should subsidize future subscribers.</w:t>
      </w:r>
      <w:r w:rsidR="00161851">
        <w:rPr>
          <w:rFonts w:ascii="Calibri" w:hAnsi="Calibri"/>
          <w:color w:val="7F7F7F" w:themeColor="text1" w:themeTint="80"/>
          <w:sz w:val="24"/>
        </w:rPr>
        <w:t xml:space="preserve"> A generic “local fee” may be</w:t>
      </w:r>
      <w:r w:rsidR="004A1AEF">
        <w:rPr>
          <w:rFonts w:ascii="Calibri" w:hAnsi="Calibri"/>
          <w:color w:val="7F7F7F" w:themeColor="text1" w:themeTint="80"/>
          <w:sz w:val="24"/>
        </w:rPr>
        <w:t xml:space="preserve"> violate consumer protection laws. Steve N</w:t>
      </w:r>
      <w:r w:rsidR="004C6D02">
        <w:rPr>
          <w:rFonts w:ascii="Calibri" w:hAnsi="Calibri"/>
          <w:color w:val="7F7F7F" w:themeColor="text1" w:themeTint="80"/>
          <w:sz w:val="24"/>
        </w:rPr>
        <w:t>elson</w:t>
      </w:r>
      <w:r w:rsidR="004A1AEF">
        <w:rPr>
          <w:rFonts w:ascii="Calibri" w:hAnsi="Calibri"/>
          <w:color w:val="7F7F7F" w:themeColor="text1" w:themeTint="80"/>
          <w:sz w:val="24"/>
        </w:rPr>
        <w:t xml:space="preserve"> believes that we will need some staff as a startup. There will be a small group discussing what personnel would be needed – responsibiliti</w:t>
      </w:r>
      <w:r w:rsidR="004C6D02">
        <w:rPr>
          <w:rFonts w:ascii="Calibri" w:hAnsi="Calibri"/>
          <w:color w:val="7F7F7F" w:themeColor="text1" w:themeTint="80"/>
          <w:sz w:val="24"/>
        </w:rPr>
        <w:t>es, how much time, etc. Craig Martin</w:t>
      </w:r>
      <w:r w:rsidR="004A1AEF">
        <w:rPr>
          <w:rFonts w:ascii="Calibri" w:hAnsi="Calibri"/>
          <w:color w:val="7F7F7F" w:themeColor="text1" w:themeTint="80"/>
          <w:sz w:val="24"/>
        </w:rPr>
        <w:t>– thinks there may be more work &amp; costs for MLP manage, e.g. new customers. Kent L</w:t>
      </w:r>
      <w:r w:rsidR="004C6D02">
        <w:rPr>
          <w:rFonts w:ascii="Calibri" w:hAnsi="Calibri"/>
          <w:color w:val="7F7F7F" w:themeColor="text1" w:themeTint="80"/>
          <w:sz w:val="24"/>
        </w:rPr>
        <w:t>ew</w:t>
      </w:r>
      <w:r w:rsidR="004A1AEF">
        <w:rPr>
          <w:rFonts w:ascii="Calibri" w:hAnsi="Calibri"/>
          <w:color w:val="7F7F7F" w:themeColor="text1" w:themeTint="80"/>
          <w:sz w:val="24"/>
        </w:rPr>
        <w:t xml:space="preserve"> –</w:t>
      </w:r>
      <w:r w:rsidR="001A3164">
        <w:rPr>
          <w:rFonts w:ascii="Calibri" w:hAnsi="Calibri"/>
          <w:color w:val="7F7F7F" w:themeColor="text1" w:themeTint="80"/>
          <w:sz w:val="24"/>
        </w:rPr>
        <w:t xml:space="preserve"> see</w:t>
      </w:r>
      <w:r w:rsidR="004A1AEF">
        <w:rPr>
          <w:rFonts w:ascii="Calibri" w:hAnsi="Calibri"/>
          <w:color w:val="7F7F7F" w:themeColor="text1" w:themeTint="80"/>
          <w:sz w:val="24"/>
        </w:rPr>
        <w:t xml:space="preserve"> MLP discussion about responsibilities handed out at Jan 28 session</w:t>
      </w:r>
      <w:r w:rsidR="001A3164">
        <w:rPr>
          <w:rFonts w:ascii="Calibri" w:hAnsi="Calibri"/>
          <w:color w:val="7F7F7F" w:themeColor="text1" w:themeTint="80"/>
          <w:sz w:val="24"/>
        </w:rPr>
        <w:t xml:space="preserve"> – posted on our website </w:t>
      </w:r>
      <w:hyperlink r:id="rId8" w:history="1">
        <w:r w:rsidR="001A3164" w:rsidRPr="001A3164">
          <w:rPr>
            <w:rStyle w:val="Hyperlink"/>
            <w:rFonts w:ascii="Calibri" w:hAnsi="Calibri"/>
            <w:sz w:val="24"/>
          </w:rPr>
          <w:t>here</w:t>
        </w:r>
      </w:hyperlink>
      <w:r w:rsidR="004A1AEF">
        <w:rPr>
          <w:rFonts w:ascii="Calibri" w:hAnsi="Calibri"/>
          <w:color w:val="7F7F7F" w:themeColor="text1" w:themeTint="80"/>
          <w:sz w:val="24"/>
        </w:rPr>
        <w:t>.</w:t>
      </w:r>
    </w:p>
    <w:p w:rsidR="00EA02A1" w:rsidRDefault="00EA02A1" w:rsidP="00AD5703">
      <w:pPr>
        <w:spacing w:line="240" w:lineRule="auto"/>
        <w:ind w:left="720"/>
        <w:contextualSpacing w:val="0"/>
        <w:rPr>
          <w:rFonts w:ascii="Calibri" w:hAnsi="Calibri"/>
          <w:color w:val="7F7F7F" w:themeColor="text1" w:themeTint="80"/>
          <w:sz w:val="24"/>
        </w:rPr>
      </w:pPr>
    </w:p>
    <w:p w:rsidR="004A1AEF" w:rsidRDefault="004940CB" w:rsidP="004A1AEF">
      <w:pPr>
        <w:spacing w:line="240" w:lineRule="auto"/>
        <w:ind w:left="720"/>
        <w:contextualSpacing w:val="0"/>
        <w:rPr>
          <w:rFonts w:ascii="Calibri" w:hAnsi="Calibri"/>
          <w:color w:val="7F7F7F" w:themeColor="text1" w:themeTint="80"/>
          <w:sz w:val="24"/>
        </w:rPr>
      </w:pPr>
      <w:r>
        <w:rPr>
          <w:rFonts w:ascii="Calibri" w:hAnsi="Calibri"/>
          <w:color w:val="7F7F7F" w:themeColor="text1" w:themeTint="80"/>
          <w:sz w:val="24"/>
        </w:rPr>
        <w:t>Towns asked about administrative costs – S</w:t>
      </w:r>
      <w:r w:rsidR="001A3164">
        <w:rPr>
          <w:rFonts w:ascii="Calibri" w:hAnsi="Calibri"/>
          <w:color w:val="7F7F7F" w:themeColor="text1" w:themeTint="80"/>
          <w:sz w:val="24"/>
        </w:rPr>
        <w:t xml:space="preserve">ervice </w:t>
      </w:r>
      <w:r>
        <w:rPr>
          <w:rFonts w:ascii="Calibri" w:hAnsi="Calibri"/>
          <w:color w:val="7F7F7F" w:themeColor="text1" w:themeTint="80"/>
          <w:sz w:val="24"/>
        </w:rPr>
        <w:t>P</w:t>
      </w:r>
      <w:r w:rsidR="001A3164">
        <w:rPr>
          <w:rFonts w:ascii="Calibri" w:hAnsi="Calibri"/>
          <w:color w:val="7F7F7F" w:themeColor="text1" w:themeTint="80"/>
          <w:sz w:val="24"/>
        </w:rPr>
        <w:t>rovider</w:t>
      </w:r>
      <w:r>
        <w:rPr>
          <w:rFonts w:ascii="Calibri" w:hAnsi="Calibri"/>
          <w:color w:val="7F7F7F" w:themeColor="text1" w:themeTint="80"/>
          <w:sz w:val="24"/>
        </w:rPr>
        <w:t xml:space="preserve"> covers maint</w:t>
      </w:r>
      <w:r w:rsidR="001A3164">
        <w:rPr>
          <w:rFonts w:ascii="Calibri" w:hAnsi="Calibri"/>
          <w:color w:val="7F7F7F" w:themeColor="text1" w:themeTint="80"/>
          <w:sz w:val="24"/>
        </w:rPr>
        <w:t>enance</w:t>
      </w:r>
      <w:r>
        <w:rPr>
          <w:rFonts w:ascii="Calibri" w:hAnsi="Calibri"/>
          <w:color w:val="7F7F7F" w:themeColor="text1" w:themeTint="80"/>
          <w:sz w:val="24"/>
        </w:rPr>
        <w:t>, cust</w:t>
      </w:r>
      <w:r w:rsidR="001A3164">
        <w:rPr>
          <w:rFonts w:ascii="Calibri" w:hAnsi="Calibri"/>
          <w:color w:val="7F7F7F" w:themeColor="text1" w:themeTint="80"/>
          <w:sz w:val="24"/>
        </w:rPr>
        <w:t>omer</w:t>
      </w:r>
      <w:r>
        <w:rPr>
          <w:rFonts w:ascii="Calibri" w:hAnsi="Calibri"/>
          <w:color w:val="7F7F7F" w:themeColor="text1" w:themeTint="80"/>
          <w:sz w:val="24"/>
        </w:rPr>
        <w:t xml:space="preserve"> s</w:t>
      </w:r>
      <w:r w:rsidR="001A3164">
        <w:rPr>
          <w:rFonts w:ascii="Calibri" w:hAnsi="Calibri"/>
          <w:color w:val="7F7F7F" w:themeColor="text1" w:themeTint="80"/>
          <w:sz w:val="24"/>
        </w:rPr>
        <w:t>er</w:t>
      </w:r>
      <w:r>
        <w:rPr>
          <w:rFonts w:ascii="Calibri" w:hAnsi="Calibri"/>
          <w:color w:val="7F7F7F" w:themeColor="text1" w:themeTint="80"/>
          <w:sz w:val="24"/>
        </w:rPr>
        <w:t>v</w:t>
      </w:r>
      <w:r w:rsidR="001A3164">
        <w:rPr>
          <w:rFonts w:ascii="Calibri" w:hAnsi="Calibri"/>
          <w:color w:val="7F7F7F" w:themeColor="text1" w:themeTint="80"/>
          <w:sz w:val="24"/>
        </w:rPr>
        <w:t>ice, etc.</w:t>
      </w:r>
      <w:r>
        <w:rPr>
          <w:rFonts w:ascii="Calibri" w:hAnsi="Calibri"/>
          <w:color w:val="7F7F7F" w:themeColor="text1" w:themeTint="80"/>
          <w:sz w:val="24"/>
        </w:rPr>
        <w:t xml:space="preserve"> WW would have to pay pole licenses, insurance and bonds, plus break/fix including reserve fund for insurance deductibles.  The $99 activation fee would basically go to build up reserves. When WW has excess revenue, the BoD will decide </w:t>
      </w:r>
      <w:r w:rsidR="00357D5F">
        <w:rPr>
          <w:rFonts w:ascii="Calibri" w:hAnsi="Calibri"/>
          <w:color w:val="7F7F7F" w:themeColor="text1" w:themeTint="80"/>
          <w:sz w:val="24"/>
        </w:rPr>
        <w:t>what to do: e.</w:t>
      </w:r>
      <w:r w:rsidR="0059034E">
        <w:rPr>
          <w:rFonts w:ascii="Calibri" w:hAnsi="Calibri"/>
          <w:color w:val="7F7F7F" w:themeColor="text1" w:themeTint="80"/>
          <w:sz w:val="24"/>
        </w:rPr>
        <w:t>g. keep for reserve, distribute for towns, lower rates. J</w:t>
      </w:r>
      <w:r w:rsidR="00357D5F">
        <w:rPr>
          <w:rFonts w:ascii="Calibri" w:hAnsi="Calibri"/>
          <w:color w:val="7F7F7F" w:themeColor="text1" w:themeTint="80"/>
          <w:sz w:val="24"/>
        </w:rPr>
        <w:t xml:space="preserve">im </w:t>
      </w:r>
      <w:r w:rsidR="0059034E">
        <w:rPr>
          <w:rFonts w:ascii="Calibri" w:hAnsi="Calibri"/>
          <w:color w:val="7F7F7F" w:themeColor="text1" w:themeTint="80"/>
          <w:sz w:val="24"/>
        </w:rPr>
        <w:t>D</w:t>
      </w:r>
      <w:r w:rsidR="00357D5F">
        <w:rPr>
          <w:rFonts w:ascii="Calibri" w:hAnsi="Calibri"/>
          <w:color w:val="7F7F7F" w:themeColor="text1" w:themeTint="80"/>
          <w:sz w:val="24"/>
        </w:rPr>
        <w:t>rawe</w:t>
      </w:r>
      <w:r w:rsidR="0059034E">
        <w:rPr>
          <w:rFonts w:ascii="Calibri" w:hAnsi="Calibri"/>
          <w:color w:val="7F7F7F" w:themeColor="text1" w:themeTint="80"/>
          <w:sz w:val="24"/>
        </w:rPr>
        <w:t xml:space="preserve"> does not see a need for hired administrator – we can use HCOG acc</w:t>
      </w:r>
      <w:r w:rsidR="00357D5F">
        <w:rPr>
          <w:rFonts w:ascii="Calibri" w:hAnsi="Calibri"/>
          <w:color w:val="7F7F7F" w:themeColor="text1" w:themeTint="80"/>
          <w:sz w:val="24"/>
        </w:rPr>
        <w:t>ounting</w:t>
      </w:r>
      <w:r w:rsidR="0059034E">
        <w:rPr>
          <w:rFonts w:ascii="Calibri" w:hAnsi="Calibri"/>
          <w:color w:val="7F7F7F" w:themeColor="text1" w:themeTint="80"/>
          <w:sz w:val="24"/>
        </w:rPr>
        <w:t xml:space="preserve"> s</w:t>
      </w:r>
      <w:r w:rsidR="00357D5F">
        <w:rPr>
          <w:rFonts w:ascii="Calibri" w:hAnsi="Calibri"/>
          <w:color w:val="7F7F7F" w:themeColor="text1" w:themeTint="80"/>
          <w:sz w:val="24"/>
        </w:rPr>
        <w:t>e</w:t>
      </w:r>
      <w:r w:rsidR="0059034E">
        <w:rPr>
          <w:rFonts w:ascii="Calibri" w:hAnsi="Calibri"/>
          <w:color w:val="7F7F7F" w:themeColor="text1" w:themeTint="80"/>
          <w:sz w:val="24"/>
        </w:rPr>
        <w:t>rv</w:t>
      </w:r>
      <w:r w:rsidR="00357D5F">
        <w:rPr>
          <w:rFonts w:ascii="Calibri" w:hAnsi="Calibri"/>
          <w:color w:val="7F7F7F" w:themeColor="text1" w:themeTint="80"/>
          <w:sz w:val="24"/>
        </w:rPr>
        <w:t>i</w:t>
      </w:r>
      <w:r w:rsidR="0059034E">
        <w:rPr>
          <w:rFonts w:ascii="Calibri" w:hAnsi="Calibri"/>
          <w:color w:val="7F7F7F" w:themeColor="text1" w:themeTint="80"/>
          <w:sz w:val="24"/>
        </w:rPr>
        <w:t>ces</w:t>
      </w:r>
      <w:r w:rsidR="00357D5F">
        <w:rPr>
          <w:rFonts w:ascii="Calibri" w:hAnsi="Calibri"/>
          <w:color w:val="7F7F7F" w:themeColor="text1" w:themeTint="80"/>
          <w:sz w:val="24"/>
        </w:rPr>
        <w:t xml:space="preserve"> at</w:t>
      </w:r>
      <w:r w:rsidR="0044221D">
        <w:rPr>
          <w:rFonts w:ascii="Calibri" w:hAnsi="Calibri"/>
          <w:color w:val="7F7F7F" w:themeColor="text1" w:themeTint="80"/>
          <w:sz w:val="24"/>
        </w:rPr>
        <w:t xml:space="preserve"> $250/quarter. Town</w:t>
      </w:r>
      <w:r w:rsidR="0059034E">
        <w:rPr>
          <w:rFonts w:ascii="Calibri" w:hAnsi="Calibri"/>
          <w:color w:val="7F7F7F" w:themeColor="text1" w:themeTint="80"/>
          <w:sz w:val="24"/>
        </w:rPr>
        <w:t xml:space="preserve"> should set up 2 accounts – savings acc</w:t>
      </w:r>
      <w:r w:rsidR="0044221D">
        <w:rPr>
          <w:rFonts w:ascii="Calibri" w:hAnsi="Calibri"/>
          <w:color w:val="7F7F7F" w:themeColor="text1" w:themeTint="80"/>
          <w:sz w:val="24"/>
        </w:rPr>
        <w:t>ount</w:t>
      </w:r>
      <w:r w:rsidR="0059034E">
        <w:rPr>
          <w:rFonts w:ascii="Calibri" w:hAnsi="Calibri"/>
          <w:color w:val="7F7F7F" w:themeColor="text1" w:themeTint="80"/>
          <w:sz w:val="24"/>
        </w:rPr>
        <w:t xml:space="preserve"> for dep</w:t>
      </w:r>
      <w:r w:rsidR="0044221D">
        <w:rPr>
          <w:rFonts w:ascii="Calibri" w:hAnsi="Calibri"/>
          <w:color w:val="7F7F7F" w:themeColor="text1" w:themeTint="80"/>
          <w:sz w:val="24"/>
        </w:rPr>
        <w:t>reciation</w:t>
      </w:r>
      <w:r w:rsidR="0059034E">
        <w:rPr>
          <w:rFonts w:ascii="Calibri" w:hAnsi="Calibri"/>
          <w:color w:val="7F7F7F" w:themeColor="text1" w:themeTint="80"/>
          <w:sz w:val="24"/>
        </w:rPr>
        <w:t xml:space="preserve"> res</w:t>
      </w:r>
      <w:r w:rsidR="0044221D">
        <w:rPr>
          <w:rFonts w:ascii="Calibri" w:hAnsi="Calibri"/>
          <w:color w:val="7F7F7F" w:themeColor="text1" w:themeTint="80"/>
          <w:sz w:val="24"/>
        </w:rPr>
        <w:t>erve</w:t>
      </w:r>
      <w:r w:rsidR="0059034E">
        <w:rPr>
          <w:rFonts w:ascii="Calibri" w:hAnsi="Calibri"/>
          <w:color w:val="7F7F7F" w:themeColor="text1" w:themeTint="80"/>
          <w:sz w:val="24"/>
        </w:rPr>
        <w:t>, MLP ch</w:t>
      </w:r>
      <w:r w:rsidR="0044221D">
        <w:rPr>
          <w:rFonts w:ascii="Calibri" w:hAnsi="Calibri"/>
          <w:color w:val="7F7F7F" w:themeColor="text1" w:themeTint="80"/>
          <w:sz w:val="24"/>
        </w:rPr>
        <w:t>ecking account for receiving any</w:t>
      </w:r>
      <w:r w:rsidR="0059034E">
        <w:rPr>
          <w:rFonts w:ascii="Calibri" w:hAnsi="Calibri"/>
          <w:color w:val="7F7F7F" w:themeColor="text1" w:themeTint="80"/>
          <w:sz w:val="24"/>
        </w:rPr>
        <w:t xml:space="preserve"> excess – can be used for dep</w:t>
      </w:r>
      <w:r w:rsidR="0044221D">
        <w:rPr>
          <w:rFonts w:ascii="Calibri" w:hAnsi="Calibri"/>
          <w:color w:val="7F7F7F" w:themeColor="text1" w:themeTint="80"/>
          <w:sz w:val="24"/>
        </w:rPr>
        <w:t>reciation</w:t>
      </w:r>
      <w:r w:rsidR="0059034E">
        <w:rPr>
          <w:rFonts w:ascii="Calibri" w:hAnsi="Calibri"/>
          <w:color w:val="7F7F7F" w:themeColor="text1" w:themeTint="80"/>
          <w:sz w:val="24"/>
        </w:rPr>
        <w:t xml:space="preserve"> res</w:t>
      </w:r>
      <w:r w:rsidR="0044221D">
        <w:rPr>
          <w:rFonts w:ascii="Calibri" w:hAnsi="Calibri"/>
          <w:color w:val="7F7F7F" w:themeColor="text1" w:themeTint="80"/>
          <w:sz w:val="24"/>
        </w:rPr>
        <w:t>erve</w:t>
      </w:r>
      <w:r w:rsidR="0059034E">
        <w:rPr>
          <w:rFonts w:ascii="Calibri" w:hAnsi="Calibri"/>
          <w:color w:val="7F7F7F" w:themeColor="text1" w:themeTint="80"/>
          <w:sz w:val="24"/>
        </w:rPr>
        <w:t>, debt s</w:t>
      </w:r>
      <w:r w:rsidR="0044221D">
        <w:rPr>
          <w:rFonts w:ascii="Calibri" w:hAnsi="Calibri"/>
          <w:color w:val="7F7F7F" w:themeColor="text1" w:themeTint="80"/>
          <w:sz w:val="24"/>
        </w:rPr>
        <w:t>er</w:t>
      </w:r>
      <w:r w:rsidR="0059034E">
        <w:rPr>
          <w:rFonts w:ascii="Calibri" w:hAnsi="Calibri"/>
          <w:color w:val="7F7F7F" w:themeColor="text1" w:themeTint="80"/>
          <w:sz w:val="24"/>
        </w:rPr>
        <w:t>v</w:t>
      </w:r>
      <w:r w:rsidR="0044221D">
        <w:rPr>
          <w:rFonts w:ascii="Calibri" w:hAnsi="Calibri"/>
          <w:color w:val="7F7F7F" w:themeColor="text1" w:themeTint="80"/>
          <w:sz w:val="24"/>
        </w:rPr>
        <w:t>i</w:t>
      </w:r>
      <w:r w:rsidR="0059034E">
        <w:rPr>
          <w:rFonts w:ascii="Calibri" w:hAnsi="Calibri"/>
          <w:color w:val="7F7F7F" w:themeColor="text1" w:themeTint="80"/>
          <w:sz w:val="24"/>
        </w:rPr>
        <w:t>ce,</w:t>
      </w:r>
      <w:r w:rsidR="0044221D">
        <w:rPr>
          <w:rFonts w:ascii="Calibri" w:hAnsi="Calibri"/>
          <w:color w:val="7F7F7F" w:themeColor="text1" w:themeTint="80"/>
          <w:sz w:val="24"/>
        </w:rPr>
        <w:t xml:space="preserve"> or</w:t>
      </w:r>
      <w:r w:rsidR="0059034E">
        <w:rPr>
          <w:rFonts w:ascii="Calibri" w:hAnsi="Calibri"/>
          <w:color w:val="7F7F7F" w:themeColor="text1" w:themeTint="80"/>
          <w:sz w:val="24"/>
        </w:rPr>
        <w:t xml:space="preserve"> transfer to towns general fund. Ch 164 – duties of MLP manager: provide end of year statement and budget for next year. WW can put them together for the MLP manager of each town. </w:t>
      </w:r>
    </w:p>
    <w:p w:rsidR="004A1AEF" w:rsidRDefault="004A1AEF" w:rsidP="004A1AEF">
      <w:pPr>
        <w:spacing w:line="240" w:lineRule="auto"/>
        <w:ind w:left="720"/>
        <w:contextualSpacing w:val="0"/>
        <w:rPr>
          <w:rFonts w:ascii="Calibri" w:hAnsi="Calibri"/>
          <w:color w:val="7F7F7F" w:themeColor="text1" w:themeTint="80"/>
          <w:sz w:val="24"/>
        </w:rPr>
      </w:pPr>
    </w:p>
    <w:p w:rsidR="004A1AEF" w:rsidRDefault="004A1AEF" w:rsidP="00AD5703">
      <w:pPr>
        <w:spacing w:line="240" w:lineRule="auto"/>
        <w:ind w:left="720"/>
        <w:contextualSpacing w:val="0"/>
        <w:rPr>
          <w:rFonts w:ascii="Calibri" w:hAnsi="Calibri"/>
          <w:color w:val="7F7F7F" w:themeColor="text1" w:themeTint="80"/>
          <w:sz w:val="24"/>
        </w:rPr>
      </w:pPr>
      <w:r>
        <w:rPr>
          <w:rFonts w:ascii="Calibri" w:hAnsi="Calibri"/>
          <w:color w:val="7F7F7F" w:themeColor="text1" w:themeTint="80"/>
          <w:sz w:val="24"/>
        </w:rPr>
        <w:t>Steve N</w:t>
      </w:r>
      <w:r w:rsidR="0044221D">
        <w:rPr>
          <w:rFonts w:ascii="Calibri" w:hAnsi="Calibri"/>
          <w:color w:val="7F7F7F" w:themeColor="text1" w:themeTint="80"/>
          <w:sz w:val="24"/>
        </w:rPr>
        <w:t>elson</w:t>
      </w:r>
      <w:r>
        <w:rPr>
          <w:rFonts w:ascii="Calibri" w:hAnsi="Calibri"/>
          <w:color w:val="7F7F7F" w:themeColor="text1" w:themeTint="80"/>
          <w:sz w:val="24"/>
        </w:rPr>
        <w:t xml:space="preserve"> – in the slides, we passed over construction</w:t>
      </w:r>
      <w:r w:rsidR="00E73518">
        <w:rPr>
          <w:rFonts w:ascii="Calibri" w:hAnsi="Calibri"/>
          <w:color w:val="7F7F7F" w:themeColor="text1" w:themeTint="80"/>
          <w:sz w:val="24"/>
        </w:rPr>
        <w:t>.</w:t>
      </w:r>
      <w:r>
        <w:rPr>
          <w:rFonts w:ascii="Calibri" w:hAnsi="Calibri"/>
          <w:color w:val="7F7F7F" w:themeColor="text1" w:themeTint="80"/>
          <w:sz w:val="24"/>
        </w:rPr>
        <w:t xml:space="preserve"> New announcement by MBI that towns will do the construction. Towns may need help w</w:t>
      </w:r>
      <w:r w:rsidR="00BD2463">
        <w:rPr>
          <w:rFonts w:ascii="Calibri" w:hAnsi="Calibri"/>
          <w:color w:val="7F7F7F" w:themeColor="text1" w:themeTint="80"/>
          <w:sz w:val="24"/>
        </w:rPr>
        <w:t>ith construction process.</w:t>
      </w:r>
    </w:p>
    <w:p w:rsidR="003E18C8" w:rsidRDefault="003E18C8" w:rsidP="008621DE">
      <w:pPr>
        <w:spacing w:line="240" w:lineRule="auto"/>
        <w:contextualSpacing w:val="0"/>
        <w:rPr>
          <w:rFonts w:ascii="Calibri" w:hAnsi="Calibri"/>
          <w:color w:val="7F7F7F" w:themeColor="text1" w:themeTint="80"/>
          <w:sz w:val="24"/>
        </w:rPr>
      </w:pPr>
    </w:p>
    <w:p w:rsidR="006C09B5" w:rsidRDefault="006C09B5" w:rsidP="008621DE">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Report on </w:t>
      </w:r>
      <w:r w:rsidR="005C124D">
        <w:rPr>
          <w:rFonts w:ascii="Calibri" w:hAnsi="Calibri"/>
          <w:color w:val="7F7F7F" w:themeColor="text1" w:themeTint="80"/>
          <w:sz w:val="24"/>
        </w:rPr>
        <w:t>Procurement</w:t>
      </w:r>
      <w:r>
        <w:rPr>
          <w:rFonts w:ascii="Calibri" w:hAnsi="Calibri"/>
          <w:color w:val="7F7F7F" w:themeColor="text1" w:themeTint="80"/>
          <w:sz w:val="24"/>
        </w:rPr>
        <w:t xml:space="preserve"> Workshop sponsored by MBI</w:t>
      </w:r>
    </w:p>
    <w:p w:rsidR="00BD2463" w:rsidRDefault="00BD2463" w:rsidP="00BD2463">
      <w:pPr>
        <w:spacing w:line="240" w:lineRule="auto"/>
        <w:ind w:left="720"/>
        <w:contextualSpacing w:val="0"/>
        <w:rPr>
          <w:rFonts w:ascii="Calibri" w:hAnsi="Calibri"/>
          <w:color w:val="404040" w:themeColor="text1" w:themeTint="BF"/>
          <w:sz w:val="24"/>
        </w:rPr>
      </w:pPr>
      <w:r>
        <w:rPr>
          <w:rFonts w:ascii="Calibri" w:hAnsi="Calibri"/>
          <w:color w:val="7F7F7F" w:themeColor="text1" w:themeTint="80"/>
          <w:sz w:val="24"/>
        </w:rPr>
        <w:t>Would not allow recording -Marilyn protested. I</w:t>
      </w:r>
      <w:r w:rsidR="00E73518">
        <w:rPr>
          <w:rFonts w:ascii="Calibri" w:hAnsi="Calibri"/>
          <w:color w:val="7F7F7F" w:themeColor="text1" w:themeTint="80"/>
          <w:sz w:val="24"/>
        </w:rPr>
        <w:t xml:space="preserve">nspector </w:t>
      </w:r>
      <w:r>
        <w:rPr>
          <w:rFonts w:ascii="Calibri" w:hAnsi="Calibri"/>
          <w:color w:val="7F7F7F" w:themeColor="text1" w:themeTint="80"/>
          <w:sz w:val="24"/>
        </w:rPr>
        <w:t>G</w:t>
      </w:r>
      <w:r w:rsidR="00E73518">
        <w:rPr>
          <w:rFonts w:ascii="Calibri" w:hAnsi="Calibri"/>
          <w:color w:val="7F7F7F" w:themeColor="text1" w:themeTint="80"/>
          <w:sz w:val="24"/>
        </w:rPr>
        <w:t>eneral presenter</w:t>
      </w:r>
      <w:r>
        <w:rPr>
          <w:rFonts w:ascii="Calibri" w:hAnsi="Calibri"/>
          <w:color w:val="7F7F7F" w:themeColor="text1" w:themeTint="80"/>
          <w:sz w:val="24"/>
        </w:rPr>
        <w:t xml:space="preserve"> thought discussion was based on towns, not MLPs, </w:t>
      </w:r>
      <w:r w:rsidR="00E73518">
        <w:rPr>
          <w:rFonts w:ascii="Calibri" w:hAnsi="Calibri"/>
          <w:color w:val="7F7F7F" w:themeColor="text1" w:themeTint="80"/>
          <w:sz w:val="24"/>
        </w:rPr>
        <w:t xml:space="preserve">and </w:t>
      </w:r>
      <w:r>
        <w:rPr>
          <w:rFonts w:ascii="Calibri" w:hAnsi="Calibri"/>
          <w:color w:val="7F7F7F" w:themeColor="text1" w:themeTint="80"/>
          <w:sz w:val="24"/>
        </w:rPr>
        <w:t>directed at services</w:t>
      </w:r>
      <w:r w:rsidR="00E73518">
        <w:rPr>
          <w:rFonts w:ascii="Calibri" w:hAnsi="Calibri"/>
          <w:color w:val="7F7F7F" w:themeColor="text1" w:themeTint="80"/>
          <w:sz w:val="24"/>
        </w:rPr>
        <w:t>, not construction</w:t>
      </w:r>
      <w:r>
        <w:rPr>
          <w:rFonts w:ascii="Calibri" w:hAnsi="Calibri"/>
          <w:color w:val="7F7F7F" w:themeColor="text1" w:themeTint="80"/>
          <w:sz w:val="24"/>
        </w:rPr>
        <w:t>. A</w:t>
      </w:r>
      <w:r w:rsidR="00E73518">
        <w:rPr>
          <w:rFonts w:ascii="Calibri" w:hAnsi="Calibri"/>
          <w:color w:val="7F7F7F" w:themeColor="text1" w:themeTint="80"/>
          <w:sz w:val="24"/>
        </w:rPr>
        <w:t xml:space="preserve">ttorney </w:t>
      </w:r>
      <w:r>
        <w:rPr>
          <w:rFonts w:ascii="Calibri" w:hAnsi="Calibri"/>
          <w:color w:val="7F7F7F" w:themeColor="text1" w:themeTint="80"/>
          <w:sz w:val="24"/>
        </w:rPr>
        <w:t>G</w:t>
      </w:r>
      <w:r w:rsidR="00E73518">
        <w:rPr>
          <w:rFonts w:ascii="Calibri" w:hAnsi="Calibri"/>
          <w:color w:val="7F7F7F" w:themeColor="text1" w:themeTint="80"/>
          <w:sz w:val="24"/>
        </w:rPr>
        <w:t>eneral</w:t>
      </w:r>
      <w:r>
        <w:rPr>
          <w:rFonts w:ascii="Calibri" w:hAnsi="Calibri"/>
          <w:color w:val="7F7F7F" w:themeColor="text1" w:themeTint="80"/>
          <w:sz w:val="24"/>
        </w:rPr>
        <w:t xml:space="preserve"> rep</w:t>
      </w:r>
      <w:r w:rsidR="00E73518">
        <w:rPr>
          <w:rFonts w:ascii="Calibri" w:hAnsi="Calibri"/>
          <w:color w:val="7F7F7F" w:themeColor="text1" w:themeTint="80"/>
          <w:sz w:val="24"/>
        </w:rPr>
        <w:t>resentative</w:t>
      </w:r>
      <w:r>
        <w:rPr>
          <w:rFonts w:ascii="Calibri" w:hAnsi="Calibri"/>
          <w:color w:val="7F7F7F" w:themeColor="text1" w:themeTint="80"/>
          <w:sz w:val="24"/>
        </w:rPr>
        <w:t xml:space="preserve"> is the hearing officer. She stated that MLP-MLP transactions are exempt from 30B. Long discussion about exemption from 30B, response was that only applies for electric, gas – but other section says 164 applies to all types of MLPs.</w:t>
      </w:r>
    </w:p>
    <w:p w:rsidR="008621DE" w:rsidRDefault="008621DE" w:rsidP="008621DE">
      <w:pPr>
        <w:spacing w:line="240" w:lineRule="auto"/>
        <w:contextualSpacing w:val="0"/>
        <w:rPr>
          <w:b/>
        </w:rPr>
      </w:pPr>
    </w:p>
    <w:p w:rsidR="00FB26EF" w:rsidRDefault="00277B52" w:rsidP="00FB26EF">
      <w:pPr>
        <w:spacing w:line="240" w:lineRule="auto"/>
        <w:contextualSpacing w:val="0"/>
        <w:rPr>
          <w:rFonts w:asciiTheme="minorHAnsi" w:hAnsiTheme="minorHAnsi" w:cstheme="minorHAnsi"/>
          <w:b/>
          <w:color w:val="7F7F7F" w:themeColor="text1" w:themeTint="80"/>
          <w:sz w:val="24"/>
        </w:rPr>
      </w:pPr>
      <w:r w:rsidRPr="00E41880">
        <w:rPr>
          <w:rFonts w:ascii="Calibri" w:hAnsi="Calibri"/>
          <w:color w:val="7F7F7F" w:themeColor="text1" w:themeTint="80"/>
          <w:sz w:val="24"/>
        </w:rPr>
        <w:t xml:space="preserve">MBI </w:t>
      </w:r>
      <w:r w:rsidR="004C2BF3" w:rsidRPr="00E41880">
        <w:rPr>
          <w:rFonts w:ascii="Calibri" w:hAnsi="Calibri"/>
          <w:color w:val="7F7F7F" w:themeColor="text1" w:themeTint="80"/>
          <w:sz w:val="24"/>
        </w:rPr>
        <w:t>Update</w:t>
      </w:r>
      <w:r w:rsidR="004C2BF3">
        <w:rPr>
          <w:rFonts w:asciiTheme="minorHAnsi" w:hAnsiTheme="minorHAnsi" w:cstheme="minorHAnsi"/>
          <w:b/>
          <w:color w:val="7F7F7F" w:themeColor="text1" w:themeTint="80"/>
          <w:sz w:val="24"/>
        </w:rPr>
        <w:tab/>
      </w:r>
    </w:p>
    <w:p w:rsidR="005865DC" w:rsidRDefault="005865DC" w:rsidP="005865DC">
      <w:pPr>
        <w:spacing w:line="240" w:lineRule="auto"/>
        <w:ind w:left="720"/>
        <w:contextualSpacing w:val="0"/>
        <w:rPr>
          <w:rFonts w:asciiTheme="minorHAnsi" w:hAnsiTheme="minorHAnsi" w:cstheme="minorHAnsi"/>
          <w:color w:val="7F7F7F" w:themeColor="text1" w:themeTint="80"/>
          <w:sz w:val="24"/>
        </w:rPr>
      </w:pPr>
      <w:r>
        <w:rPr>
          <w:rFonts w:asciiTheme="minorHAnsi" w:hAnsiTheme="minorHAnsi" w:cstheme="minorHAnsi"/>
          <w:color w:val="7F7F7F" w:themeColor="text1" w:themeTint="80"/>
          <w:sz w:val="24"/>
        </w:rPr>
        <w:t>Charley asked for towns to report on meetings with MBI</w:t>
      </w:r>
      <w:r w:rsidR="00E73518">
        <w:rPr>
          <w:rFonts w:asciiTheme="minorHAnsi" w:hAnsiTheme="minorHAnsi" w:cstheme="minorHAnsi"/>
          <w:color w:val="7F7F7F" w:themeColor="text1" w:themeTint="80"/>
          <w:sz w:val="24"/>
        </w:rPr>
        <w:t>.</w:t>
      </w:r>
    </w:p>
    <w:p w:rsidR="005865DC" w:rsidRDefault="005865DC" w:rsidP="005865DC">
      <w:pPr>
        <w:spacing w:line="240" w:lineRule="auto"/>
        <w:ind w:left="720"/>
        <w:contextualSpacing w:val="0"/>
        <w:rPr>
          <w:rFonts w:asciiTheme="minorHAnsi" w:hAnsiTheme="minorHAnsi" w:cstheme="minorHAnsi"/>
          <w:color w:val="7F7F7F" w:themeColor="text1" w:themeTint="80"/>
          <w:sz w:val="24"/>
        </w:rPr>
      </w:pPr>
      <w:r>
        <w:rPr>
          <w:rFonts w:asciiTheme="minorHAnsi" w:hAnsiTheme="minorHAnsi" w:cstheme="minorHAnsi"/>
          <w:color w:val="7F7F7F" w:themeColor="text1" w:themeTint="80"/>
          <w:sz w:val="24"/>
        </w:rPr>
        <w:t>Doug McN</w:t>
      </w:r>
      <w:r w:rsidR="0044221D">
        <w:rPr>
          <w:rFonts w:asciiTheme="minorHAnsi" w:hAnsiTheme="minorHAnsi" w:cstheme="minorHAnsi"/>
          <w:color w:val="7F7F7F" w:themeColor="text1" w:themeTint="80"/>
          <w:sz w:val="24"/>
        </w:rPr>
        <w:t>ally – governor</w:t>
      </w:r>
      <w:r>
        <w:rPr>
          <w:rFonts w:asciiTheme="minorHAnsi" w:hAnsiTheme="minorHAnsi" w:cstheme="minorHAnsi"/>
          <w:color w:val="7F7F7F" w:themeColor="text1" w:themeTint="80"/>
          <w:sz w:val="24"/>
        </w:rPr>
        <w:t xml:space="preserve"> would not move forward before P</w:t>
      </w:r>
      <w:r w:rsidR="0044221D">
        <w:rPr>
          <w:rFonts w:asciiTheme="minorHAnsi" w:hAnsiTheme="minorHAnsi" w:cstheme="minorHAnsi"/>
          <w:color w:val="7F7F7F" w:themeColor="text1" w:themeTint="80"/>
          <w:sz w:val="24"/>
        </w:rPr>
        <w:t xml:space="preserve">rivate </w:t>
      </w:r>
      <w:proofErr w:type="spellStart"/>
      <w:r>
        <w:rPr>
          <w:rFonts w:asciiTheme="minorHAnsi" w:hAnsiTheme="minorHAnsi" w:cstheme="minorHAnsi"/>
          <w:color w:val="7F7F7F" w:themeColor="text1" w:themeTint="80"/>
          <w:sz w:val="24"/>
        </w:rPr>
        <w:t>P</w:t>
      </w:r>
      <w:r w:rsidR="0044221D">
        <w:rPr>
          <w:rFonts w:asciiTheme="minorHAnsi" w:hAnsiTheme="minorHAnsi" w:cstheme="minorHAnsi"/>
          <w:color w:val="7F7F7F" w:themeColor="text1" w:themeTint="80"/>
          <w:sz w:val="24"/>
        </w:rPr>
        <w:t>artners</w:t>
      </w:r>
      <w:r>
        <w:rPr>
          <w:rFonts w:asciiTheme="minorHAnsi" w:hAnsiTheme="minorHAnsi" w:cstheme="minorHAnsi"/>
          <w:color w:val="7F7F7F" w:themeColor="text1" w:themeTint="80"/>
          <w:sz w:val="24"/>
        </w:rPr>
        <w:t>s</w:t>
      </w:r>
      <w:proofErr w:type="spellEnd"/>
      <w:r>
        <w:rPr>
          <w:rFonts w:asciiTheme="minorHAnsi" w:hAnsiTheme="minorHAnsi" w:cstheme="minorHAnsi"/>
          <w:color w:val="7F7F7F" w:themeColor="text1" w:themeTint="80"/>
          <w:sz w:val="24"/>
        </w:rPr>
        <w:t xml:space="preserve"> were heard from, that has </w:t>
      </w:r>
      <w:r w:rsidR="0044221D">
        <w:rPr>
          <w:rFonts w:asciiTheme="minorHAnsi" w:hAnsiTheme="minorHAnsi" w:cstheme="minorHAnsi"/>
          <w:color w:val="7F7F7F" w:themeColor="text1" w:themeTint="80"/>
          <w:sz w:val="24"/>
        </w:rPr>
        <w:t xml:space="preserve">now </w:t>
      </w:r>
      <w:r>
        <w:rPr>
          <w:rFonts w:asciiTheme="minorHAnsi" w:hAnsiTheme="minorHAnsi" w:cstheme="minorHAnsi"/>
          <w:color w:val="7F7F7F" w:themeColor="text1" w:themeTint="80"/>
          <w:sz w:val="24"/>
        </w:rPr>
        <w:t>happened.</w:t>
      </w:r>
    </w:p>
    <w:p w:rsidR="005865DC" w:rsidRDefault="005865DC" w:rsidP="005865DC">
      <w:pPr>
        <w:spacing w:line="240" w:lineRule="auto"/>
        <w:ind w:left="720"/>
        <w:contextualSpacing w:val="0"/>
        <w:rPr>
          <w:rFonts w:asciiTheme="minorHAnsi" w:hAnsiTheme="minorHAnsi" w:cstheme="minorHAnsi"/>
          <w:color w:val="7F7F7F" w:themeColor="text1" w:themeTint="80"/>
          <w:sz w:val="24"/>
        </w:rPr>
      </w:pPr>
      <w:r>
        <w:rPr>
          <w:rFonts w:asciiTheme="minorHAnsi" w:hAnsiTheme="minorHAnsi" w:cstheme="minorHAnsi"/>
          <w:color w:val="7F7F7F" w:themeColor="text1" w:themeTint="80"/>
          <w:sz w:val="24"/>
        </w:rPr>
        <w:t>Charley &amp; J</w:t>
      </w:r>
      <w:r w:rsidR="0044221D">
        <w:rPr>
          <w:rFonts w:asciiTheme="minorHAnsi" w:hAnsiTheme="minorHAnsi" w:cstheme="minorHAnsi"/>
          <w:color w:val="7F7F7F" w:themeColor="text1" w:themeTint="80"/>
          <w:sz w:val="24"/>
        </w:rPr>
        <w:t xml:space="preserve">im </w:t>
      </w:r>
      <w:r>
        <w:rPr>
          <w:rFonts w:asciiTheme="minorHAnsi" w:hAnsiTheme="minorHAnsi" w:cstheme="minorHAnsi"/>
          <w:color w:val="7F7F7F" w:themeColor="text1" w:themeTint="80"/>
          <w:sz w:val="24"/>
        </w:rPr>
        <w:t>D</w:t>
      </w:r>
      <w:r w:rsidR="0044221D">
        <w:rPr>
          <w:rFonts w:asciiTheme="minorHAnsi" w:hAnsiTheme="minorHAnsi" w:cstheme="minorHAnsi"/>
          <w:color w:val="7F7F7F" w:themeColor="text1" w:themeTint="80"/>
          <w:sz w:val="24"/>
        </w:rPr>
        <w:t>rawe</w:t>
      </w:r>
      <w:r>
        <w:rPr>
          <w:rFonts w:asciiTheme="minorHAnsi" w:hAnsiTheme="minorHAnsi" w:cstheme="minorHAnsi"/>
          <w:color w:val="7F7F7F" w:themeColor="text1" w:themeTint="80"/>
          <w:sz w:val="24"/>
        </w:rPr>
        <w:t xml:space="preserve"> talked to Peter Larkin in Worthington, summarized WW plans.  </w:t>
      </w:r>
      <w:r w:rsidR="0044221D">
        <w:rPr>
          <w:rFonts w:asciiTheme="minorHAnsi" w:hAnsiTheme="minorHAnsi" w:cstheme="minorHAnsi"/>
          <w:color w:val="7F7F7F" w:themeColor="text1" w:themeTint="80"/>
          <w:sz w:val="24"/>
        </w:rPr>
        <w:t xml:space="preserve">MBI </w:t>
      </w:r>
      <w:r>
        <w:rPr>
          <w:rFonts w:asciiTheme="minorHAnsi" w:hAnsiTheme="minorHAnsi" w:cstheme="minorHAnsi"/>
          <w:color w:val="7F7F7F" w:themeColor="text1" w:themeTint="80"/>
          <w:sz w:val="24"/>
        </w:rPr>
        <w:t xml:space="preserve">Feb 16 meeting will be in Worthington – 1 to 5pm. We should hear from MBI soon. </w:t>
      </w:r>
    </w:p>
    <w:p w:rsidR="005865DC" w:rsidRDefault="005865DC" w:rsidP="005865DC">
      <w:pPr>
        <w:spacing w:line="240" w:lineRule="auto"/>
        <w:ind w:left="720"/>
        <w:contextualSpacing w:val="0"/>
        <w:rPr>
          <w:rFonts w:asciiTheme="minorHAnsi" w:hAnsiTheme="minorHAnsi" w:cstheme="minorHAnsi"/>
          <w:color w:val="7F7F7F" w:themeColor="text1" w:themeTint="80"/>
          <w:sz w:val="24"/>
        </w:rPr>
      </w:pPr>
      <w:r>
        <w:rPr>
          <w:rFonts w:asciiTheme="minorHAnsi" w:hAnsiTheme="minorHAnsi" w:cstheme="minorHAnsi"/>
          <w:color w:val="7F7F7F" w:themeColor="text1" w:themeTint="80"/>
          <w:sz w:val="24"/>
        </w:rPr>
        <w:t xml:space="preserve">Deb B – </w:t>
      </w:r>
      <w:r w:rsidR="005F5FAE">
        <w:rPr>
          <w:rFonts w:asciiTheme="minorHAnsi" w:hAnsiTheme="minorHAnsi" w:cstheme="minorHAnsi"/>
          <w:color w:val="7F7F7F" w:themeColor="text1" w:themeTint="80"/>
          <w:sz w:val="24"/>
        </w:rPr>
        <w:t>Bill Ennen</w:t>
      </w:r>
      <w:r>
        <w:rPr>
          <w:rFonts w:asciiTheme="minorHAnsi" w:hAnsiTheme="minorHAnsi" w:cstheme="minorHAnsi"/>
          <w:color w:val="7F7F7F" w:themeColor="text1" w:themeTint="80"/>
          <w:sz w:val="24"/>
        </w:rPr>
        <w:t xml:space="preserve"> said they should put WW info into readiness document. Towns should complete the sustainability worksheet and get the green light; it will be needed no matter what solution they choose,</w:t>
      </w:r>
    </w:p>
    <w:p w:rsidR="0000334A" w:rsidRPr="005865DC" w:rsidRDefault="0000334A" w:rsidP="005865DC">
      <w:pPr>
        <w:spacing w:line="240" w:lineRule="auto"/>
        <w:ind w:left="720"/>
        <w:contextualSpacing w:val="0"/>
        <w:rPr>
          <w:rFonts w:ascii="Calibri" w:hAnsi="Calibri"/>
          <w:color w:val="7F7F7F" w:themeColor="text1" w:themeTint="80"/>
          <w:sz w:val="24"/>
        </w:rPr>
      </w:pPr>
      <w:r>
        <w:rPr>
          <w:rFonts w:asciiTheme="minorHAnsi" w:hAnsiTheme="minorHAnsi" w:cstheme="minorHAnsi"/>
          <w:color w:val="7F7F7F" w:themeColor="text1" w:themeTint="80"/>
          <w:sz w:val="24"/>
        </w:rPr>
        <w:t>Bob L</w:t>
      </w:r>
      <w:r w:rsidR="0062679E">
        <w:rPr>
          <w:rFonts w:asciiTheme="minorHAnsi" w:hAnsiTheme="minorHAnsi" w:cstheme="minorHAnsi"/>
          <w:color w:val="7F7F7F" w:themeColor="text1" w:themeTint="80"/>
          <w:sz w:val="24"/>
        </w:rPr>
        <w:t>abrie</w:t>
      </w:r>
      <w:r>
        <w:rPr>
          <w:rFonts w:asciiTheme="minorHAnsi" w:hAnsiTheme="minorHAnsi" w:cstheme="minorHAnsi"/>
          <w:color w:val="7F7F7F" w:themeColor="text1" w:themeTint="80"/>
          <w:sz w:val="24"/>
        </w:rPr>
        <w:t xml:space="preserve"> –</w:t>
      </w:r>
      <w:r w:rsidR="0062679E">
        <w:rPr>
          <w:rFonts w:asciiTheme="minorHAnsi" w:hAnsiTheme="minorHAnsi" w:cstheme="minorHAnsi"/>
          <w:color w:val="7F7F7F" w:themeColor="text1" w:themeTint="80"/>
          <w:sz w:val="24"/>
        </w:rPr>
        <w:t>Goshen talked to Crocker</w:t>
      </w:r>
      <w:r>
        <w:rPr>
          <w:rFonts w:asciiTheme="minorHAnsi" w:hAnsiTheme="minorHAnsi" w:cstheme="minorHAnsi"/>
          <w:color w:val="7F7F7F" w:themeColor="text1" w:themeTint="80"/>
          <w:sz w:val="24"/>
        </w:rPr>
        <w:t>, the coverage requirement suggest</w:t>
      </w:r>
      <w:r w:rsidR="0062679E">
        <w:rPr>
          <w:rFonts w:asciiTheme="minorHAnsi" w:hAnsiTheme="minorHAnsi" w:cstheme="minorHAnsi"/>
          <w:color w:val="7F7F7F" w:themeColor="text1" w:themeTint="80"/>
          <w:sz w:val="24"/>
        </w:rPr>
        <w:t>s</w:t>
      </w:r>
      <w:r>
        <w:rPr>
          <w:rFonts w:asciiTheme="minorHAnsi" w:hAnsiTheme="minorHAnsi" w:cstheme="minorHAnsi"/>
          <w:color w:val="7F7F7F" w:themeColor="text1" w:themeTint="80"/>
          <w:sz w:val="24"/>
        </w:rPr>
        <w:t xml:space="preserve"> that people who sign up to make that 50% quota might not be among the original 70% coverage. At $3k/subscriber, it is the same amount of money</w:t>
      </w:r>
      <w:r w:rsidR="0028539A">
        <w:rPr>
          <w:rFonts w:asciiTheme="minorHAnsi" w:hAnsiTheme="minorHAnsi" w:cstheme="minorHAnsi"/>
          <w:color w:val="7F7F7F" w:themeColor="text1" w:themeTint="80"/>
          <w:sz w:val="24"/>
        </w:rPr>
        <w:t xml:space="preserve"> that towns need to borrow to own their network.</w:t>
      </w:r>
    </w:p>
    <w:p w:rsidR="005F17FA" w:rsidRDefault="005F17FA" w:rsidP="00FB26EF">
      <w:pPr>
        <w:spacing w:line="240" w:lineRule="auto"/>
        <w:contextualSpacing w:val="0"/>
        <w:rPr>
          <w:rFonts w:ascii="Calibri" w:hAnsi="Calibri"/>
          <w:color w:val="7F7F7F" w:themeColor="text1" w:themeTint="80"/>
          <w:sz w:val="24"/>
        </w:rPr>
      </w:pPr>
    </w:p>
    <w:p w:rsidR="001769DA" w:rsidRDefault="00CB1578" w:rsidP="008B033C">
      <w:pPr>
        <w:spacing w:line="240" w:lineRule="auto"/>
        <w:contextualSpacing w:val="0"/>
        <w:rPr>
          <w:rFonts w:ascii="Calibri" w:hAnsi="Calibri"/>
          <w:color w:val="404040" w:themeColor="text1" w:themeTint="BF"/>
          <w:sz w:val="24"/>
        </w:rPr>
      </w:pPr>
      <w:r w:rsidRPr="00484B56">
        <w:rPr>
          <w:rFonts w:ascii="Calibri" w:hAnsi="Calibri"/>
          <w:b/>
          <w:color w:val="404040" w:themeColor="text1" w:themeTint="BF"/>
          <w:sz w:val="24"/>
        </w:rPr>
        <w:t>Reports from Committees</w:t>
      </w:r>
      <w:r w:rsidR="0038336B">
        <w:rPr>
          <w:rFonts w:ascii="Calibri" w:hAnsi="Calibri"/>
          <w:color w:val="404040" w:themeColor="text1" w:themeTint="BF"/>
          <w:sz w:val="24"/>
        </w:rPr>
        <w:tab/>
      </w:r>
    </w:p>
    <w:p w:rsidR="007C4EF5" w:rsidRDefault="007C4EF5" w:rsidP="008B033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E</w:t>
      </w:r>
      <w:r w:rsidR="0062679E">
        <w:rPr>
          <w:rFonts w:ascii="Calibri" w:hAnsi="Calibri"/>
          <w:color w:val="404040" w:themeColor="text1" w:themeTint="BF"/>
          <w:sz w:val="24"/>
        </w:rPr>
        <w:t xml:space="preserve">xecutive </w:t>
      </w:r>
      <w:r>
        <w:rPr>
          <w:rFonts w:ascii="Calibri" w:hAnsi="Calibri"/>
          <w:color w:val="404040" w:themeColor="text1" w:themeTint="BF"/>
          <w:sz w:val="24"/>
        </w:rPr>
        <w:t>C</w:t>
      </w:r>
      <w:r w:rsidR="0062679E">
        <w:rPr>
          <w:rFonts w:ascii="Calibri" w:hAnsi="Calibri"/>
          <w:color w:val="404040" w:themeColor="text1" w:themeTint="BF"/>
          <w:sz w:val="24"/>
        </w:rPr>
        <w:t>ommittee</w:t>
      </w:r>
      <w:r>
        <w:rPr>
          <w:rFonts w:ascii="Calibri" w:hAnsi="Calibri"/>
          <w:color w:val="404040" w:themeColor="text1" w:themeTint="BF"/>
          <w:sz w:val="24"/>
        </w:rPr>
        <w:t xml:space="preserve"> </w:t>
      </w:r>
      <w:r w:rsidR="0062679E">
        <w:rPr>
          <w:rFonts w:ascii="Calibri" w:hAnsi="Calibri"/>
          <w:color w:val="404040" w:themeColor="text1" w:themeTint="BF"/>
          <w:sz w:val="24"/>
        </w:rPr>
        <w:t>is</w:t>
      </w:r>
      <w:r>
        <w:rPr>
          <w:rFonts w:ascii="Calibri" w:hAnsi="Calibri"/>
          <w:color w:val="404040" w:themeColor="text1" w:themeTint="BF"/>
          <w:sz w:val="24"/>
        </w:rPr>
        <w:t xml:space="preserve"> meeting with Aaron Bean of WG&amp;E – we are developing questions to ask and will meet with OTT also.  J</w:t>
      </w:r>
      <w:r w:rsidR="0062679E">
        <w:rPr>
          <w:rFonts w:ascii="Calibri" w:hAnsi="Calibri"/>
          <w:color w:val="404040" w:themeColor="text1" w:themeTint="BF"/>
          <w:sz w:val="24"/>
        </w:rPr>
        <w:t xml:space="preserve">im </w:t>
      </w:r>
      <w:r>
        <w:rPr>
          <w:rFonts w:ascii="Calibri" w:hAnsi="Calibri"/>
          <w:color w:val="404040" w:themeColor="text1" w:themeTint="BF"/>
          <w:sz w:val="24"/>
        </w:rPr>
        <w:t>D</w:t>
      </w:r>
      <w:r w:rsidR="0062679E">
        <w:rPr>
          <w:rFonts w:ascii="Calibri" w:hAnsi="Calibri"/>
          <w:color w:val="404040" w:themeColor="text1" w:themeTint="BF"/>
          <w:sz w:val="24"/>
        </w:rPr>
        <w:t>rawe</w:t>
      </w:r>
      <w:r>
        <w:rPr>
          <w:rFonts w:ascii="Calibri" w:hAnsi="Calibri"/>
          <w:color w:val="404040" w:themeColor="text1" w:themeTint="BF"/>
          <w:sz w:val="24"/>
        </w:rPr>
        <w:t xml:space="preserve"> – we based our fees on written quotes from our </w:t>
      </w:r>
      <w:r w:rsidR="005865DC">
        <w:rPr>
          <w:rFonts w:ascii="Calibri" w:hAnsi="Calibri"/>
          <w:color w:val="404040" w:themeColor="text1" w:themeTint="BF"/>
          <w:sz w:val="24"/>
        </w:rPr>
        <w:t xml:space="preserve">potential partners. </w:t>
      </w:r>
    </w:p>
    <w:p w:rsidR="005865DC" w:rsidRDefault="005865DC" w:rsidP="008B033C">
      <w:pPr>
        <w:spacing w:line="240" w:lineRule="auto"/>
        <w:contextualSpacing w:val="0"/>
        <w:rPr>
          <w:rFonts w:ascii="Calibri" w:hAnsi="Calibri"/>
          <w:color w:val="404040" w:themeColor="text1" w:themeTint="BF"/>
          <w:sz w:val="24"/>
        </w:rPr>
      </w:pPr>
    </w:p>
    <w:p w:rsidR="005865DC" w:rsidRDefault="005865DC" w:rsidP="008B033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Finance – worked with MBI reconciling grants – we have about $12,000 available.</w:t>
      </w:r>
      <w:r w:rsidR="00A72C7B">
        <w:rPr>
          <w:rFonts w:ascii="Calibri" w:hAnsi="Calibri"/>
          <w:color w:val="404040" w:themeColor="text1" w:themeTint="BF"/>
          <w:sz w:val="24"/>
        </w:rPr>
        <w:t xml:space="preserve"> He asked for extension through Jun 30, waiting for answer. </w:t>
      </w:r>
    </w:p>
    <w:p w:rsidR="00A72C7B" w:rsidRDefault="00A72C7B" w:rsidP="008B033C">
      <w:pPr>
        <w:spacing w:line="240" w:lineRule="auto"/>
        <w:contextualSpacing w:val="0"/>
        <w:rPr>
          <w:rFonts w:ascii="Calibri" w:hAnsi="Calibri"/>
          <w:color w:val="404040" w:themeColor="text1" w:themeTint="BF"/>
          <w:sz w:val="24"/>
        </w:rPr>
      </w:pPr>
    </w:p>
    <w:p w:rsidR="00A72C7B" w:rsidRDefault="00A72C7B" w:rsidP="008B033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Outreach – Bob &amp; Tim talked to Jim </w:t>
      </w:r>
      <w:proofErr w:type="spellStart"/>
      <w:r>
        <w:rPr>
          <w:rFonts w:ascii="Calibri" w:hAnsi="Calibri"/>
          <w:color w:val="404040" w:themeColor="text1" w:themeTint="BF"/>
          <w:sz w:val="24"/>
        </w:rPr>
        <w:t>L</w:t>
      </w:r>
      <w:r w:rsidR="00D54917">
        <w:rPr>
          <w:rFonts w:ascii="Calibri" w:hAnsi="Calibri"/>
          <w:color w:val="404040" w:themeColor="text1" w:themeTint="BF"/>
          <w:sz w:val="24"/>
        </w:rPr>
        <w:t>evulis</w:t>
      </w:r>
      <w:proofErr w:type="spellEnd"/>
      <w:r>
        <w:rPr>
          <w:rFonts w:ascii="Calibri" w:hAnsi="Calibri"/>
          <w:color w:val="404040" w:themeColor="text1" w:themeTint="BF"/>
          <w:sz w:val="24"/>
        </w:rPr>
        <w:t xml:space="preserve"> of WAMC – last Monday, bigger interview online. Tim talked to WFCR, not sure what was aired. Bob &amp; Tim to be on WGBY. Doug McNally – Berkshire Eagle doing a lot of publicity – we are closely in touch with them. Berkshire Edge is following also. Outreach will send out links to the media articles.  Monday night – New Marlborough S</w:t>
      </w:r>
      <w:r w:rsidR="00D54917">
        <w:rPr>
          <w:rFonts w:ascii="Calibri" w:hAnsi="Calibri"/>
          <w:color w:val="404040" w:themeColor="text1" w:themeTint="BF"/>
          <w:sz w:val="24"/>
        </w:rPr>
        <w:t>elect</w:t>
      </w:r>
      <w:r>
        <w:rPr>
          <w:rFonts w:ascii="Calibri" w:hAnsi="Calibri"/>
          <w:color w:val="404040" w:themeColor="text1" w:themeTint="BF"/>
          <w:sz w:val="24"/>
        </w:rPr>
        <w:t>B</w:t>
      </w:r>
      <w:r w:rsidR="00D54917">
        <w:rPr>
          <w:rFonts w:ascii="Calibri" w:hAnsi="Calibri"/>
          <w:color w:val="404040" w:themeColor="text1" w:themeTint="BF"/>
          <w:sz w:val="24"/>
        </w:rPr>
        <w:t>oard</w:t>
      </w:r>
      <w:r>
        <w:rPr>
          <w:rFonts w:ascii="Calibri" w:hAnsi="Calibri"/>
          <w:color w:val="404040" w:themeColor="text1" w:themeTint="BF"/>
          <w:sz w:val="24"/>
        </w:rPr>
        <w:t xml:space="preserve"> invited Tim to talk at their meeting. 4 towns discussing a “mini-network” </w:t>
      </w:r>
      <w:r w:rsidR="00992361">
        <w:rPr>
          <w:rFonts w:ascii="Calibri" w:hAnsi="Calibri"/>
          <w:color w:val="404040" w:themeColor="text1" w:themeTint="BF"/>
          <w:sz w:val="24"/>
        </w:rPr>
        <w:t>have issued an RFP. N</w:t>
      </w:r>
      <w:r w:rsidR="00D54917">
        <w:rPr>
          <w:rFonts w:ascii="Calibri" w:hAnsi="Calibri"/>
          <w:color w:val="404040" w:themeColor="text1" w:themeTint="BF"/>
          <w:sz w:val="24"/>
        </w:rPr>
        <w:t xml:space="preserve">ew </w:t>
      </w:r>
      <w:r w:rsidR="00992361">
        <w:rPr>
          <w:rFonts w:ascii="Calibri" w:hAnsi="Calibri"/>
          <w:color w:val="404040" w:themeColor="text1" w:themeTint="BF"/>
          <w:sz w:val="24"/>
        </w:rPr>
        <w:t>M</w:t>
      </w:r>
      <w:r w:rsidR="00D54917">
        <w:rPr>
          <w:rFonts w:ascii="Calibri" w:hAnsi="Calibri"/>
          <w:color w:val="404040" w:themeColor="text1" w:themeTint="BF"/>
          <w:sz w:val="24"/>
        </w:rPr>
        <w:t>arlborough</w:t>
      </w:r>
      <w:r w:rsidR="00992361">
        <w:rPr>
          <w:rFonts w:ascii="Calibri" w:hAnsi="Calibri"/>
          <w:color w:val="404040" w:themeColor="text1" w:themeTint="BF"/>
          <w:sz w:val="24"/>
        </w:rPr>
        <w:t xml:space="preserve"> had shown no interest, </w:t>
      </w:r>
      <w:r w:rsidR="00E73518">
        <w:rPr>
          <w:rFonts w:ascii="Calibri" w:hAnsi="Calibri"/>
          <w:color w:val="404040" w:themeColor="text1" w:themeTint="BF"/>
          <w:sz w:val="24"/>
        </w:rPr>
        <w:t xml:space="preserve">this is </w:t>
      </w:r>
      <w:r w:rsidR="00992361">
        <w:rPr>
          <w:rFonts w:ascii="Calibri" w:hAnsi="Calibri"/>
          <w:color w:val="404040" w:themeColor="text1" w:themeTint="BF"/>
          <w:sz w:val="24"/>
        </w:rPr>
        <w:t>first time they invited Tim as the WW rep. Town of Monterey also issued an RFP on its own.</w:t>
      </w:r>
    </w:p>
    <w:p w:rsidR="0054617B" w:rsidRDefault="0054617B" w:rsidP="0054617B">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Working on an update for our customers.</w:t>
      </w:r>
    </w:p>
    <w:p w:rsidR="007221DC" w:rsidRDefault="007221DC" w:rsidP="008B033C">
      <w:pPr>
        <w:spacing w:line="240" w:lineRule="auto"/>
        <w:contextualSpacing w:val="0"/>
        <w:rPr>
          <w:rFonts w:ascii="Calibri" w:hAnsi="Calibri"/>
          <w:color w:val="404040" w:themeColor="text1" w:themeTint="BF"/>
          <w:sz w:val="24"/>
        </w:rPr>
      </w:pPr>
    </w:p>
    <w:p w:rsidR="007221DC" w:rsidRDefault="007221DC" w:rsidP="008B033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Legal -Jim has circulated all responses from our counselors</w:t>
      </w:r>
      <w:r w:rsidR="00614AFB">
        <w:rPr>
          <w:rFonts w:ascii="Calibri" w:hAnsi="Calibri"/>
          <w:color w:val="404040" w:themeColor="text1" w:themeTint="BF"/>
          <w:sz w:val="24"/>
        </w:rPr>
        <w:t xml:space="preserve"> on MLP law</w:t>
      </w:r>
      <w:r>
        <w:rPr>
          <w:rFonts w:ascii="Calibri" w:hAnsi="Calibri"/>
          <w:color w:val="404040" w:themeColor="text1" w:themeTint="BF"/>
          <w:sz w:val="24"/>
        </w:rPr>
        <w:t>. A</w:t>
      </w:r>
      <w:r w:rsidR="00D54917">
        <w:rPr>
          <w:rFonts w:ascii="Calibri" w:hAnsi="Calibri"/>
          <w:color w:val="404040" w:themeColor="text1" w:themeTint="BF"/>
          <w:sz w:val="24"/>
        </w:rPr>
        <w:t xml:space="preserve">ttorney </w:t>
      </w:r>
      <w:r>
        <w:rPr>
          <w:rFonts w:ascii="Calibri" w:hAnsi="Calibri"/>
          <w:color w:val="404040" w:themeColor="text1" w:themeTint="BF"/>
          <w:sz w:val="24"/>
        </w:rPr>
        <w:t>G</w:t>
      </w:r>
      <w:r w:rsidR="00D54917">
        <w:rPr>
          <w:rFonts w:ascii="Calibri" w:hAnsi="Calibri"/>
          <w:color w:val="404040" w:themeColor="text1" w:themeTint="BF"/>
          <w:sz w:val="24"/>
        </w:rPr>
        <w:t xml:space="preserve">eneral’s </w:t>
      </w:r>
      <w:r w:rsidR="00614AFB">
        <w:rPr>
          <w:rFonts w:ascii="Calibri" w:hAnsi="Calibri"/>
          <w:color w:val="404040" w:themeColor="text1" w:themeTint="BF"/>
          <w:sz w:val="24"/>
        </w:rPr>
        <w:t>office disputed</w:t>
      </w:r>
      <w:r>
        <w:rPr>
          <w:rFonts w:ascii="Calibri" w:hAnsi="Calibri"/>
          <w:color w:val="404040" w:themeColor="text1" w:themeTint="BF"/>
          <w:sz w:val="24"/>
        </w:rPr>
        <w:t xml:space="preserve"> our interpretation</w:t>
      </w:r>
      <w:r w:rsidR="0054617B">
        <w:rPr>
          <w:rFonts w:ascii="Calibri" w:hAnsi="Calibri"/>
          <w:color w:val="404040" w:themeColor="text1" w:themeTint="BF"/>
          <w:sz w:val="24"/>
        </w:rPr>
        <w:t xml:space="preserve"> – he is escalating.</w:t>
      </w:r>
    </w:p>
    <w:p w:rsidR="001769DA" w:rsidRDefault="001769DA" w:rsidP="008B033C">
      <w:pPr>
        <w:spacing w:line="240" w:lineRule="auto"/>
        <w:contextualSpacing w:val="0"/>
        <w:rPr>
          <w:rFonts w:ascii="Calibri" w:hAnsi="Calibri"/>
          <w:color w:val="404040" w:themeColor="text1" w:themeTint="BF"/>
          <w:sz w:val="24"/>
        </w:rPr>
      </w:pPr>
    </w:p>
    <w:p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Other Director Input</w:t>
      </w:r>
      <w:r w:rsidRPr="001A0826">
        <w:rPr>
          <w:rFonts w:asciiTheme="minorHAnsi" w:hAnsiTheme="minorHAnsi"/>
          <w:color w:val="404040" w:themeColor="text1" w:themeTint="BF"/>
          <w:sz w:val="24"/>
        </w:rPr>
        <w:t xml:space="preserve"> </w:t>
      </w:r>
      <w:r w:rsidRPr="001A0826">
        <w:rPr>
          <w:rFonts w:asciiTheme="minorHAnsi" w:hAnsiTheme="minorHAnsi"/>
          <w:color w:val="404040" w:themeColor="text1" w:themeTint="BF"/>
          <w:sz w:val="24"/>
        </w:rPr>
        <w:tab/>
      </w:r>
      <w:r w:rsidR="0000334A">
        <w:rPr>
          <w:rFonts w:asciiTheme="minorHAnsi" w:hAnsiTheme="minorHAnsi"/>
          <w:color w:val="404040" w:themeColor="text1" w:themeTint="BF"/>
          <w:sz w:val="24"/>
        </w:rPr>
        <w:t xml:space="preserve"> </w:t>
      </w:r>
    </w:p>
    <w:p w:rsidR="0000334A" w:rsidRDefault="0000334A"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Middlefield has asked for J</w:t>
      </w:r>
      <w:r w:rsidR="00614AFB">
        <w:rPr>
          <w:rFonts w:asciiTheme="minorHAnsi" w:hAnsiTheme="minorHAnsi"/>
          <w:color w:val="404040" w:themeColor="text1" w:themeTint="BF"/>
          <w:sz w:val="24"/>
        </w:rPr>
        <w:t xml:space="preserve">im </w:t>
      </w:r>
      <w:r>
        <w:rPr>
          <w:rFonts w:asciiTheme="minorHAnsi" w:hAnsiTheme="minorHAnsi"/>
          <w:color w:val="404040" w:themeColor="text1" w:themeTint="BF"/>
          <w:sz w:val="24"/>
        </w:rPr>
        <w:t>D</w:t>
      </w:r>
      <w:r w:rsidR="00614AFB">
        <w:rPr>
          <w:rFonts w:asciiTheme="minorHAnsi" w:hAnsiTheme="minorHAnsi"/>
          <w:color w:val="404040" w:themeColor="text1" w:themeTint="BF"/>
          <w:sz w:val="24"/>
        </w:rPr>
        <w:t>rawe</w:t>
      </w:r>
      <w:r>
        <w:rPr>
          <w:rFonts w:asciiTheme="minorHAnsi" w:hAnsiTheme="minorHAnsi"/>
          <w:color w:val="404040" w:themeColor="text1" w:themeTint="BF"/>
          <w:sz w:val="24"/>
        </w:rPr>
        <w:t xml:space="preserve"> to do a presentation for the town.  Middlefield wireless project </w:t>
      </w:r>
      <w:r w:rsidR="0028539A">
        <w:rPr>
          <w:rFonts w:asciiTheme="minorHAnsi" w:hAnsiTheme="minorHAnsi"/>
          <w:color w:val="404040" w:themeColor="text1" w:themeTint="BF"/>
          <w:sz w:val="24"/>
        </w:rPr>
        <w:t>has zoning issues. S</w:t>
      </w:r>
      <w:r w:rsidR="00614AFB">
        <w:rPr>
          <w:rFonts w:asciiTheme="minorHAnsi" w:hAnsiTheme="minorHAnsi"/>
          <w:color w:val="404040" w:themeColor="text1" w:themeTint="BF"/>
          <w:sz w:val="24"/>
        </w:rPr>
        <w:t>elect</w:t>
      </w:r>
      <w:r w:rsidR="0028539A">
        <w:rPr>
          <w:rFonts w:asciiTheme="minorHAnsi" w:hAnsiTheme="minorHAnsi"/>
          <w:color w:val="404040" w:themeColor="text1" w:themeTint="BF"/>
          <w:sz w:val="24"/>
        </w:rPr>
        <w:t>B</w:t>
      </w:r>
      <w:r w:rsidR="00614AFB">
        <w:rPr>
          <w:rFonts w:asciiTheme="minorHAnsi" w:hAnsiTheme="minorHAnsi"/>
          <w:color w:val="404040" w:themeColor="text1" w:themeTint="BF"/>
          <w:sz w:val="24"/>
        </w:rPr>
        <w:t>oard</w:t>
      </w:r>
      <w:r w:rsidR="0028539A">
        <w:rPr>
          <w:rFonts w:asciiTheme="minorHAnsi" w:hAnsiTheme="minorHAnsi"/>
          <w:color w:val="404040" w:themeColor="text1" w:themeTint="BF"/>
          <w:sz w:val="24"/>
        </w:rPr>
        <w:t xml:space="preserve"> reluctant to move forward before completing readiness requirements and receive additional funds reserved for them. Need town meeting approval for the project.</w:t>
      </w:r>
      <w:r w:rsidR="00885F6E">
        <w:rPr>
          <w:rFonts w:asciiTheme="minorHAnsi" w:hAnsiTheme="minorHAnsi"/>
          <w:color w:val="404040" w:themeColor="text1" w:themeTint="BF"/>
          <w:sz w:val="24"/>
        </w:rPr>
        <w:t xml:space="preserve"> Charley Rose – town just authorize</w:t>
      </w:r>
      <w:r w:rsidR="00614AFB">
        <w:rPr>
          <w:rFonts w:asciiTheme="minorHAnsi" w:hAnsiTheme="minorHAnsi"/>
          <w:color w:val="404040" w:themeColor="text1" w:themeTint="BF"/>
          <w:sz w:val="24"/>
        </w:rPr>
        <w:t>s</w:t>
      </w:r>
      <w:r w:rsidR="00885F6E">
        <w:rPr>
          <w:rFonts w:asciiTheme="minorHAnsi" w:hAnsiTheme="minorHAnsi"/>
          <w:color w:val="404040" w:themeColor="text1" w:themeTint="BF"/>
          <w:sz w:val="24"/>
        </w:rPr>
        <w:t xml:space="preserve"> the borrowing, not how the money is spent. </w:t>
      </w:r>
    </w:p>
    <w:p w:rsidR="00885F6E" w:rsidRDefault="00885F6E" w:rsidP="001A0826">
      <w:pPr>
        <w:spacing w:line="240" w:lineRule="auto"/>
        <w:contextualSpacing w:val="0"/>
        <w:rPr>
          <w:rFonts w:asciiTheme="minorHAnsi" w:hAnsiTheme="minorHAnsi"/>
          <w:color w:val="404040" w:themeColor="text1" w:themeTint="BF"/>
          <w:sz w:val="24"/>
        </w:rPr>
      </w:pPr>
    </w:p>
    <w:p w:rsidR="00885F6E" w:rsidRDefault="00885F6E"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Russ J</w:t>
      </w:r>
      <w:r w:rsidR="00614AFB">
        <w:rPr>
          <w:rFonts w:asciiTheme="minorHAnsi" w:hAnsiTheme="minorHAnsi"/>
          <w:color w:val="404040" w:themeColor="text1" w:themeTint="BF"/>
          <w:sz w:val="24"/>
        </w:rPr>
        <w:t>olly</w:t>
      </w:r>
      <w:r>
        <w:rPr>
          <w:rFonts w:asciiTheme="minorHAnsi" w:hAnsiTheme="minorHAnsi"/>
          <w:color w:val="404040" w:themeColor="text1" w:themeTint="BF"/>
          <w:sz w:val="24"/>
        </w:rPr>
        <w:t xml:space="preserve"> – presentation in </w:t>
      </w:r>
      <w:proofErr w:type="spellStart"/>
      <w:r>
        <w:rPr>
          <w:rFonts w:asciiTheme="minorHAnsi" w:hAnsiTheme="minorHAnsi"/>
          <w:color w:val="404040" w:themeColor="text1" w:themeTint="BF"/>
          <w:sz w:val="24"/>
        </w:rPr>
        <w:t>Charlemont</w:t>
      </w:r>
      <w:proofErr w:type="spellEnd"/>
      <w:r>
        <w:rPr>
          <w:rFonts w:asciiTheme="minorHAnsi" w:hAnsiTheme="minorHAnsi"/>
          <w:color w:val="404040" w:themeColor="text1" w:themeTint="BF"/>
          <w:sz w:val="24"/>
        </w:rPr>
        <w:t xml:space="preserve"> from a wireless company,</w:t>
      </w:r>
      <w:r w:rsidR="00614AFB">
        <w:rPr>
          <w:rFonts w:asciiTheme="minorHAnsi" w:hAnsiTheme="minorHAnsi"/>
          <w:color w:val="404040" w:themeColor="text1" w:themeTint="BF"/>
          <w:sz w:val="24"/>
        </w:rPr>
        <w:t xml:space="preserve"> currently in</w:t>
      </w:r>
      <w:r>
        <w:rPr>
          <w:rFonts w:asciiTheme="minorHAnsi" w:hAnsiTheme="minorHAnsi"/>
          <w:color w:val="404040" w:themeColor="text1" w:themeTint="BF"/>
          <w:sz w:val="24"/>
        </w:rPr>
        <w:t xml:space="preserve"> coastal VA &amp; western MD – mountainous. They have 30% take rate with 900Mhz in mountain area, claim that newer technology might improve coverage. Did not seem like they would fully cover towns.</w:t>
      </w:r>
    </w:p>
    <w:p w:rsidR="00D86C53" w:rsidRDefault="00D86C53" w:rsidP="001A0826">
      <w:pPr>
        <w:spacing w:line="240" w:lineRule="auto"/>
        <w:contextualSpacing w:val="0"/>
        <w:rPr>
          <w:rFonts w:asciiTheme="minorHAnsi" w:hAnsiTheme="minorHAnsi"/>
          <w:color w:val="404040" w:themeColor="text1" w:themeTint="BF"/>
          <w:sz w:val="24"/>
        </w:rPr>
      </w:pPr>
    </w:p>
    <w:p w:rsidR="00D86C53" w:rsidRDefault="00D86C53"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Bob H</w:t>
      </w:r>
      <w:r w:rsidR="00861155">
        <w:rPr>
          <w:rFonts w:asciiTheme="minorHAnsi" w:hAnsiTheme="minorHAnsi"/>
          <w:color w:val="404040" w:themeColor="text1" w:themeTint="BF"/>
          <w:sz w:val="24"/>
        </w:rPr>
        <w:t>andsaker</w:t>
      </w:r>
      <w:r>
        <w:rPr>
          <w:rFonts w:asciiTheme="minorHAnsi" w:hAnsiTheme="minorHAnsi"/>
          <w:color w:val="404040" w:themeColor="text1" w:themeTint="BF"/>
          <w:sz w:val="24"/>
        </w:rPr>
        <w:t xml:space="preserve"> –</w:t>
      </w:r>
      <w:r w:rsidR="00861155">
        <w:rPr>
          <w:rFonts w:asciiTheme="minorHAnsi" w:hAnsiTheme="minorHAnsi"/>
          <w:color w:val="404040" w:themeColor="text1" w:themeTint="BF"/>
          <w:sz w:val="24"/>
        </w:rPr>
        <w:t xml:space="preserve">there is a </w:t>
      </w:r>
      <w:r>
        <w:rPr>
          <w:rFonts w:asciiTheme="minorHAnsi" w:hAnsiTheme="minorHAnsi"/>
          <w:color w:val="404040" w:themeColor="text1" w:themeTint="BF"/>
          <w:sz w:val="24"/>
        </w:rPr>
        <w:t xml:space="preserve"> need for infrastructure in place when first town is connected.  J</w:t>
      </w:r>
      <w:r w:rsidR="00861155">
        <w:rPr>
          <w:rFonts w:asciiTheme="minorHAnsi" w:hAnsiTheme="minorHAnsi"/>
          <w:color w:val="404040" w:themeColor="text1" w:themeTint="BF"/>
          <w:sz w:val="24"/>
        </w:rPr>
        <w:t xml:space="preserve">im </w:t>
      </w:r>
      <w:r>
        <w:rPr>
          <w:rFonts w:asciiTheme="minorHAnsi" w:hAnsiTheme="minorHAnsi"/>
          <w:color w:val="404040" w:themeColor="text1" w:themeTint="BF"/>
          <w:sz w:val="24"/>
        </w:rPr>
        <w:t>D</w:t>
      </w:r>
      <w:r w:rsidR="00861155">
        <w:rPr>
          <w:rFonts w:asciiTheme="minorHAnsi" w:hAnsiTheme="minorHAnsi"/>
          <w:color w:val="404040" w:themeColor="text1" w:themeTint="BF"/>
          <w:sz w:val="24"/>
        </w:rPr>
        <w:t>rawe</w:t>
      </w:r>
      <w:r>
        <w:rPr>
          <w:rFonts w:asciiTheme="minorHAnsi" w:hAnsiTheme="minorHAnsi"/>
          <w:color w:val="404040" w:themeColor="text1" w:themeTint="BF"/>
          <w:sz w:val="24"/>
        </w:rPr>
        <w:t xml:space="preserve"> – EC will take this up. We can’t really know what’s needed until D/E, but will work on this and ask potential vendors. Town MLPs should also look at what their costs will be based on the MLP document. K</w:t>
      </w:r>
      <w:r w:rsidR="00861155">
        <w:rPr>
          <w:rFonts w:asciiTheme="minorHAnsi" w:hAnsiTheme="minorHAnsi"/>
          <w:color w:val="404040" w:themeColor="text1" w:themeTint="BF"/>
          <w:sz w:val="24"/>
        </w:rPr>
        <w:t xml:space="preserve">athy </w:t>
      </w:r>
      <w:r>
        <w:rPr>
          <w:rFonts w:asciiTheme="minorHAnsi" w:hAnsiTheme="minorHAnsi"/>
          <w:color w:val="404040" w:themeColor="text1" w:themeTint="BF"/>
          <w:sz w:val="24"/>
        </w:rPr>
        <w:t>S</w:t>
      </w:r>
      <w:r w:rsidR="00861155">
        <w:rPr>
          <w:rFonts w:asciiTheme="minorHAnsi" w:hAnsiTheme="minorHAnsi"/>
          <w:color w:val="404040" w:themeColor="text1" w:themeTint="BF"/>
          <w:sz w:val="24"/>
        </w:rPr>
        <w:t>oule-</w:t>
      </w:r>
      <w:r>
        <w:rPr>
          <w:rFonts w:asciiTheme="minorHAnsi" w:hAnsiTheme="minorHAnsi"/>
          <w:color w:val="404040" w:themeColor="text1" w:themeTint="BF"/>
          <w:sz w:val="24"/>
        </w:rPr>
        <w:t>R</w:t>
      </w:r>
      <w:r w:rsidR="00861155">
        <w:rPr>
          <w:rFonts w:asciiTheme="minorHAnsi" w:hAnsiTheme="minorHAnsi"/>
          <w:color w:val="404040" w:themeColor="text1" w:themeTint="BF"/>
          <w:sz w:val="24"/>
        </w:rPr>
        <w:t>egine</w:t>
      </w:r>
      <w:r>
        <w:rPr>
          <w:rFonts w:asciiTheme="minorHAnsi" w:hAnsiTheme="minorHAnsi"/>
          <w:color w:val="404040" w:themeColor="text1" w:themeTint="BF"/>
          <w:sz w:val="24"/>
        </w:rPr>
        <w:t xml:space="preserve"> – we should ask our potential vendors how they will be able to respond to problems in a timely manner. J</w:t>
      </w:r>
      <w:r w:rsidR="00861155">
        <w:rPr>
          <w:rFonts w:asciiTheme="minorHAnsi" w:hAnsiTheme="minorHAnsi"/>
          <w:color w:val="404040" w:themeColor="text1" w:themeTint="BF"/>
          <w:sz w:val="24"/>
        </w:rPr>
        <w:t xml:space="preserve">im </w:t>
      </w:r>
      <w:r>
        <w:rPr>
          <w:rFonts w:asciiTheme="minorHAnsi" w:hAnsiTheme="minorHAnsi"/>
          <w:color w:val="404040" w:themeColor="text1" w:themeTint="BF"/>
          <w:sz w:val="24"/>
        </w:rPr>
        <w:t>D</w:t>
      </w:r>
      <w:r w:rsidR="00861155">
        <w:rPr>
          <w:rFonts w:asciiTheme="minorHAnsi" w:hAnsiTheme="minorHAnsi"/>
          <w:color w:val="404040" w:themeColor="text1" w:themeTint="BF"/>
          <w:sz w:val="24"/>
        </w:rPr>
        <w:t>rawe</w:t>
      </w:r>
      <w:r>
        <w:rPr>
          <w:rFonts w:asciiTheme="minorHAnsi" w:hAnsiTheme="minorHAnsi"/>
          <w:color w:val="404040" w:themeColor="text1" w:themeTint="BF"/>
          <w:sz w:val="24"/>
        </w:rPr>
        <w:t xml:space="preserve"> – both talked about acquiring additional trucks – he would like response </w:t>
      </w:r>
      <w:r w:rsidR="00861155">
        <w:rPr>
          <w:rFonts w:asciiTheme="minorHAnsi" w:hAnsiTheme="minorHAnsi"/>
          <w:color w:val="404040" w:themeColor="text1" w:themeTint="BF"/>
          <w:sz w:val="24"/>
        </w:rPr>
        <w:t>with</w:t>
      </w:r>
      <w:r>
        <w:rPr>
          <w:rFonts w:asciiTheme="minorHAnsi" w:hAnsiTheme="minorHAnsi"/>
          <w:color w:val="404040" w:themeColor="text1" w:themeTint="BF"/>
          <w:sz w:val="24"/>
        </w:rPr>
        <w:t>in 2 hours.  Jeremy – we will impose a requirement (2 hour response), rather than a solution.</w:t>
      </w:r>
    </w:p>
    <w:p w:rsidR="00992361" w:rsidRPr="001A0826" w:rsidRDefault="00992361" w:rsidP="001A0826">
      <w:pPr>
        <w:spacing w:line="240" w:lineRule="auto"/>
        <w:contextualSpacing w:val="0"/>
        <w:rPr>
          <w:rFonts w:asciiTheme="minorHAnsi" w:hAnsiTheme="minorHAnsi"/>
          <w:color w:val="404040" w:themeColor="text1" w:themeTint="BF"/>
          <w:sz w:val="24"/>
        </w:rPr>
      </w:pPr>
    </w:p>
    <w:p w:rsidR="002C46B1" w:rsidRDefault="0021086F"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p>
    <w:p w:rsidR="007C3F1D" w:rsidRDefault="007C3F1D" w:rsidP="007C3F1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Saturday, February 25</w:t>
      </w:r>
      <w:r w:rsidRPr="00035121">
        <w:rPr>
          <w:rFonts w:asciiTheme="minorHAnsi" w:hAnsiTheme="minorHAnsi"/>
          <w:color w:val="404040" w:themeColor="text1" w:themeTint="BF"/>
          <w:sz w:val="24"/>
          <w:vertAlign w:val="superscript"/>
        </w:rPr>
        <w:t>th</w:t>
      </w:r>
      <w:r>
        <w:rPr>
          <w:rFonts w:asciiTheme="minorHAnsi" w:hAnsiTheme="minorHAnsi"/>
          <w:color w:val="404040" w:themeColor="text1" w:themeTint="BF"/>
          <w:sz w:val="24"/>
          <w:vertAlign w:val="superscript"/>
        </w:rPr>
        <w:t>,</w:t>
      </w:r>
      <w:r>
        <w:rPr>
          <w:rFonts w:asciiTheme="minorHAnsi" w:hAnsiTheme="minorHAnsi"/>
          <w:color w:val="404040" w:themeColor="text1" w:themeTint="BF"/>
          <w:sz w:val="24"/>
        </w:rPr>
        <w:t xml:space="preserve"> 9:30 am in Cummington </w:t>
      </w:r>
    </w:p>
    <w:p w:rsidR="007C3F1D" w:rsidRDefault="007C3F1D" w:rsidP="007C3F1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Saturday, March</w:t>
      </w:r>
      <w:r w:rsidR="00885F6E">
        <w:rPr>
          <w:rFonts w:asciiTheme="minorHAnsi" w:hAnsiTheme="minorHAnsi"/>
          <w:color w:val="404040" w:themeColor="text1" w:themeTint="BF"/>
          <w:sz w:val="24"/>
        </w:rPr>
        <w:t xml:space="preserve"> </w:t>
      </w:r>
      <w:r w:rsidR="00D86C53">
        <w:rPr>
          <w:rFonts w:asciiTheme="minorHAnsi" w:hAnsiTheme="minorHAnsi"/>
          <w:color w:val="404040" w:themeColor="text1" w:themeTint="BF"/>
          <w:sz w:val="24"/>
        </w:rPr>
        <w:t>18 – Tentatively in Blandford</w:t>
      </w:r>
    </w:p>
    <w:p w:rsidR="00885F6E" w:rsidRDefault="00885F6E" w:rsidP="007C3F1D">
      <w:pPr>
        <w:spacing w:line="240" w:lineRule="auto"/>
        <w:contextualSpacing w:val="0"/>
        <w:rPr>
          <w:rFonts w:asciiTheme="minorHAnsi" w:hAnsiTheme="minorHAnsi"/>
          <w:color w:val="404040" w:themeColor="text1" w:themeTint="BF"/>
          <w:sz w:val="24"/>
        </w:rPr>
      </w:pPr>
    </w:p>
    <w:p w:rsidR="007C3F1D" w:rsidRPr="007C3F1D" w:rsidRDefault="007C3F1D" w:rsidP="007C3F1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snow date for both the following Wednesday at HCOG in Northampton</w:t>
      </w:r>
    </w:p>
    <w:p w:rsidR="00E73F71" w:rsidRDefault="00E73F71" w:rsidP="001A0826">
      <w:pPr>
        <w:spacing w:line="240" w:lineRule="auto"/>
        <w:contextualSpacing w:val="0"/>
        <w:rPr>
          <w:rFonts w:asciiTheme="minorHAnsi" w:hAnsiTheme="minorHAnsi"/>
          <w:color w:val="404040" w:themeColor="text1" w:themeTint="BF"/>
          <w:sz w:val="24"/>
        </w:rPr>
      </w:pPr>
    </w:p>
    <w:p w:rsidR="00A05C30" w:rsidRDefault="00A05C30"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rsidR="00A05C30" w:rsidRPr="00AF59E8" w:rsidRDefault="00A05C30" w:rsidP="001A0826">
      <w:pPr>
        <w:spacing w:line="240" w:lineRule="auto"/>
        <w:contextualSpacing w:val="0"/>
        <w:rPr>
          <w:rFonts w:asciiTheme="minorHAnsi" w:hAnsiTheme="minorHAnsi"/>
          <w:color w:val="404040" w:themeColor="text1" w:themeTint="BF"/>
          <w:sz w:val="24"/>
        </w:rPr>
      </w:pPr>
    </w:p>
    <w:p w:rsidR="00AF59E8" w:rsidRDefault="00AF59E8" w:rsidP="001A0826">
      <w:pPr>
        <w:spacing w:line="240" w:lineRule="auto"/>
        <w:contextualSpacing w:val="0"/>
        <w:rPr>
          <w:rFonts w:asciiTheme="minorHAnsi" w:hAnsiTheme="minorHAnsi"/>
          <w:b/>
          <w:color w:val="404040" w:themeColor="text1" w:themeTint="BF"/>
          <w:sz w:val="24"/>
        </w:rPr>
      </w:pPr>
    </w:p>
    <w:p w:rsidR="002C46B1" w:rsidRPr="001A0826" w:rsidRDefault="00E73F71" w:rsidP="009F085D">
      <w:pPr>
        <w:spacing w:line="240" w:lineRule="auto"/>
        <w:contextualSpacing w:val="0"/>
        <w:rPr>
          <w:rFonts w:asciiTheme="minorHAnsi" w:hAnsiTheme="minorHAnsi"/>
          <w:color w:val="404040" w:themeColor="text1" w:themeTint="BF"/>
          <w:sz w:val="24"/>
        </w:rPr>
      </w:pPr>
      <w:r w:rsidRPr="00E73F71">
        <w:rPr>
          <w:rFonts w:asciiTheme="minorHAnsi" w:hAnsiTheme="minorHAnsi"/>
          <w:b/>
          <w:color w:val="404040" w:themeColor="text1" w:themeTint="BF"/>
          <w:sz w:val="24"/>
        </w:rPr>
        <w:t xml:space="preserve">Adjourn </w:t>
      </w:r>
      <w:r w:rsidR="007643DC">
        <w:rPr>
          <w:rFonts w:asciiTheme="minorHAnsi" w:hAnsiTheme="minorHAnsi"/>
          <w:color w:val="404040" w:themeColor="text1" w:themeTint="BF"/>
          <w:sz w:val="24"/>
        </w:rPr>
        <w:t>12:32pm</w:t>
      </w:r>
    </w:p>
    <w:sectPr w:rsidR="002C46B1" w:rsidRPr="001A0826" w:rsidSect="0091584E">
      <w:headerReference w:type="even" r:id="rId9"/>
      <w:headerReference w:type="default" r:id="rId10"/>
      <w:footerReference w:type="even" r:id="rId11"/>
      <w:footerReference w:type="default" r:id="rId12"/>
      <w:headerReference w:type="first" r:id="rId13"/>
      <w:footerReference w:type="first" r:id="rId14"/>
      <w:pgSz w:w="12240" w:h="15840"/>
      <w:pgMar w:top="1080" w:right="1247" w:bottom="144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46A" w:rsidRDefault="008C046A" w:rsidP="00144E20">
      <w:pPr>
        <w:spacing w:line="240" w:lineRule="auto"/>
      </w:pPr>
      <w:r>
        <w:separator/>
      </w:r>
    </w:p>
  </w:endnote>
  <w:endnote w:type="continuationSeparator" w:id="0">
    <w:p w:rsidR="008C046A" w:rsidRDefault="008C046A" w:rsidP="00144E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20" w:rsidRDefault="00144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20" w:rsidRDefault="00144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20" w:rsidRDefault="00144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46A" w:rsidRDefault="008C046A" w:rsidP="00144E20">
      <w:pPr>
        <w:spacing w:line="240" w:lineRule="auto"/>
      </w:pPr>
      <w:r>
        <w:separator/>
      </w:r>
    </w:p>
  </w:footnote>
  <w:footnote w:type="continuationSeparator" w:id="0">
    <w:p w:rsidR="008C046A" w:rsidRDefault="008C046A" w:rsidP="00144E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20" w:rsidRDefault="00144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20" w:rsidRDefault="00144E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20" w:rsidRDefault="00144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F0BBF"/>
    <w:multiLevelType w:val="hybridMultilevel"/>
    <w:tmpl w:val="B5D07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E5190"/>
    <w:multiLevelType w:val="hybridMultilevel"/>
    <w:tmpl w:val="F6AE01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5"/>
  </w:num>
  <w:num w:numId="4">
    <w:abstractNumId w:val="7"/>
  </w:num>
  <w:num w:numId="5">
    <w:abstractNumId w:val="1"/>
  </w:num>
  <w:num w:numId="6">
    <w:abstractNumId w:val="10"/>
  </w:num>
  <w:num w:numId="7">
    <w:abstractNumId w:val="4"/>
  </w:num>
  <w:num w:numId="8">
    <w:abstractNumId w:val="2"/>
  </w:num>
  <w:num w:numId="9">
    <w:abstractNumId w:val="0"/>
  </w:num>
  <w:num w:numId="10">
    <w:abstractNumId w:val="11"/>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B1"/>
    <w:rsid w:val="0000334A"/>
    <w:rsid w:val="0000487D"/>
    <w:rsid w:val="00024BF6"/>
    <w:rsid w:val="00051157"/>
    <w:rsid w:val="0006416B"/>
    <w:rsid w:val="000862D1"/>
    <w:rsid w:val="00090EAB"/>
    <w:rsid w:val="00091A38"/>
    <w:rsid w:val="000965E1"/>
    <w:rsid w:val="000A0AE4"/>
    <w:rsid w:val="000B2A3E"/>
    <w:rsid w:val="000C3DE1"/>
    <w:rsid w:val="00102926"/>
    <w:rsid w:val="00116D83"/>
    <w:rsid w:val="00121569"/>
    <w:rsid w:val="00122088"/>
    <w:rsid w:val="0012303C"/>
    <w:rsid w:val="00127422"/>
    <w:rsid w:val="00144E20"/>
    <w:rsid w:val="00161851"/>
    <w:rsid w:val="00172F9F"/>
    <w:rsid w:val="001769DA"/>
    <w:rsid w:val="001A0826"/>
    <w:rsid w:val="001A3164"/>
    <w:rsid w:val="001A5A2B"/>
    <w:rsid w:val="001C140B"/>
    <w:rsid w:val="001C4566"/>
    <w:rsid w:val="001C46CC"/>
    <w:rsid w:val="001D0F67"/>
    <w:rsid w:val="001D145D"/>
    <w:rsid w:val="001E0EAD"/>
    <w:rsid w:val="002105F9"/>
    <w:rsid w:val="0021086F"/>
    <w:rsid w:val="00241FF1"/>
    <w:rsid w:val="00250879"/>
    <w:rsid w:val="00251207"/>
    <w:rsid w:val="00261784"/>
    <w:rsid w:val="00261B49"/>
    <w:rsid w:val="00262563"/>
    <w:rsid w:val="00277B52"/>
    <w:rsid w:val="0028539A"/>
    <w:rsid w:val="002967AD"/>
    <w:rsid w:val="00297757"/>
    <w:rsid w:val="002B2AB6"/>
    <w:rsid w:val="002C46B1"/>
    <w:rsid w:val="002D700E"/>
    <w:rsid w:val="002E5FE0"/>
    <w:rsid w:val="002F4CC9"/>
    <w:rsid w:val="002F57B4"/>
    <w:rsid w:val="003177AB"/>
    <w:rsid w:val="0032107C"/>
    <w:rsid w:val="00332271"/>
    <w:rsid w:val="00353BEF"/>
    <w:rsid w:val="00355FCE"/>
    <w:rsid w:val="00357D5F"/>
    <w:rsid w:val="00372C4D"/>
    <w:rsid w:val="0038336B"/>
    <w:rsid w:val="00385F7E"/>
    <w:rsid w:val="00394FA5"/>
    <w:rsid w:val="003954E3"/>
    <w:rsid w:val="00397682"/>
    <w:rsid w:val="003A0C27"/>
    <w:rsid w:val="003A3E72"/>
    <w:rsid w:val="003B6DC6"/>
    <w:rsid w:val="003D1E15"/>
    <w:rsid w:val="003D673E"/>
    <w:rsid w:val="003E18C8"/>
    <w:rsid w:val="0040021A"/>
    <w:rsid w:val="00407EE1"/>
    <w:rsid w:val="004154A5"/>
    <w:rsid w:val="00417554"/>
    <w:rsid w:val="00430915"/>
    <w:rsid w:val="0044221D"/>
    <w:rsid w:val="00446614"/>
    <w:rsid w:val="00451059"/>
    <w:rsid w:val="00454831"/>
    <w:rsid w:val="00475660"/>
    <w:rsid w:val="004771E0"/>
    <w:rsid w:val="00484B56"/>
    <w:rsid w:val="004940CB"/>
    <w:rsid w:val="004A1AEF"/>
    <w:rsid w:val="004B2D7A"/>
    <w:rsid w:val="004C2BF3"/>
    <w:rsid w:val="004C635F"/>
    <w:rsid w:val="004C6D02"/>
    <w:rsid w:val="005105B1"/>
    <w:rsid w:val="0051558C"/>
    <w:rsid w:val="005272A5"/>
    <w:rsid w:val="00534106"/>
    <w:rsid w:val="0053432A"/>
    <w:rsid w:val="005426E5"/>
    <w:rsid w:val="0054617B"/>
    <w:rsid w:val="0056186B"/>
    <w:rsid w:val="00565267"/>
    <w:rsid w:val="00572D20"/>
    <w:rsid w:val="00574A0F"/>
    <w:rsid w:val="0057681F"/>
    <w:rsid w:val="005865DC"/>
    <w:rsid w:val="0059034E"/>
    <w:rsid w:val="005A4FF2"/>
    <w:rsid w:val="005B65FE"/>
    <w:rsid w:val="005C124D"/>
    <w:rsid w:val="005C1901"/>
    <w:rsid w:val="005C2E79"/>
    <w:rsid w:val="005E17E6"/>
    <w:rsid w:val="005E4880"/>
    <w:rsid w:val="005E72CD"/>
    <w:rsid w:val="005F078E"/>
    <w:rsid w:val="005F17FA"/>
    <w:rsid w:val="005F5FAE"/>
    <w:rsid w:val="00614AFB"/>
    <w:rsid w:val="0062679E"/>
    <w:rsid w:val="00626EBE"/>
    <w:rsid w:val="00641E9C"/>
    <w:rsid w:val="0065326E"/>
    <w:rsid w:val="00675AA1"/>
    <w:rsid w:val="006B0D40"/>
    <w:rsid w:val="006B3355"/>
    <w:rsid w:val="006B451C"/>
    <w:rsid w:val="006C09B5"/>
    <w:rsid w:val="006D2791"/>
    <w:rsid w:val="006D7919"/>
    <w:rsid w:val="006E547D"/>
    <w:rsid w:val="006E7CF0"/>
    <w:rsid w:val="0070067B"/>
    <w:rsid w:val="00700912"/>
    <w:rsid w:val="00702775"/>
    <w:rsid w:val="00715619"/>
    <w:rsid w:val="00720474"/>
    <w:rsid w:val="007221DC"/>
    <w:rsid w:val="007364C9"/>
    <w:rsid w:val="00746F21"/>
    <w:rsid w:val="00753188"/>
    <w:rsid w:val="007643DC"/>
    <w:rsid w:val="00774459"/>
    <w:rsid w:val="007A1013"/>
    <w:rsid w:val="007A3C38"/>
    <w:rsid w:val="007C3F1D"/>
    <w:rsid w:val="007C4EF5"/>
    <w:rsid w:val="007D4DFA"/>
    <w:rsid w:val="007E4386"/>
    <w:rsid w:val="00803044"/>
    <w:rsid w:val="0080353F"/>
    <w:rsid w:val="008160CC"/>
    <w:rsid w:val="00822CE4"/>
    <w:rsid w:val="008309AF"/>
    <w:rsid w:val="00851A5E"/>
    <w:rsid w:val="008545E8"/>
    <w:rsid w:val="00861155"/>
    <w:rsid w:val="008621DE"/>
    <w:rsid w:val="008674ED"/>
    <w:rsid w:val="00885F6E"/>
    <w:rsid w:val="00886EEA"/>
    <w:rsid w:val="008967A8"/>
    <w:rsid w:val="008B033C"/>
    <w:rsid w:val="008C046A"/>
    <w:rsid w:val="008C0F6E"/>
    <w:rsid w:val="008E77C1"/>
    <w:rsid w:val="0091584E"/>
    <w:rsid w:val="00936A08"/>
    <w:rsid w:val="00947636"/>
    <w:rsid w:val="00990CDF"/>
    <w:rsid w:val="00992361"/>
    <w:rsid w:val="009A5158"/>
    <w:rsid w:val="009B63DC"/>
    <w:rsid w:val="009B6D19"/>
    <w:rsid w:val="009C2FB8"/>
    <w:rsid w:val="009F085D"/>
    <w:rsid w:val="00A00588"/>
    <w:rsid w:val="00A00F48"/>
    <w:rsid w:val="00A05C30"/>
    <w:rsid w:val="00A121DE"/>
    <w:rsid w:val="00A13FD7"/>
    <w:rsid w:val="00A23BBF"/>
    <w:rsid w:val="00A27755"/>
    <w:rsid w:val="00A36F56"/>
    <w:rsid w:val="00A41C4D"/>
    <w:rsid w:val="00A45F5F"/>
    <w:rsid w:val="00A55B04"/>
    <w:rsid w:val="00A6457E"/>
    <w:rsid w:val="00A70F4C"/>
    <w:rsid w:val="00A72C7B"/>
    <w:rsid w:val="00A74346"/>
    <w:rsid w:val="00AA4D51"/>
    <w:rsid w:val="00AA57CE"/>
    <w:rsid w:val="00AB2B54"/>
    <w:rsid w:val="00AC03DF"/>
    <w:rsid w:val="00AC47D8"/>
    <w:rsid w:val="00AC6768"/>
    <w:rsid w:val="00AD5703"/>
    <w:rsid w:val="00AF32BE"/>
    <w:rsid w:val="00AF59E8"/>
    <w:rsid w:val="00B27118"/>
    <w:rsid w:val="00B32166"/>
    <w:rsid w:val="00B32178"/>
    <w:rsid w:val="00B35A58"/>
    <w:rsid w:val="00B35AF2"/>
    <w:rsid w:val="00B5385B"/>
    <w:rsid w:val="00B6293C"/>
    <w:rsid w:val="00B63170"/>
    <w:rsid w:val="00B639F6"/>
    <w:rsid w:val="00B828C1"/>
    <w:rsid w:val="00B835BF"/>
    <w:rsid w:val="00B85873"/>
    <w:rsid w:val="00BA7B83"/>
    <w:rsid w:val="00BB2422"/>
    <w:rsid w:val="00BC294F"/>
    <w:rsid w:val="00BC5A8D"/>
    <w:rsid w:val="00BD2463"/>
    <w:rsid w:val="00C017E6"/>
    <w:rsid w:val="00C04659"/>
    <w:rsid w:val="00C25C10"/>
    <w:rsid w:val="00C37866"/>
    <w:rsid w:val="00C456E1"/>
    <w:rsid w:val="00C52C6B"/>
    <w:rsid w:val="00C83472"/>
    <w:rsid w:val="00C92D6A"/>
    <w:rsid w:val="00C973A7"/>
    <w:rsid w:val="00CB1578"/>
    <w:rsid w:val="00CC507B"/>
    <w:rsid w:val="00CD1C88"/>
    <w:rsid w:val="00D10FE1"/>
    <w:rsid w:val="00D2373D"/>
    <w:rsid w:val="00D23E43"/>
    <w:rsid w:val="00D24D71"/>
    <w:rsid w:val="00D37774"/>
    <w:rsid w:val="00D444CB"/>
    <w:rsid w:val="00D54917"/>
    <w:rsid w:val="00D657BE"/>
    <w:rsid w:val="00D7362B"/>
    <w:rsid w:val="00D86C53"/>
    <w:rsid w:val="00DA06B9"/>
    <w:rsid w:val="00DB0E2A"/>
    <w:rsid w:val="00DF6880"/>
    <w:rsid w:val="00E159F0"/>
    <w:rsid w:val="00E24C53"/>
    <w:rsid w:val="00E41880"/>
    <w:rsid w:val="00E4350C"/>
    <w:rsid w:val="00E5278D"/>
    <w:rsid w:val="00E63DD3"/>
    <w:rsid w:val="00E67FCC"/>
    <w:rsid w:val="00E72B0F"/>
    <w:rsid w:val="00E73518"/>
    <w:rsid w:val="00E73F71"/>
    <w:rsid w:val="00E837BD"/>
    <w:rsid w:val="00E83C64"/>
    <w:rsid w:val="00E93B3A"/>
    <w:rsid w:val="00E978A9"/>
    <w:rsid w:val="00E979EB"/>
    <w:rsid w:val="00EA02A1"/>
    <w:rsid w:val="00EB4B90"/>
    <w:rsid w:val="00EC1FEC"/>
    <w:rsid w:val="00ED740A"/>
    <w:rsid w:val="00EE0929"/>
    <w:rsid w:val="00EF48AE"/>
    <w:rsid w:val="00F13CDC"/>
    <w:rsid w:val="00F330D7"/>
    <w:rsid w:val="00F34FD7"/>
    <w:rsid w:val="00F43761"/>
    <w:rsid w:val="00F52F3D"/>
    <w:rsid w:val="00F55851"/>
    <w:rsid w:val="00F75ABF"/>
    <w:rsid w:val="00F8064D"/>
    <w:rsid w:val="00F82860"/>
    <w:rsid w:val="00F90241"/>
    <w:rsid w:val="00F90404"/>
    <w:rsid w:val="00F9165D"/>
    <w:rsid w:val="00FA7FB4"/>
    <w:rsid w:val="00FB26EF"/>
    <w:rsid w:val="00FC045C"/>
    <w:rsid w:val="00FE61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341C8F-3E0E-4F7F-9C19-5FC57778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4">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character" w:styleId="Hyperlink">
    <w:name w:val="Hyperlink"/>
    <w:basedOn w:val="DefaultParagraphFont"/>
    <w:rsid w:val="001A3164"/>
    <w:rPr>
      <w:color w:val="0000FF" w:themeColor="hyperlink"/>
      <w:u w:val="single"/>
    </w:rPr>
  </w:style>
  <w:style w:type="paragraph" w:styleId="Header">
    <w:name w:val="header"/>
    <w:basedOn w:val="Normal"/>
    <w:link w:val="HeaderChar"/>
    <w:unhideWhenUsed/>
    <w:rsid w:val="00144E20"/>
    <w:pPr>
      <w:tabs>
        <w:tab w:val="center" w:pos="4680"/>
        <w:tab w:val="right" w:pos="9360"/>
      </w:tabs>
      <w:spacing w:line="240" w:lineRule="auto"/>
    </w:pPr>
  </w:style>
  <w:style w:type="character" w:customStyle="1" w:styleId="HeaderChar">
    <w:name w:val="Header Char"/>
    <w:basedOn w:val="DefaultParagraphFont"/>
    <w:link w:val="Header"/>
    <w:rsid w:val="00144E20"/>
  </w:style>
  <w:style w:type="paragraph" w:styleId="Footer">
    <w:name w:val="footer"/>
    <w:basedOn w:val="Normal"/>
    <w:link w:val="FooterChar"/>
    <w:unhideWhenUsed/>
    <w:rsid w:val="00144E20"/>
    <w:pPr>
      <w:tabs>
        <w:tab w:val="center" w:pos="4680"/>
        <w:tab w:val="right" w:pos="9360"/>
      </w:tabs>
      <w:spacing w:line="240" w:lineRule="auto"/>
    </w:pPr>
  </w:style>
  <w:style w:type="character" w:customStyle="1" w:styleId="FooterChar">
    <w:name w:val="Footer Char"/>
    <w:basedOn w:val="DefaultParagraphFont"/>
    <w:link w:val="Footer"/>
    <w:rsid w:val="00144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973220778">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00463713">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1418600284">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4837">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redwest.net/2017/01/29/wiredwest-regional-broadband-solution-presentation-january-28-201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1764</TotalTime>
  <Pages>4</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creator>Monica</dc:creator>
  <cp:lastModifiedBy>MaryEllen Kennedy</cp:lastModifiedBy>
  <cp:revision>36</cp:revision>
  <cp:lastPrinted>2016-09-08T00:22:00Z</cp:lastPrinted>
  <dcterms:created xsi:type="dcterms:W3CDTF">2017-02-04T00:14:00Z</dcterms:created>
  <dcterms:modified xsi:type="dcterms:W3CDTF">2017-02-27T19:56:00Z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